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4B76" w:rsidRPr="0003621E" w:rsidRDefault="00E84B76" w:rsidP="00E84B76">
      <w:pPr>
        <w:spacing w:after="120" w:line="240" w:lineRule="auto"/>
        <w:jc w:val="center"/>
        <w:rPr>
          <w:rFonts w:ascii="Times New Roman" w:eastAsia="Times New Roman" w:hAnsi="Times New Roman" w:cs="Times New Roman"/>
          <w:b/>
          <w:sz w:val="28"/>
          <w:szCs w:val="28"/>
          <w:lang w:eastAsia="ru-RU"/>
        </w:rPr>
      </w:pPr>
      <w:r w:rsidRPr="0003621E">
        <w:rPr>
          <w:rFonts w:ascii="Times New Roman" w:eastAsia="Times New Roman" w:hAnsi="Times New Roman" w:cs="Times New Roman"/>
          <w:b/>
          <w:sz w:val="28"/>
          <w:szCs w:val="28"/>
          <w:lang w:eastAsia="ru-RU"/>
        </w:rPr>
        <w:t>МІНІСТЕРСТВО ОСВІТИ І НАУКИ УКРАЇНИ</w:t>
      </w:r>
    </w:p>
    <w:p w:rsidR="00E84B76" w:rsidRPr="0003621E" w:rsidRDefault="00E84B76" w:rsidP="00E84B76">
      <w:pPr>
        <w:spacing w:after="120" w:line="240" w:lineRule="auto"/>
        <w:jc w:val="center"/>
        <w:rPr>
          <w:rFonts w:ascii="Times New Roman" w:eastAsia="Times New Roman" w:hAnsi="Times New Roman" w:cs="Times New Roman"/>
          <w:b/>
          <w:sz w:val="28"/>
          <w:szCs w:val="28"/>
          <w:lang w:eastAsia="ru-RU"/>
        </w:rPr>
      </w:pPr>
    </w:p>
    <w:p w:rsidR="00E84B76" w:rsidRPr="0003621E" w:rsidRDefault="00E84B76" w:rsidP="00E84B76">
      <w:pPr>
        <w:spacing w:after="120" w:line="240" w:lineRule="auto"/>
        <w:jc w:val="center"/>
        <w:rPr>
          <w:rFonts w:ascii="Times New Roman" w:eastAsia="Times New Roman" w:hAnsi="Times New Roman" w:cs="Times New Roman"/>
          <w:b/>
          <w:sz w:val="28"/>
          <w:szCs w:val="28"/>
          <w:lang w:eastAsia="ru-RU"/>
        </w:rPr>
      </w:pPr>
      <w:r w:rsidRPr="0003621E">
        <w:rPr>
          <w:rFonts w:ascii="Times New Roman" w:eastAsia="Times New Roman" w:hAnsi="Times New Roman" w:cs="Times New Roman"/>
          <w:b/>
          <w:sz w:val="28"/>
          <w:szCs w:val="28"/>
          <w:lang w:eastAsia="ru-RU"/>
        </w:rPr>
        <w:t>ІВАНО-ФРАНКІВСЬКИЙ НАЦІОНАЛЬНИЙ ТЕХНІЧНИЙ</w:t>
      </w:r>
      <w:r w:rsidRPr="0003621E">
        <w:rPr>
          <w:rFonts w:ascii="Times New Roman" w:eastAsia="Times New Roman" w:hAnsi="Times New Roman" w:cs="Times New Roman"/>
          <w:b/>
          <w:sz w:val="28"/>
          <w:szCs w:val="28"/>
          <w:lang w:eastAsia="ru-RU"/>
        </w:rPr>
        <w:br/>
        <w:t>УНІВЕРСИТЕТ НАФТИ І ГАЗУ</w:t>
      </w:r>
    </w:p>
    <w:p w:rsidR="00E84B76" w:rsidRPr="0003621E" w:rsidRDefault="00E84B76" w:rsidP="00E84B76">
      <w:pPr>
        <w:spacing w:after="120" w:line="240" w:lineRule="auto"/>
        <w:jc w:val="center"/>
        <w:rPr>
          <w:rFonts w:ascii="Times New Roman" w:eastAsia="Times New Roman" w:hAnsi="Times New Roman" w:cs="Times New Roman"/>
          <w:b/>
          <w:sz w:val="28"/>
          <w:szCs w:val="28"/>
          <w:lang w:eastAsia="ru-RU"/>
        </w:rPr>
      </w:pPr>
    </w:p>
    <w:p w:rsidR="00E84B76" w:rsidRPr="0003621E" w:rsidRDefault="00E84B76" w:rsidP="00E84B76">
      <w:pPr>
        <w:spacing w:after="0" w:line="360" w:lineRule="auto"/>
        <w:jc w:val="center"/>
        <w:rPr>
          <w:rFonts w:ascii="Times New Roman" w:eastAsia="Times New Roman" w:hAnsi="Times New Roman" w:cs="Times New Roman"/>
          <w:b/>
          <w:sz w:val="28"/>
          <w:szCs w:val="28"/>
          <w:lang w:eastAsia="ru-RU"/>
        </w:rPr>
      </w:pPr>
      <w:r w:rsidRPr="0003621E">
        <w:rPr>
          <w:rFonts w:ascii="Times New Roman" w:eastAsia="Times New Roman" w:hAnsi="Times New Roman" w:cs="Times New Roman"/>
          <w:b/>
          <w:sz w:val="28"/>
          <w:szCs w:val="28"/>
          <w:lang w:eastAsia="ru-RU"/>
        </w:rPr>
        <w:t>Інститут нафтогазової інженерії</w:t>
      </w:r>
    </w:p>
    <w:p w:rsidR="00E84B76" w:rsidRPr="0003621E" w:rsidRDefault="00E84B76" w:rsidP="00E84B76">
      <w:pPr>
        <w:spacing w:after="0" w:line="360" w:lineRule="auto"/>
        <w:jc w:val="center"/>
        <w:rPr>
          <w:rFonts w:ascii="Times New Roman" w:eastAsia="Times New Roman" w:hAnsi="Times New Roman" w:cs="Times New Roman"/>
          <w:sz w:val="28"/>
          <w:szCs w:val="28"/>
          <w:lang w:eastAsia="ru-RU"/>
        </w:rPr>
      </w:pPr>
    </w:p>
    <w:p w:rsidR="00E84B76" w:rsidRPr="0003621E" w:rsidRDefault="00E84B76" w:rsidP="00E84B76">
      <w:pPr>
        <w:spacing w:after="0" w:line="360" w:lineRule="auto"/>
        <w:rPr>
          <w:rFonts w:ascii="Times New Roman" w:eastAsia="Times New Roman" w:hAnsi="Times New Roman" w:cs="Times New Roman"/>
          <w:sz w:val="28"/>
          <w:szCs w:val="28"/>
          <w:lang w:eastAsia="ru-RU"/>
        </w:rPr>
      </w:pPr>
    </w:p>
    <w:p w:rsidR="00E84B76" w:rsidRPr="0003621E" w:rsidRDefault="00E84B76" w:rsidP="00E84B76">
      <w:pPr>
        <w:spacing w:after="0"/>
        <w:ind w:left="4962" w:firstLine="6"/>
        <w:rPr>
          <w:rFonts w:ascii="Times New Roman" w:eastAsia="Times New Roman" w:hAnsi="Times New Roman" w:cs="Times New Roman"/>
          <w:sz w:val="28"/>
          <w:szCs w:val="28"/>
          <w:lang w:eastAsia="ru-RU"/>
        </w:rPr>
      </w:pPr>
      <w:r w:rsidRPr="0003621E">
        <w:rPr>
          <w:rFonts w:ascii="Times New Roman" w:eastAsia="Times New Roman" w:hAnsi="Times New Roman" w:cs="Times New Roman"/>
          <w:sz w:val="28"/>
          <w:szCs w:val="28"/>
          <w:lang w:eastAsia="ru-RU"/>
        </w:rPr>
        <w:t>«ЗАТВЕРДЖУЮ»</w:t>
      </w:r>
    </w:p>
    <w:p w:rsidR="00E84B76" w:rsidRPr="0003621E" w:rsidRDefault="00E84B76" w:rsidP="00E84B76">
      <w:pPr>
        <w:spacing w:after="0"/>
        <w:ind w:left="4962" w:firstLine="6"/>
        <w:rPr>
          <w:rFonts w:ascii="Times New Roman" w:eastAsia="Times New Roman" w:hAnsi="Times New Roman" w:cs="Times New Roman"/>
          <w:sz w:val="28"/>
          <w:szCs w:val="28"/>
          <w:lang w:eastAsia="ru-RU"/>
        </w:rPr>
      </w:pPr>
      <w:r w:rsidRPr="0003621E">
        <w:rPr>
          <w:rFonts w:ascii="Times New Roman" w:eastAsia="Times New Roman" w:hAnsi="Times New Roman" w:cs="Times New Roman"/>
          <w:sz w:val="28"/>
          <w:szCs w:val="28"/>
          <w:lang w:eastAsia="ru-RU"/>
        </w:rPr>
        <w:t xml:space="preserve">Директор  інституту </w:t>
      </w:r>
    </w:p>
    <w:p w:rsidR="00E84B76" w:rsidRPr="0003621E" w:rsidRDefault="00E84B76" w:rsidP="00E84B76">
      <w:pPr>
        <w:spacing w:after="0"/>
        <w:ind w:left="4962" w:firstLine="6"/>
        <w:rPr>
          <w:rFonts w:ascii="Times New Roman" w:eastAsia="Times New Roman" w:hAnsi="Times New Roman" w:cs="Times New Roman"/>
          <w:sz w:val="28"/>
          <w:szCs w:val="28"/>
          <w:lang w:eastAsia="ru-RU"/>
        </w:rPr>
      </w:pPr>
      <w:r w:rsidRPr="0003621E">
        <w:rPr>
          <w:rFonts w:ascii="Times New Roman" w:eastAsia="Times New Roman" w:hAnsi="Times New Roman" w:cs="Times New Roman"/>
          <w:sz w:val="28"/>
          <w:szCs w:val="28"/>
          <w:lang w:eastAsia="ru-RU"/>
        </w:rPr>
        <w:t>нафтогазової інженерії</w:t>
      </w:r>
    </w:p>
    <w:p w:rsidR="00E84B76" w:rsidRPr="0003621E" w:rsidRDefault="00E84B76" w:rsidP="00E84B76">
      <w:pPr>
        <w:spacing w:after="0"/>
        <w:ind w:left="4962" w:firstLine="6"/>
        <w:rPr>
          <w:rFonts w:ascii="Times New Roman" w:eastAsia="Times New Roman" w:hAnsi="Times New Roman" w:cs="Times New Roman"/>
          <w:sz w:val="28"/>
          <w:szCs w:val="28"/>
          <w:lang w:eastAsia="ru-RU"/>
        </w:rPr>
      </w:pPr>
    </w:p>
    <w:p w:rsidR="00E84B76" w:rsidRPr="0003621E" w:rsidRDefault="00E03539" w:rsidP="00E84B76">
      <w:pPr>
        <w:spacing w:after="0"/>
        <w:ind w:left="4962" w:firstLine="6"/>
        <w:rPr>
          <w:rFonts w:ascii="Times New Roman" w:eastAsia="Times New Roman" w:hAnsi="Times New Roman" w:cs="Times New Roman"/>
          <w:sz w:val="28"/>
          <w:szCs w:val="28"/>
          <w:lang w:eastAsia="ru-RU"/>
        </w:rPr>
      </w:pPr>
      <w:proofErr w:type="spellStart"/>
      <w:r w:rsidRPr="0003621E">
        <w:rPr>
          <w:rFonts w:ascii="Times New Roman" w:eastAsia="Times New Roman" w:hAnsi="Times New Roman" w:cs="Times New Roman"/>
          <w:sz w:val="28"/>
          <w:szCs w:val="28"/>
          <w:lang w:eastAsia="ru-RU"/>
        </w:rPr>
        <w:t>_________Володим</w:t>
      </w:r>
      <w:proofErr w:type="spellEnd"/>
      <w:r w:rsidRPr="0003621E">
        <w:rPr>
          <w:rFonts w:ascii="Times New Roman" w:eastAsia="Times New Roman" w:hAnsi="Times New Roman" w:cs="Times New Roman"/>
          <w:sz w:val="28"/>
          <w:szCs w:val="28"/>
          <w:lang w:eastAsia="ru-RU"/>
        </w:rPr>
        <w:t>ир БОГОСЛАВЕЦЬ</w:t>
      </w:r>
      <w:r w:rsidR="00E84B76" w:rsidRPr="0003621E">
        <w:rPr>
          <w:rFonts w:ascii="Times New Roman" w:eastAsia="Times New Roman" w:hAnsi="Times New Roman" w:cs="Times New Roman"/>
          <w:sz w:val="28"/>
          <w:szCs w:val="28"/>
          <w:lang w:eastAsia="ru-RU"/>
        </w:rPr>
        <w:t xml:space="preserve"> </w:t>
      </w:r>
    </w:p>
    <w:p w:rsidR="00E84B76" w:rsidRPr="0003621E" w:rsidRDefault="00E84B76" w:rsidP="00E84B76">
      <w:pPr>
        <w:spacing w:after="0"/>
        <w:ind w:left="4962" w:firstLine="6"/>
        <w:rPr>
          <w:rFonts w:ascii="Times New Roman" w:eastAsia="Times New Roman" w:hAnsi="Times New Roman" w:cs="Times New Roman"/>
          <w:sz w:val="28"/>
          <w:szCs w:val="28"/>
          <w:lang w:eastAsia="ru-RU"/>
        </w:rPr>
      </w:pPr>
      <w:r w:rsidRPr="0003621E">
        <w:rPr>
          <w:rFonts w:ascii="Times New Roman" w:eastAsia="Times New Roman" w:hAnsi="Times New Roman" w:cs="Times New Roman"/>
          <w:sz w:val="28"/>
          <w:szCs w:val="28"/>
          <w:lang w:eastAsia="ru-RU"/>
        </w:rPr>
        <w:t xml:space="preserve">«____» ____________2024 року </w:t>
      </w:r>
    </w:p>
    <w:p w:rsidR="00E84B76" w:rsidRPr="0003621E" w:rsidRDefault="00E84B76" w:rsidP="00E84B76">
      <w:pPr>
        <w:spacing w:after="0" w:line="240" w:lineRule="auto"/>
        <w:rPr>
          <w:rFonts w:ascii="Times New Roman" w:eastAsia="Times New Roman" w:hAnsi="Times New Roman" w:cs="Times New Roman"/>
          <w:sz w:val="28"/>
          <w:szCs w:val="28"/>
          <w:lang w:eastAsia="ru-RU"/>
        </w:rPr>
      </w:pPr>
    </w:p>
    <w:p w:rsidR="00E84B76" w:rsidRPr="0003621E" w:rsidRDefault="00E84B76" w:rsidP="00E84B76">
      <w:pPr>
        <w:spacing w:after="120" w:line="240" w:lineRule="auto"/>
        <w:jc w:val="right"/>
        <w:rPr>
          <w:rFonts w:ascii="Times New Roman" w:eastAsia="Times New Roman" w:hAnsi="Times New Roman" w:cs="Times New Roman"/>
          <w:sz w:val="28"/>
          <w:szCs w:val="28"/>
          <w:lang w:eastAsia="ru-RU"/>
        </w:rPr>
      </w:pPr>
      <w:r w:rsidRPr="0003621E">
        <w:rPr>
          <w:rFonts w:ascii="Times New Roman" w:eastAsia="Times New Roman" w:hAnsi="Times New Roman" w:cs="Times New Roman"/>
          <w:sz w:val="28"/>
          <w:szCs w:val="28"/>
          <w:lang w:eastAsia="ru-RU"/>
        </w:rPr>
        <w:t xml:space="preserve">                                                                                    </w:t>
      </w:r>
    </w:p>
    <w:p w:rsidR="00E84B76" w:rsidRPr="0003621E" w:rsidRDefault="00E84B76" w:rsidP="00E84B76">
      <w:pPr>
        <w:spacing w:after="0" w:line="240" w:lineRule="auto"/>
        <w:rPr>
          <w:rFonts w:ascii="Times New Roman" w:eastAsia="Times New Roman" w:hAnsi="Times New Roman" w:cs="Times New Roman"/>
          <w:sz w:val="28"/>
          <w:szCs w:val="28"/>
          <w:lang w:eastAsia="ru-RU"/>
        </w:rPr>
      </w:pPr>
    </w:p>
    <w:p w:rsidR="00E84B76" w:rsidRPr="0003621E" w:rsidRDefault="00E84B76" w:rsidP="00E84B76">
      <w:pPr>
        <w:spacing w:after="0" w:line="240" w:lineRule="auto"/>
        <w:rPr>
          <w:rFonts w:ascii="Times New Roman" w:eastAsia="Times New Roman" w:hAnsi="Times New Roman" w:cs="Times New Roman"/>
          <w:sz w:val="28"/>
          <w:szCs w:val="28"/>
          <w:lang w:eastAsia="ru-RU"/>
        </w:rPr>
      </w:pPr>
    </w:p>
    <w:p w:rsidR="00E84B76" w:rsidRPr="0003621E" w:rsidRDefault="00E84B76" w:rsidP="00E84B76">
      <w:pPr>
        <w:spacing w:after="0" w:line="240" w:lineRule="auto"/>
        <w:ind w:left="708"/>
        <w:jc w:val="center"/>
        <w:rPr>
          <w:rFonts w:ascii="Times New Roman" w:eastAsia="Times New Roman" w:hAnsi="Times New Roman" w:cs="Times New Roman"/>
          <w:b/>
          <w:sz w:val="28"/>
          <w:szCs w:val="28"/>
          <w:lang w:eastAsia="ru-RU"/>
        </w:rPr>
      </w:pPr>
    </w:p>
    <w:p w:rsidR="00E84B76" w:rsidRPr="0003621E" w:rsidRDefault="00E84B76" w:rsidP="00E84B76">
      <w:pPr>
        <w:keepNext/>
        <w:shd w:val="clear" w:color="auto" w:fill="FFFFFF"/>
        <w:spacing w:after="0" w:line="360" w:lineRule="auto"/>
        <w:jc w:val="center"/>
        <w:outlineLvl w:val="1"/>
        <w:rPr>
          <w:rFonts w:ascii="Times New Roman" w:eastAsia="Times New Roman" w:hAnsi="Times New Roman" w:cs="Times New Roman"/>
          <w:b/>
          <w:bCs/>
          <w:sz w:val="28"/>
          <w:szCs w:val="28"/>
          <w:lang w:eastAsia="ru-RU"/>
        </w:rPr>
      </w:pPr>
      <w:r w:rsidRPr="0003621E">
        <w:rPr>
          <w:rFonts w:ascii="Times New Roman" w:eastAsia="Times New Roman" w:hAnsi="Times New Roman" w:cs="Times New Roman"/>
          <w:b/>
          <w:bCs/>
          <w:sz w:val="28"/>
          <w:szCs w:val="28"/>
          <w:lang w:eastAsia="ru-RU"/>
        </w:rPr>
        <w:t>РОБОЧА ПРОГРАМА</w:t>
      </w:r>
    </w:p>
    <w:p w:rsidR="00E84B76" w:rsidRPr="0003621E" w:rsidRDefault="00E84B76" w:rsidP="00E84B76">
      <w:pPr>
        <w:spacing w:after="0" w:line="240" w:lineRule="auto"/>
        <w:jc w:val="center"/>
        <w:rPr>
          <w:rFonts w:ascii="Times New Roman" w:eastAsia="Times New Roman" w:hAnsi="Times New Roman" w:cs="Times New Roman"/>
          <w:b/>
          <w:sz w:val="28"/>
          <w:szCs w:val="28"/>
          <w:lang w:eastAsia="ru-RU"/>
        </w:rPr>
      </w:pPr>
      <w:r w:rsidRPr="0003621E">
        <w:rPr>
          <w:rFonts w:ascii="Times New Roman" w:eastAsia="Times New Roman" w:hAnsi="Times New Roman" w:cs="Times New Roman"/>
          <w:b/>
          <w:sz w:val="28"/>
          <w:szCs w:val="28"/>
          <w:lang w:eastAsia="ru-RU"/>
        </w:rPr>
        <w:t>РОЗРОБКА ТА ЕКСПЛУАТАЦІЯ НАФТОВИХ РОДОВИЩ</w:t>
      </w:r>
    </w:p>
    <w:p w:rsidR="00E84B76" w:rsidRPr="0003621E" w:rsidRDefault="00E84B76" w:rsidP="00E84B76">
      <w:pPr>
        <w:spacing w:after="0" w:line="360" w:lineRule="auto"/>
        <w:rPr>
          <w:rFonts w:ascii="Times New Roman" w:eastAsia="Times New Roman" w:hAnsi="Times New Roman" w:cs="Times New Roman"/>
          <w:sz w:val="28"/>
          <w:szCs w:val="28"/>
          <w:lang w:eastAsia="ru-RU"/>
        </w:rPr>
      </w:pPr>
    </w:p>
    <w:p w:rsidR="00E84B76" w:rsidRPr="0003621E" w:rsidRDefault="00E84B76" w:rsidP="00E84B76">
      <w:pPr>
        <w:spacing w:after="0" w:line="360" w:lineRule="auto"/>
        <w:rPr>
          <w:rFonts w:ascii="Times New Roman" w:eastAsia="Times New Roman" w:hAnsi="Times New Roman" w:cs="Times New Roman"/>
          <w:sz w:val="28"/>
          <w:szCs w:val="28"/>
          <w:lang w:eastAsia="ru-RU"/>
        </w:rPr>
      </w:pPr>
    </w:p>
    <w:p w:rsidR="00E84B76" w:rsidRPr="0003621E" w:rsidRDefault="00E84B76" w:rsidP="00E84B76">
      <w:pPr>
        <w:tabs>
          <w:tab w:val="left" w:pos="2835"/>
        </w:tabs>
        <w:spacing w:after="0"/>
        <w:jc w:val="both"/>
        <w:rPr>
          <w:rFonts w:ascii="Times New Roman" w:eastAsia="Times New Roman" w:hAnsi="Times New Roman" w:cs="Times New Roman"/>
          <w:sz w:val="28"/>
          <w:szCs w:val="28"/>
          <w:u w:val="single"/>
          <w:lang w:eastAsia="ru-RU"/>
        </w:rPr>
      </w:pPr>
      <w:r w:rsidRPr="0003621E">
        <w:rPr>
          <w:rFonts w:ascii="Times New Roman" w:eastAsia="Times New Roman" w:hAnsi="Times New Roman" w:cs="Times New Roman"/>
          <w:b/>
          <w:sz w:val="28"/>
          <w:szCs w:val="28"/>
          <w:lang w:eastAsia="ru-RU"/>
        </w:rPr>
        <w:t>Освітній рівень</w:t>
      </w:r>
      <w:r w:rsidRPr="0003621E">
        <w:rPr>
          <w:rFonts w:ascii="Times New Roman" w:eastAsia="Times New Roman" w:hAnsi="Times New Roman" w:cs="Times New Roman"/>
          <w:b/>
          <w:sz w:val="28"/>
          <w:szCs w:val="28"/>
          <w:lang w:eastAsia="ru-RU"/>
        </w:rPr>
        <w:tab/>
      </w:r>
      <w:r w:rsidRPr="0003621E">
        <w:rPr>
          <w:rFonts w:ascii="Times New Roman" w:eastAsia="Times New Roman" w:hAnsi="Times New Roman" w:cs="Times New Roman"/>
          <w:sz w:val="28"/>
          <w:szCs w:val="28"/>
          <w:u w:val="single"/>
          <w:lang w:eastAsia="ru-RU"/>
        </w:rPr>
        <w:t xml:space="preserve">Бакалавр </w:t>
      </w:r>
    </w:p>
    <w:p w:rsidR="00E84B76" w:rsidRPr="0003621E" w:rsidRDefault="00E84B76" w:rsidP="00E84B76">
      <w:pPr>
        <w:tabs>
          <w:tab w:val="left" w:pos="2835"/>
        </w:tabs>
        <w:spacing w:after="0"/>
        <w:jc w:val="both"/>
        <w:rPr>
          <w:rFonts w:ascii="Times New Roman" w:eastAsia="Times New Roman" w:hAnsi="Times New Roman" w:cs="Times New Roman"/>
          <w:b/>
          <w:sz w:val="28"/>
          <w:szCs w:val="28"/>
          <w:lang w:eastAsia="ru-RU"/>
        </w:rPr>
      </w:pPr>
    </w:p>
    <w:p w:rsidR="00E84B76" w:rsidRPr="0003621E" w:rsidRDefault="00E84B76" w:rsidP="00E84B76">
      <w:pPr>
        <w:tabs>
          <w:tab w:val="left" w:pos="2835"/>
        </w:tabs>
        <w:spacing w:after="0"/>
        <w:jc w:val="both"/>
        <w:rPr>
          <w:rFonts w:ascii="Times New Roman" w:eastAsia="Times New Roman" w:hAnsi="Times New Roman" w:cs="Times New Roman"/>
          <w:sz w:val="28"/>
          <w:szCs w:val="28"/>
          <w:u w:val="single"/>
          <w:lang w:eastAsia="ru-RU"/>
        </w:rPr>
      </w:pPr>
      <w:r w:rsidRPr="0003621E">
        <w:rPr>
          <w:rFonts w:ascii="Times New Roman" w:eastAsia="Times New Roman" w:hAnsi="Times New Roman" w:cs="Times New Roman"/>
          <w:b/>
          <w:sz w:val="28"/>
          <w:szCs w:val="28"/>
          <w:lang w:eastAsia="ru-RU"/>
        </w:rPr>
        <w:t>Галузь знань</w:t>
      </w:r>
      <w:r w:rsidRPr="0003621E">
        <w:rPr>
          <w:rFonts w:ascii="Times New Roman" w:eastAsia="Times New Roman" w:hAnsi="Times New Roman" w:cs="Times New Roman"/>
          <w:b/>
          <w:sz w:val="28"/>
          <w:szCs w:val="28"/>
          <w:lang w:eastAsia="ru-RU"/>
        </w:rPr>
        <w:tab/>
      </w:r>
      <w:r w:rsidRPr="0003621E">
        <w:rPr>
          <w:rFonts w:ascii="Times New Roman" w:eastAsia="Times New Roman" w:hAnsi="Times New Roman" w:cs="Times New Roman"/>
          <w:sz w:val="28"/>
          <w:szCs w:val="28"/>
          <w:u w:val="single"/>
          <w:lang w:eastAsia="ru-RU"/>
        </w:rPr>
        <w:t>18 Виробництво та технології</w:t>
      </w:r>
    </w:p>
    <w:p w:rsidR="00E84B76" w:rsidRPr="0003621E" w:rsidRDefault="00E84B76" w:rsidP="00E84B76">
      <w:pPr>
        <w:tabs>
          <w:tab w:val="left" w:pos="2835"/>
        </w:tabs>
        <w:spacing w:after="0"/>
        <w:jc w:val="both"/>
        <w:rPr>
          <w:rFonts w:ascii="Times New Roman" w:eastAsia="Times New Roman" w:hAnsi="Times New Roman" w:cs="Times New Roman"/>
          <w:sz w:val="28"/>
          <w:szCs w:val="28"/>
          <w:lang w:eastAsia="ru-RU"/>
        </w:rPr>
      </w:pPr>
    </w:p>
    <w:p w:rsidR="00E84B76" w:rsidRPr="0003621E" w:rsidRDefault="00E84B76" w:rsidP="00E84B76">
      <w:pPr>
        <w:tabs>
          <w:tab w:val="left" w:pos="2835"/>
        </w:tabs>
        <w:spacing w:after="0"/>
        <w:jc w:val="both"/>
        <w:rPr>
          <w:rFonts w:ascii="Times New Roman" w:eastAsia="Times New Roman" w:hAnsi="Times New Roman" w:cs="Times New Roman"/>
          <w:sz w:val="28"/>
          <w:szCs w:val="28"/>
          <w:u w:val="single"/>
          <w:lang w:eastAsia="ru-RU"/>
        </w:rPr>
      </w:pPr>
      <w:r w:rsidRPr="0003621E">
        <w:rPr>
          <w:rFonts w:ascii="Times New Roman" w:eastAsia="Times New Roman" w:hAnsi="Times New Roman" w:cs="Times New Roman"/>
          <w:b/>
          <w:sz w:val="28"/>
          <w:szCs w:val="28"/>
          <w:lang w:eastAsia="ru-RU"/>
        </w:rPr>
        <w:t>Спеціальність</w:t>
      </w:r>
      <w:r w:rsidRPr="0003621E">
        <w:rPr>
          <w:rFonts w:ascii="Times New Roman" w:eastAsia="Times New Roman" w:hAnsi="Times New Roman" w:cs="Times New Roman"/>
          <w:sz w:val="28"/>
          <w:szCs w:val="28"/>
          <w:lang w:eastAsia="ru-RU"/>
        </w:rPr>
        <w:t xml:space="preserve"> </w:t>
      </w:r>
      <w:r w:rsidRPr="0003621E">
        <w:rPr>
          <w:rFonts w:ascii="Times New Roman" w:eastAsia="Times New Roman" w:hAnsi="Times New Roman" w:cs="Times New Roman"/>
          <w:sz w:val="28"/>
          <w:szCs w:val="28"/>
          <w:lang w:eastAsia="ru-RU"/>
        </w:rPr>
        <w:tab/>
      </w:r>
      <w:r w:rsidRPr="0003621E">
        <w:rPr>
          <w:rFonts w:ascii="Times New Roman" w:eastAsia="Times New Roman" w:hAnsi="Times New Roman" w:cs="Times New Roman"/>
          <w:sz w:val="28"/>
          <w:szCs w:val="28"/>
          <w:u w:val="single"/>
          <w:lang w:eastAsia="ru-RU"/>
        </w:rPr>
        <w:t>185 Нафтогазова інженерія та технології</w:t>
      </w:r>
    </w:p>
    <w:p w:rsidR="00E84B76" w:rsidRPr="0003621E" w:rsidRDefault="00E84B76" w:rsidP="00E84B76">
      <w:pPr>
        <w:tabs>
          <w:tab w:val="left" w:pos="2835"/>
        </w:tabs>
        <w:spacing w:after="0"/>
        <w:jc w:val="both"/>
        <w:rPr>
          <w:rFonts w:ascii="Times New Roman" w:eastAsia="Times New Roman" w:hAnsi="Times New Roman" w:cs="Times New Roman"/>
          <w:sz w:val="28"/>
          <w:szCs w:val="28"/>
          <w:u w:val="single"/>
          <w:lang w:eastAsia="ru-RU"/>
        </w:rPr>
      </w:pPr>
    </w:p>
    <w:p w:rsidR="00E84B76" w:rsidRPr="0003621E" w:rsidRDefault="00E84B76" w:rsidP="00E84B76">
      <w:pPr>
        <w:tabs>
          <w:tab w:val="left" w:pos="2835"/>
        </w:tabs>
        <w:spacing w:after="0"/>
        <w:ind w:firstLine="3"/>
        <w:jc w:val="both"/>
        <w:rPr>
          <w:rFonts w:ascii="Times New Roman" w:eastAsia="Times New Roman" w:hAnsi="Times New Roman" w:cs="Times New Roman"/>
          <w:sz w:val="28"/>
          <w:szCs w:val="28"/>
          <w:u w:val="single"/>
          <w:lang w:eastAsia="ru-RU"/>
        </w:rPr>
      </w:pPr>
      <w:r w:rsidRPr="0003621E">
        <w:rPr>
          <w:rFonts w:ascii="Times New Roman" w:eastAsia="Times New Roman" w:hAnsi="Times New Roman" w:cs="Times New Roman"/>
          <w:b/>
          <w:sz w:val="28"/>
          <w:szCs w:val="28"/>
          <w:lang w:eastAsia="ru-RU"/>
        </w:rPr>
        <w:t>Освітня програма</w:t>
      </w:r>
      <w:r w:rsidRPr="0003621E">
        <w:rPr>
          <w:rFonts w:ascii="Times New Roman" w:eastAsia="Times New Roman" w:hAnsi="Times New Roman" w:cs="Times New Roman"/>
          <w:sz w:val="28"/>
          <w:szCs w:val="28"/>
          <w:lang w:eastAsia="ru-RU"/>
        </w:rPr>
        <w:t xml:space="preserve"> </w:t>
      </w:r>
      <w:r w:rsidRPr="0003621E">
        <w:rPr>
          <w:rFonts w:ascii="Times New Roman" w:eastAsia="Times New Roman" w:hAnsi="Times New Roman" w:cs="Times New Roman"/>
          <w:sz w:val="28"/>
          <w:szCs w:val="28"/>
          <w:lang w:eastAsia="ru-RU"/>
        </w:rPr>
        <w:tab/>
      </w:r>
      <w:r w:rsidRPr="0003621E">
        <w:rPr>
          <w:rFonts w:ascii="Times New Roman" w:eastAsia="Times New Roman" w:hAnsi="Times New Roman" w:cs="Times New Roman"/>
          <w:sz w:val="28"/>
          <w:szCs w:val="28"/>
          <w:u w:val="single"/>
          <w:lang w:eastAsia="ru-RU"/>
        </w:rPr>
        <w:t>Видобування нафти і газу</w:t>
      </w:r>
    </w:p>
    <w:p w:rsidR="00E84B76" w:rsidRPr="0003621E" w:rsidRDefault="00E84B76" w:rsidP="00E84B76">
      <w:pPr>
        <w:tabs>
          <w:tab w:val="left" w:pos="2835"/>
        </w:tabs>
        <w:spacing w:after="0"/>
        <w:jc w:val="both"/>
        <w:rPr>
          <w:rFonts w:ascii="Times New Roman" w:eastAsia="Times New Roman" w:hAnsi="Times New Roman" w:cs="Times New Roman"/>
          <w:b/>
          <w:sz w:val="28"/>
          <w:szCs w:val="28"/>
          <w:lang w:eastAsia="ru-RU"/>
        </w:rPr>
      </w:pPr>
    </w:p>
    <w:p w:rsidR="00E84B76" w:rsidRPr="0003621E" w:rsidRDefault="00E84B76" w:rsidP="00E84B76">
      <w:pPr>
        <w:tabs>
          <w:tab w:val="left" w:pos="2835"/>
        </w:tabs>
        <w:spacing w:after="0"/>
        <w:jc w:val="both"/>
        <w:rPr>
          <w:rFonts w:ascii="Times New Roman" w:eastAsia="Times New Roman" w:hAnsi="Times New Roman" w:cs="Times New Roman"/>
          <w:sz w:val="28"/>
          <w:szCs w:val="28"/>
          <w:u w:val="single"/>
          <w:lang w:eastAsia="ru-RU"/>
        </w:rPr>
      </w:pPr>
      <w:r w:rsidRPr="0003621E">
        <w:rPr>
          <w:rFonts w:ascii="Times New Roman" w:eastAsia="Times New Roman" w:hAnsi="Times New Roman" w:cs="Times New Roman"/>
          <w:b/>
          <w:sz w:val="28"/>
          <w:szCs w:val="28"/>
          <w:lang w:eastAsia="ru-RU"/>
        </w:rPr>
        <w:t>Статус дисципліни</w:t>
      </w:r>
      <w:r w:rsidRPr="0003621E">
        <w:rPr>
          <w:rFonts w:ascii="Times New Roman" w:eastAsia="Times New Roman" w:hAnsi="Times New Roman" w:cs="Times New Roman"/>
          <w:sz w:val="28"/>
          <w:szCs w:val="28"/>
          <w:lang w:eastAsia="ru-RU"/>
        </w:rPr>
        <w:t xml:space="preserve"> </w:t>
      </w:r>
      <w:r w:rsidRPr="0003621E">
        <w:rPr>
          <w:rFonts w:ascii="Times New Roman" w:eastAsia="Times New Roman" w:hAnsi="Times New Roman" w:cs="Times New Roman"/>
          <w:sz w:val="28"/>
          <w:szCs w:val="28"/>
          <w:lang w:eastAsia="ru-RU"/>
        </w:rPr>
        <w:tab/>
      </w:r>
      <w:r w:rsidR="00E03539" w:rsidRPr="0003621E">
        <w:rPr>
          <w:rFonts w:ascii="Times New Roman" w:eastAsia="Times New Roman" w:hAnsi="Times New Roman" w:cs="Times New Roman"/>
          <w:sz w:val="28"/>
          <w:szCs w:val="28"/>
          <w:u w:val="single"/>
          <w:lang w:eastAsia="ru-RU"/>
        </w:rPr>
        <w:t>Вибіркова</w:t>
      </w:r>
    </w:p>
    <w:p w:rsidR="00E84B76" w:rsidRPr="0003621E" w:rsidRDefault="00E84B76" w:rsidP="00E84B76">
      <w:pPr>
        <w:tabs>
          <w:tab w:val="left" w:pos="2835"/>
        </w:tabs>
        <w:spacing w:after="0"/>
        <w:jc w:val="both"/>
        <w:rPr>
          <w:rFonts w:ascii="Times New Roman" w:eastAsia="Times New Roman" w:hAnsi="Times New Roman" w:cs="Times New Roman"/>
          <w:sz w:val="28"/>
          <w:szCs w:val="28"/>
          <w:u w:val="single"/>
          <w:lang w:eastAsia="ru-RU"/>
        </w:rPr>
      </w:pPr>
    </w:p>
    <w:p w:rsidR="00E84B76" w:rsidRPr="0003621E" w:rsidRDefault="00E84B76" w:rsidP="00E84B76">
      <w:pPr>
        <w:tabs>
          <w:tab w:val="left" w:pos="2835"/>
        </w:tabs>
        <w:spacing w:after="0" w:line="360" w:lineRule="auto"/>
        <w:rPr>
          <w:rFonts w:ascii="Times New Roman" w:eastAsia="Times New Roman" w:hAnsi="Times New Roman" w:cs="Times New Roman"/>
          <w:sz w:val="28"/>
          <w:szCs w:val="28"/>
          <w:lang w:eastAsia="ru-RU"/>
        </w:rPr>
      </w:pPr>
      <w:r w:rsidRPr="0003621E">
        <w:rPr>
          <w:rFonts w:ascii="Times New Roman" w:eastAsia="Times New Roman" w:hAnsi="Times New Roman" w:cs="Times New Roman"/>
          <w:b/>
          <w:sz w:val="28"/>
          <w:szCs w:val="28"/>
          <w:lang w:eastAsia="ru-RU"/>
        </w:rPr>
        <w:t xml:space="preserve">Мова викладання </w:t>
      </w:r>
      <w:r w:rsidRPr="0003621E">
        <w:rPr>
          <w:rFonts w:ascii="Times New Roman" w:eastAsia="Times New Roman" w:hAnsi="Times New Roman" w:cs="Times New Roman"/>
          <w:b/>
          <w:sz w:val="28"/>
          <w:szCs w:val="28"/>
          <w:lang w:eastAsia="ru-RU"/>
        </w:rPr>
        <w:tab/>
      </w:r>
      <w:r w:rsidRPr="0003621E">
        <w:rPr>
          <w:rFonts w:ascii="Times New Roman" w:eastAsia="Times New Roman" w:hAnsi="Times New Roman" w:cs="Times New Roman"/>
          <w:sz w:val="28"/>
          <w:szCs w:val="28"/>
          <w:u w:val="single"/>
          <w:lang w:eastAsia="ru-RU"/>
        </w:rPr>
        <w:t>Українська</w:t>
      </w:r>
    </w:p>
    <w:p w:rsidR="00E84B76" w:rsidRPr="0003621E" w:rsidRDefault="00E84B76" w:rsidP="00E84B76">
      <w:pPr>
        <w:spacing w:after="0" w:line="360" w:lineRule="auto"/>
        <w:rPr>
          <w:rFonts w:ascii="Times New Roman" w:eastAsia="Times New Roman" w:hAnsi="Times New Roman" w:cs="Times New Roman"/>
          <w:sz w:val="28"/>
          <w:szCs w:val="28"/>
          <w:lang w:eastAsia="ru-RU"/>
        </w:rPr>
      </w:pPr>
    </w:p>
    <w:p w:rsidR="00E84B76" w:rsidRPr="0003621E" w:rsidRDefault="00E84B76" w:rsidP="00E84B76">
      <w:pPr>
        <w:spacing w:after="0" w:line="360" w:lineRule="auto"/>
        <w:jc w:val="center"/>
        <w:rPr>
          <w:rFonts w:ascii="Times New Roman" w:eastAsia="Times New Roman" w:hAnsi="Times New Roman" w:cs="Times New Roman"/>
          <w:sz w:val="28"/>
          <w:szCs w:val="28"/>
          <w:lang w:eastAsia="ru-RU"/>
        </w:rPr>
      </w:pPr>
      <w:r w:rsidRPr="0003621E">
        <w:rPr>
          <w:rFonts w:ascii="Times New Roman" w:eastAsia="Times New Roman" w:hAnsi="Times New Roman" w:cs="Times New Roman"/>
          <w:sz w:val="28"/>
          <w:szCs w:val="28"/>
          <w:lang w:eastAsia="ru-RU"/>
        </w:rPr>
        <w:t>2024 р.</w:t>
      </w:r>
    </w:p>
    <w:p w:rsidR="00E84B76" w:rsidRPr="0003621E" w:rsidRDefault="00E84B76" w:rsidP="00E84B76">
      <w:pPr>
        <w:spacing w:after="0" w:line="240" w:lineRule="auto"/>
        <w:jc w:val="both"/>
        <w:rPr>
          <w:rFonts w:ascii="Times New Roman" w:eastAsia="Times New Roman" w:hAnsi="Times New Roman" w:cs="Times New Roman"/>
          <w:sz w:val="28"/>
          <w:szCs w:val="28"/>
          <w:lang w:val="ru-RU" w:eastAsia="ru-RU"/>
        </w:rPr>
      </w:pPr>
      <w:r w:rsidRPr="0003621E">
        <w:rPr>
          <w:rFonts w:ascii="Times New Roman" w:eastAsia="Times New Roman" w:hAnsi="Times New Roman" w:cs="Times New Roman"/>
          <w:sz w:val="28"/>
          <w:szCs w:val="28"/>
          <w:lang w:eastAsia="ru-RU"/>
        </w:rPr>
        <w:br w:type="page"/>
      </w:r>
      <w:r w:rsidRPr="0003621E">
        <w:rPr>
          <w:rFonts w:ascii="Times New Roman" w:eastAsia="Times New Roman" w:hAnsi="Times New Roman" w:cs="Times New Roman"/>
          <w:sz w:val="28"/>
          <w:szCs w:val="28"/>
          <w:lang w:val="ru-RU" w:eastAsia="ru-RU"/>
        </w:rPr>
        <w:lastRenderedPageBreak/>
        <w:t xml:space="preserve"> </w:t>
      </w:r>
    </w:p>
    <w:p w:rsidR="00E84B76" w:rsidRPr="0003621E" w:rsidRDefault="00E84B76" w:rsidP="00E84B76">
      <w:pPr>
        <w:spacing w:after="0" w:line="228" w:lineRule="auto"/>
        <w:jc w:val="both"/>
        <w:rPr>
          <w:rFonts w:ascii="Times New Roman" w:eastAsia="Times New Roman" w:hAnsi="Times New Roman" w:cs="Times New Roman"/>
          <w:sz w:val="28"/>
          <w:szCs w:val="28"/>
          <w:lang w:val="ru-RU" w:eastAsia="ru-RU"/>
        </w:rPr>
      </w:pPr>
    </w:p>
    <w:p w:rsidR="00E84B76" w:rsidRPr="0003621E" w:rsidRDefault="00E84B76" w:rsidP="00E84B76">
      <w:pPr>
        <w:spacing w:after="0" w:line="228" w:lineRule="auto"/>
        <w:jc w:val="both"/>
        <w:rPr>
          <w:rFonts w:ascii="Times New Roman" w:eastAsia="Times New Roman" w:hAnsi="Times New Roman" w:cs="Times New Roman"/>
          <w:sz w:val="28"/>
          <w:szCs w:val="28"/>
          <w:lang w:val="ru-RU" w:eastAsia="ru-RU"/>
        </w:rPr>
      </w:pPr>
    </w:p>
    <w:p w:rsidR="00E84B76" w:rsidRPr="0003621E" w:rsidRDefault="00E84B76" w:rsidP="00E84B76">
      <w:pPr>
        <w:spacing w:after="0" w:line="360" w:lineRule="auto"/>
        <w:rPr>
          <w:rFonts w:ascii="Times New Roman" w:eastAsia="Times New Roman" w:hAnsi="Times New Roman" w:cs="Times New Roman"/>
          <w:b/>
          <w:bCs/>
          <w:sz w:val="28"/>
          <w:szCs w:val="28"/>
          <w:lang w:eastAsia="ru-RU"/>
        </w:rPr>
      </w:pPr>
      <w:r w:rsidRPr="0003621E">
        <w:rPr>
          <w:rFonts w:ascii="Times New Roman" w:eastAsia="Times New Roman" w:hAnsi="Times New Roman" w:cs="Times New Roman"/>
          <w:b/>
          <w:bCs/>
          <w:sz w:val="28"/>
          <w:szCs w:val="28"/>
          <w:lang w:eastAsia="ru-RU"/>
        </w:rPr>
        <w:t xml:space="preserve">Розробник: </w:t>
      </w:r>
    </w:p>
    <w:p w:rsidR="00E84B76" w:rsidRPr="0003621E" w:rsidRDefault="00E84B76" w:rsidP="00E84B76">
      <w:pPr>
        <w:spacing w:after="0" w:line="228" w:lineRule="auto"/>
        <w:rPr>
          <w:rFonts w:ascii="Times New Roman" w:eastAsia="Times New Roman" w:hAnsi="Times New Roman" w:cs="Times New Roman"/>
          <w:bCs/>
          <w:sz w:val="28"/>
          <w:szCs w:val="28"/>
          <w:lang w:eastAsia="ru-RU"/>
        </w:rPr>
      </w:pPr>
      <w:r w:rsidRPr="0003621E">
        <w:rPr>
          <w:rFonts w:ascii="Times New Roman" w:eastAsia="Times New Roman" w:hAnsi="Times New Roman" w:cs="Times New Roman"/>
          <w:b/>
          <w:sz w:val="28"/>
          <w:szCs w:val="28"/>
          <w:lang w:eastAsia="ru-RU"/>
        </w:rPr>
        <w:t>Доцент кафедри</w:t>
      </w:r>
      <w:r w:rsidRPr="0003621E">
        <w:rPr>
          <w:rFonts w:ascii="Times New Roman" w:eastAsia="Times New Roman" w:hAnsi="Times New Roman" w:cs="Times New Roman"/>
          <w:bCs/>
          <w:iCs/>
          <w:sz w:val="28"/>
          <w:szCs w:val="28"/>
          <w:lang w:eastAsia="ru-RU"/>
        </w:rPr>
        <w:t xml:space="preserve"> </w:t>
      </w:r>
      <w:r w:rsidRPr="0003621E">
        <w:rPr>
          <w:rFonts w:ascii="Times New Roman" w:eastAsia="Times New Roman" w:hAnsi="Times New Roman" w:cs="Times New Roman"/>
          <w:bCs/>
          <w:sz w:val="28"/>
          <w:szCs w:val="28"/>
          <w:lang w:eastAsia="ru-RU"/>
        </w:rPr>
        <w:t xml:space="preserve">видобування </w:t>
      </w:r>
    </w:p>
    <w:p w:rsidR="00E84B76" w:rsidRPr="0003621E" w:rsidRDefault="00E84B76" w:rsidP="00E84B76">
      <w:pPr>
        <w:spacing w:after="0" w:line="228" w:lineRule="auto"/>
        <w:rPr>
          <w:rFonts w:ascii="Times New Roman" w:eastAsia="Times New Roman" w:hAnsi="Times New Roman" w:cs="Times New Roman"/>
          <w:sz w:val="28"/>
          <w:szCs w:val="28"/>
          <w:lang w:eastAsia="ru-RU"/>
        </w:rPr>
      </w:pPr>
      <w:r w:rsidRPr="0003621E">
        <w:rPr>
          <w:rFonts w:ascii="Times New Roman" w:eastAsia="Times New Roman" w:hAnsi="Times New Roman" w:cs="Times New Roman"/>
          <w:bCs/>
          <w:sz w:val="28"/>
          <w:szCs w:val="28"/>
          <w:lang w:eastAsia="ru-RU"/>
        </w:rPr>
        <w:t xml:space="preserve">нафти і газу, </w:t>
      </w:r>
      <w:proofErr w:type="spellStart"/>
      <w:r w:rsidRPr="0003621E">
        <w:rPr>
          <w:rFonts w:ascii="Times New Roman" w:eastAsia="Times New Roman" w:hAnsi="Times New Roman" w:cs="Times New Roman"/>
          <w:bCs/>
          <w:sz w:val="28"/>
          <w:szCs w:val="28"/>
          <w:lang w:eastAsia="ru-RU"/>
        </w:rPr>
        <w:t>к.т.н</w:t>
      </w:r>
      <w:proofErr w:type="spellEnd"/>
      <w:r w:rsidRPr="0003621E">
        <w:rPr>
          <w:rFonts w:ascii="Times New Roman" w:eastAsia="Times New Roman" w:hAnsi="Times New Roman" w:cs="Times New Roman"/>
          <w:bCs/>
          <w:sz w:val="28"/>
          <w:szCs w:val="28"/>
          <w:lang w:eastAsia="ru-RU"/>
        </w:rPr>
        <w:t xml:space="preserve">, доцент </w:t>
      </w:r>
      <w:r w:rsidRPr="0003621E">
        <w:rPr>
          <w:rFonts w:ascii="Times New Roman" w:eastAsia="Times New Roman" w:hAnsi="Times New Roman" w:cs="Times New Roman"/>
          <w:sz w:val="28"/>
          <w:szCs w:val="28"/>
          <w:lang w:eastAsia="ru-RU"/>
        </w:rPr>
        <w:t xml:space="preserve">   </w:t>
      </w:r>
    </w:p>
    <w:p w:rsidR="00E84B76" w:rsidRPr="0003621E" w:rsidRDefault="00E84B76" w:rsidP="00E84B76">
      <w:pPr>
        <w:spacing w:after="0" w:line="228" w:lineRule="auto"/>
        <w:rPr>
          <w:rFonts w:ascii="Times New Roman" w:eastAsia="Times New Roman" w:hAnsi="Times New Roman" w:cs="Times New Roman"/>
          <w:b/>
          <w:sz w:val="28"/>
          <w:szCs w:val="28"/>
          <w:lang w:eastAsia="ru-RU"/>
        </w:rPr>
      </w:pPr>
      <w:r w:rsidRPr="0003621E">
        <w:rPr>
          <w:rFonts w:ascii="Times New Roman" w:eastAsia="Times New Roman" w:hAnsi="Times New Roman" w:cs="Times New Roman"/>
          <w:sz w:val="28"/>
          <w:szCs w:val="28"/>
          <w:lang w:eastAsia="ru-RU"/>
        </w:rPr>
        <w:t xml:space="preserve"> </w:t>
      </w:r>
      <w:proofErr w:type="spellStart"/>
      <w:r w:rsidRPr="0003621E">
        <w:rPr>
          <w:rFonts w:ascii="Times New Roman" w:eastAsia="Times New Roman" w:hAnsi="Times New Roman" w:cs="Times New Roman"/>
          <w:color w:val="0070C0"/>
          <w:sz w:val="28"/>
          <w:szCs w:val="28"/>
          <w:lang w:eastAsia="ru-RU"/>
        </w:rPr>
        <w:t>ivan.kuper</w:t>
      </w:r>
      <w:proofErr w:type="spellEnd"/>
      <w:r w:rsidRPr="0003621E">
        <w:rPr>
          <w:rFonts w:ascii="Times New Roman" w:eastAsia="Times New Roman" w:hAnsi="Times New Roman" w:cs="Times New Roman"/>
          <w:color w:val="0070C0"/>
          <w:sz w:val="28"/>
          <w:szCs w:val="28"/>
          <w:lang w:eastAsia="ru-RU"/>
        </w:rPr>
        <w:t>@</w:t>
      </w:r>
      <w:proofErr w:type="spellStart"/>
      <w:r w:rsidRPr="0003621E">
        <w:rPr>
          <w:rFonts w:ascii="Times New Roman" w:eastAsia="Times New Roman" w:hAnsi="Times New Roman" w:cs="Times New Roman"/>
          <w:color w:val="0070C0"/>
          <w:sz w:val="28"/>
          <w:szCs w:val="28"/>
          <w:lang w:eastAsia="ru-RU"/>
        </w:rPr>
        <w:t>nung.edu.ua</w:t>
      </w:r>
      <w:proofErr w:type="spellEnd"/>
      <w:r w:rsidRPr="0003621E">
        <w:rPr>
          <w:rFonts w:ascii="Times New Roman" w:eastAsia="Times New Roman" w:hAnsi="Times New Roman" w:cs="Times New Roman"/>
          <w:color w:val="0070C0"/>
          <w:sz w:val="28"/>
          <w:szCs w:val="28"/>
          <w:lang w:eastAsia="ru-RU"/>
        </w:rPr>
        <w:t xml:space="preserve"> </w:t>
      </w:r>
      <w:r w:rsidRPr="0003621E">
        <w:rPr>
          <w:rFonts w:ascii="Times New Roman" w:eastAsia="Times New Roman" w:hAnsi="Times New Roman" w:cs="Times New Roman"/>
          <w:sz w:val="28"/>
          <w:szCs w:val="28"/>
          <w:lang w:eastAsia="ru-RU"/>
        </w:rPr>
        <w:t xml:space="preserve">                                                      </w:t>
      </w:r>
      <w:r w:rsidRPr="0003621E">
        <w:rPr>
          <w:rFonts w:ascii="Times New Roman" w:eastAsia="Times New Roman" w:hAnsi="Times New Roman" w:cs="Times New Roman"/>
          <w:sz w:val="28"/>
          <w:szCs w:val="28"/>
          <w:lang w:val="ru-RU" w:eastAsia="ru-RU"/>
        </w:rPr>
        <w:t xml:space="preserve">                 </w:t>
      </w:r>
      <w:r w:rsidRPr="0003621E">
        <w:rPr>
          <w:rFonts w:ascii="Times New Roman" w:eastAsia="Times New Roman" w:hAnsi="Times New Roman" w:cs="Times New Roman"/>
          <w:sz w:val="28"/>
          <w:szCs w:val="28"/>
          <w:lang w:eastAsia="ru-RU"/>
        </w:rPr>
        <w:t xml:space="preserve">  </w:t>
      </w:r>
      <w:r w:rsidRPr="0003621E">
        <w:rPr>
          <w:rFonts w:ascii="Times New Roman" w:eastAsia="Times New Roman" w:hAnsi="Times New Roman" w:cs="Times New Roman"/>
          <w:b/>
          <w:sz w:val="28"/>
          <w:szCs w:val="28"/>
          <w:lang w:eastAsia="ru-RU"/>
        </w:rPr>
        <w:t>Іван  КУПЕР</w:t>
      </w:r>
    </w:p>
    <w:p w:rsidR="00E84B76" w:rsidRPr="0003621E" w:rsidRDefault="00E84B76" w:rsidP="00E84B76">
      <w:pPr>
        <w:spacing w:after="0" w:line="228" w:lineRule="auto"/>
        <w:jc w:val="center"/>
        <w:rPr>
          <w:rFonts w:ascii="Times New Roman" w:eastAsia="Times New Roman" w:hAnsi="Times New Roman" w:cs="Times New Roman"/>
          <w:sz w:val="28"/>
          <w:szCs w:val="28"/>
          <w:lang w:eastAsia="ru-RU"/>
        </w:rPr>
      </w:pPr>
    </w:p>
    <w:p w:rsidR="00E84B76" w:rsidRPr="0003621E" w:rsidRDefault="00E84B76" w:rsidP="00E84B76">
      <w:pPr>
        <w:spacing w:after="0" w:line="228" w:lineRule="auto"/>
        <w:jc w:val="both"/>
        <w:rPr>
          <w:rFonts w:ascii="Times New Roman" w:eastAsia="Times New Roman" w:hAnsi="Times New Roman" w:cs="Times New Roman"/>
          <w:sz w:val="28"/>
          <w:szCs w:val="28"/>
          <w:lang w:eastAsia="ru-RU"/>
        </w:rPr>
      </w:pPr>
    </w:p>
    <w:p w:rsidR="00E84B76" w:rsidRPr="0003621E" w:rsidRDefault="00E84B76" w:rsidP="00E84B76">
      <w:pPr>
        <w:spacing w:after="0"/>
        <w:rPr>
          <w:rFonts w:ascii="Times New Roman" w:eastAsia="Times New Roman" w:hAnsi="Times New Roman" w:cs="Times New Roman"/>
          <w:sz w:val="28"/>
          <w:szCs w:val="28"/>
          <w:lang w:eastAsia="ru-RU"/>
        </w:rPr>
      </w:pPr>
      <w:proofErr w:type="spellStart"/>
      <w:r w:rsidRPr="0003621E">
        <w:rPr>
          <w:rFonts w:ascii="Times New Roman" w:eastAsia="Times New Roman" w:hAnsi="Times New Roman" w:cs="Times New Roman"/>
          <w:b/>
          <w:bCs/>
          <w:sz w:val="28"/>
          <w:szCs w:val="28"/>
          <w:lang w:val="ru-RU" w:eastAsia="ru-RU"/>
        </w:rPr>
        <w:t>Схвалено</w:t>
      </w:r>
      <w:proofErr w:type="spellEnd"/>
      <w:r w:rsidRPr="0003621E">
        <w:rPr>
          <w:rFonts w:ascii="Times New Roman" w:eastAsia="Times New Roman" w:hAnsi="Times New Roman" w:cs="Times New Roman"/>
          <w:sz w:val="28"/>
          <w:szCs w:val="28"/>
          <w:lang w:eastAsia="ru-RU"/>
        </w:rPr>
        <w:t xml:space="preserve"> на засіданні </w:t>
      </w:r>
    </w:p>
    <w:p w:rsidR="00E84B76" w:rsidRPr="0003621E" w:rsidRDefault="00E84B76" w:rsidP="00E84B76">
      <w:pPr>
        <w:spacing w:after="0"/>
        <w:rPr>
          <w:rFonts w:ascii="Times New Roman" w:eastAsia="Times New Roman" w:hAnsi="Times New Roman" w:cs="Times New Roman"/>
          <w:sz w:val="28"/>
          <w:szCs w:val="28"/>
          <w:lang w:eastAsia="ru-RU"/>
        </w:rPr>
      </w:pPr>
      <w:r w:rsidRPr="0003621E">
        <w:rPr>
          <w:rFonts w:ascii="Times New Roman" w:eastAsia="Times New Roman" w:hAnsi="Times New Roman" w:cs="Times New Roman"/>
          <w:bCs/>
          <w:iCs/>
          <w:sz w:val="28"/>
          <w:szCs w:val="28"/>
          <w:lang w:eastAsia="ru-RU"/>
        </w:rPr>
        <w:t xml:space="preserve">кафедри </w:t>
      </w:r>
      <w:r w:rsidRPr="0003621E">
        <w:rPr>
          <w:rFonts w:ascii="Times New Roman" w:eastAsia="Times New Roman" w:hAnsi="Times New Roman" w:cs="Times New Roman"/>
          <w:bCs/>
          <w:sz w:val="28"/>
          <w:szCs w:val="28"/>
          <w:lang w:eastAsia="ru-RU"/>
        </w:rPr>
        <w:t>видобування нафти і газу</w:t>
      </w:r>
    </w:p>
    <w:p w:rsidR="00E84B76" w:rsidRPr="0003621E" w:rsidRDefault="00E84B76" w:rsidP="00E84B76">
      <w:pPr>
        <w:spacing w:after="0"/>
        <w:rPr>
          <w:rFonts w:ascii="Times New Roman" w:eastAsia="Times New Roman" w:hAnsi="Times New Roman" w:cs="Times New Roman"/>
          <w:sz w:val="28"/>
          <w:szCs w:val="28"/>
          <w:lang w:eastAsia="ru-RU"/>
        </w:rPr>
      </w:pPr>
      <w:r w:rsidRPr="0003621E">
        <w:rPr>
          <w:rFonts w:ascii="Times New Roman" w:eastAsia="Times New Roman" w:hAnsi="Times New Roman" w:cs="Times New Roman"/>
          <w:sz w:val="28"/>
          <w:szCs w:val="28"/>
          <w:lang w:eastAsia="ru-RU"/>
        </w:rPr>
        <w:t>Протокол від «_</w:t>
      </w:r>
      <w:r w:rsidRPr="0003621E">
        <w:rPr>
          <w:rFonts w:ascii="Times New Roman" w:eastAsia="Times New Roman" w:hAnsi="Times New Roman" w:cs="Times New Roman"/>
          <w:sz w:val="28"/>
          <w:szCs w:val="28"/>
          <w:u w:val="single"/>
          <w:lang w:eastAsia="ru-RU"/>
        </w:rPr>
        <w:t>31</w:t>
      </w:r>
      <w:r w:rsidRPr="0003621E">
        <w:rPr>
          <w:rFonts w:ascii="Times New Roman" w:eastAsia="Times New Roman" w:hAnsi="Times New Roman" w:cs="Times New Roman"/>
          <w:sz w:val="28"/>
          <w:szCs w:val="28"/>
          <w:lang w:eastAsia="ru-RU"/>
        </w:rPr>
        <w:t xml:space="preserve">_» </w:t>
      </w:r>
      <w:r w:rsidRPr="0003621E">
        <w:rPr>
          <w:rFonts w:ascii="Times New Roman" w:eastAsia="Times New Roman" w:hAnsi="Times New Roman" w:cs="Times New Roman"/>
          <w:sz w:val="28"/>
          <w:szCs w:val="28"/>
          <w:u w:val="single"/>
          <w:lang w:eastAsia="ru-RU"/>
        </w:rPr>
        <w:t>серпня</w:t>
      </w:r>
      <w:r w:rsidRPr="0003621E">
        <w:rPr>
          <w:rFonts w:ascii="Times New Roman" w:eastAsia="Times New Roman" w:hAnsi="Times New Roman" w:cs="Times New Roman"/>
          <w:sz w:val="28"/>
          <w:szCs w:val="28"/>
          <w:lang w:eastAsia="ru-RU"/>
        </w:rPr>
        <w:t xml:space="preserve"> 2024 року № _</w:t>
      </w:r>
      <w:r w:rsidRPr="0003621E">
        <w:rPr>
          <w:rFonts w:ascii="Times New Roman" w:eastAsia="Times New Roman" w:hAnsi="Times New Roman" w:cs="Times New Roman"/>
          <w:sz w:val="28"/>
          <w:szCs w:val="28"/>
          <w:u w:val="single"/>
          <w:lang w:eastAsia="ru-RU"/>
        </w:rPr>
        <w:t>1</w:t>
      </w:r>
      <w:r w:rsidRPr="0003621E">
        <w:rPr>
          <w:rFonts w:ascii="Times New Roman" w:eastAsia="Times New Roman" w:hAnsi="Times New Roman" w:cs="Times New Roman"/>
          <w:sz w:val="28"/>
          <w:szCs w:val="28"/>
          <w:lang w:eastAsia="ru-RU"/>
        </w:rPr>
        <w:t>_</w:t>
      </w:r>
    </w:p>
    <w:p w:rsidR="00E84B76" w:rsidRPr="0003621E" w:rsidRDefault="00E84B76" w:rsidP="00E84B76">
      <w:pPr>
        <w:spacing w:after="0" w:line="228" w:lineRule="auto"/>
        <w:rPr>
          <w:rFonts w:ascii="Times New Roman" w:eastAsia="Times New Roman" w:hAnsi="Times New Roman" w:cs="Times New Roman"/>
          <w:sz w:val="28"/>
          <w:szCs w:val="28"/>
          <w:lang w:eastAsia="ru-RU"/>
        </w:rPr>
      </w:pPr>
    </w:p>
    <w:p w:rsidR="00E84B76" w:rsidRPr="0003621E" w:rsidRDefault="00E84B76" w:rsidP="00E84B76">
      <w:pPr>
        <w:spacing w:after="0" w:line="228" w:lineRule="auto"/>
        <w:rPr>
          <w:rFonts w:ascii="Times New Roman" w:eastAsia="Times New Roman" w:hAnsi="Times New Roman" w:cs="Times New Roman"/>
          <w:bCs/>
          <w:sz w:val="28"/>
          <w:szCs w:val="28"/>
          <w:lang w:eastAsia="ru-RU"/>
        </w:rPr>
      </w:pPr>
      <w:r w:rsidRPr="0003621E">
        <w:rPr>
          <w:rFonts w:ascii="Times New Roman" w:eastAsia="Times New Roman" w:hAnsi="Times New Roman" w:cs="Times New Roman"/>
          <w:b/>
          <w:sz w:val="28"/>
          <w:szCs w:val="28"/>
          <w:lang w:eastAsia="ru-RU"/>
        </w:rPr>
        <w:t xml:space="preserve">Завідувача </w:t>
      </w:r>
      <w:r w:rsidRPr="0003621E">
        <w:rPr>
          <w:rFonts w:ascii="Times New Roman" w:eastAsia="Times New Roman" w:hAnsi="Times New Roman" w:cs="Times New Roman"/>
          <w:b/>
          <w:bCs/>
          <w:iCs/>
          <w:sz w:val="28"/>
          <w:szCs w:val="28"/>
          <w:lang w:eastAsia="ru-RU"/>
        </w:rPr>
        <w:t>кафедри</w:t>
      </w:r>
      <w:r w:rsidRPr="0003621E">
        <w:rPr>
          <w:rFonts w:ascii="Times New Roman" w:eastAsia="Times New Roman" w:hAnsi="Times New Roman" w:cs="Times New Roman"/>
          <w:bCs/>
          <w:iCs/>
          <w:sz w:val="28"/>
          <w:szCs w:val="28"/>
          <w:lang w:eastAsia="ru-RU"/>
        </w:rPr>
        <w:t xml:space="preserve"> </w:t>
      </w:r>
      <w:r w:rsidRPr="0003621E">
        <w:rPr>
          <w:rFonts w:ascii="Times New Roman" w:eastAsia="Times New Roman" w:hAnsi="Times New Roman" w:cs="Times New Roman"/>
          <w:bCs/>
          <w:sz w:val="28"/>
          <w:szCs w:val="28"/>
          <w:lang w:eastAsia="ru-RU"/>
        </w:rPr>
        <w:t xml:space="preserve">видобування </w:t>
      </w:r>
    </w:p>
    <w:p w:rsidR="00E84B76" w:rsidRPr="0003621E" w:rsidRDefault="00E84B76" w:rsidP="00E84B76">
      <w:pPr>
        <w:spacing w:after="0" w:line="228" w:lineRule="auto"/>
        <w:rPr>
          <w:rFonts w:ascii="Times New Roman" w:eastAsia="Times New Roman" w:hAnsi="Times New Roman" w:cs="Times New Roman"/>
          <w:sz w:val="28"/>
          <w:szCs w:val="28"/>
          <w:lang w:eastAsia="ru-RU"/>
        </w:rPr>
      </w:pPr>
      <w:r w:rsidRPr="0003621E">
        <w:rPr>
          <w:rFonts w:ascii="Times New Roman" w:eastAsia="Times New Roman" w:hAnsi="Times New Roman" w:cs="Times New Roman"/>
          <w:bCs/>
          <w:sz w:val="28"/>
          <w:szCs w:val="28"/>
          <w:lang w:eastAsia="ru-RU"/>
        </w:rPr>
        <w:t xml:space="preserve">нафти і газу, </w:t>
      </w:r>
      <w:proofErr w:type="spellStart"/>
      <w:r w:rsidRPr="0003621E">
        <w:rPr>
          <w:rFonts w:ascii="Times New Roman" w:eastAsia="Times New Roman" w:hAnsi="Times New Roman" w:cs="Times New Roman"/>
          <w:bCs/>
          <w:sz w:val="28"/>
          <w:szCs w:val="28"/>
          <w:lang w:eastAsia="ru-RU"/>
        </w:rPr>
        <w:t>к.т.н</w:t>
      </w:r>
      <w:proofErr w:type="spellEnd"/>
      <w:r w:rsidRPr="0003621E">
        <w:rPr>
          <w:rFonts w:ascii="Times New Roman" w:eastAsia="Times New Roman" w:hAnsi="Times New Roman" w:cs="Times New Roman"/>
          <w:bCs/>
          <w:sz w:val="28"/>
          <w:szCs w:val="28"/>
          <w:lang w:eastAsia="ru-RU"/>
        </w:rPr>
        <w:t xml:space="preserve">, доцент </w:t>
      </w:r>
      <w:r w:rsidRPr="0003621E">
        <w:rPr>
          <w:rFonts w:ascii="Times New Roman" w:eastAsia="Times New Roman" w:hAnsi="Times New Roman" w:cs="Times New Roman"/>
          <w:sz w:val="28"/>
          <w:szCs w:val="28"/>
          <w:lang w:eastAsia="ru-RU"/>
        </w:rPr>
        <w:t xml:space="preserve">                                                           </w:t>
      </w:r>
      <w:r w:rsidRPr="0003621E">
        <w:rPr>
          <w:rFonts w:ascii="Times New Roman" w:eastAsia="Times New Roman" w:hAnsi="Times New Roman" w:cs="Times New Roman"/>
          <w:b/>
          <w:sz w:val="28"/>
          <w:szCs w:val="28"/>
          <w:lang w:eastAsia="ru-RU"/>
        </w:rPr>
        <w:t>Лілія  МАТІЇШ</w:t>
      </w:r>
    </w:p>
    <w:p w:rsidR="00E84B76" w:rsidRPr="0003621E" w:rsidRDefault="00E84B76" w:rsidP="00E84B76">
      <w:pPr>
        <w:spacing w:after="0" w:line="228" w:lineRule="auto"/>
        <w:ind w:firstLine="540"/>
        <w:rPr>
          <w:rFonts w:ascii="Times New Roman" w:eastAsia="Times New Roman" w:hAnsi="Times New Roman" w:cs="Times New Roman"/>
          <w:sz w:val="28"/>
          <w:szCs w:val="28"/>
          <w:lang w:eastAsia="ru-RU"/>
        </w:rPr>
      </w:pPr>
    </w:p>
    <w:p w:rsidR="00E84B76" w:rsidRPr="0003621E" w:rsidRDefault="00E84B76" w:rsidP="00E84B76">
      <w:pPr>
        <w:spacing w:after="0" w:line="228" w:lineRule="auto"/>
        <w:rPr>
          <w:rFonts w:ascii="Times New Roman" w:eastAsia="Times New Roman" w:hAnsi="Times New Roman" w:cs="Times New Roman"/>
          <w:sz w:val="28"/>
          <w:szCs w:val="28"/>
          <w:lang w:eastAsia="ru-RU"/>
        </w:rPr>
      </w:pPr>
    </w:p>
    <w:p w:rsidR="00E84B76" w:rsidRPr="0003621E" w:rsidRDefault="00E84B76" w:rsidP="00E84B76">
      <w:pPr>
        <w:spacing w:after="0" w:line="228" w:lineRule="auto"/>
        <w:rPr>
          <w:rFonts w:ascii="Times New Roman" w:eastAsia="Times New Roman" w:hAnsi="Times New Roman" w:cs="Times New Roman"/>
          <w:b/>
          <w:sz w:val="28"/>
          <w:szCs w:val="28"/>
          <w:lang w:eastAsia="ru-RU"/>
        </w:rPr>
      </w:pPr>
      <w:r w:rsidRPr="0003621E">
        <w:rPr>
          <w:rFonts w:ascii="Times New Roman" w:eastAsia="Times New Roman" w:hAnsi="Times New Roman" w:cs="Times New Roman"/>
          <w:b/>
          <w:sz w:val="28"/>
          <w:szCs w:val="28"/>
          <w:lang w:eastAsia="ru-RU"/>
        </w:rPr>
        <w:t xml:space="preserve">Узгоджено: </w:t>
      </w:r>
    </w:p>
    <w:p w:rsidR="00E84B76" w:rsidRPr="0003621E" w:rsidRDefault="00E84B76" w:rsidP="00E84B76">
      <w:pPr>
        <w:spacing w:after="0" w:line="228" w:lineRule="auto"/>
        <w:rPr>
          <w:rFonts w:ascii="Times New Roman" w:eastAsia="Times New Roman" w:hAnsi="Times New Roman" w:cs="Times New Roman"/>
          <w:b/>
          <w:sz w:val="28"/>
          <w:szCs w:val="28"/>
          <w:lang w:eastAsia="ru-RU"/>
        </w:rPr>
      </w:pPr>
    </w:p>
    <w:p w:rsidR="00E84B76" w:rsidRPr="0003621E" w:rsidRDefault="00E84B76" w:rsidP="00E84B76">
      <w:pPr>
        <w:spacing w:after="0" w:line="228" w:lineRule="auto"/>
        <w:rPr>
          <w:rFonts w:ascii="Times New Roman" w:eastAsia="Times New Roman" w:hAnsi="Times New Roman" w:cs="Times New Roman"/>
          <w:bCs/>
          <w:sz w:val="28"/>
          <w:szCs w:val="28"/>
          <w:lang w:eastAsia="ru-RU"/>
        </w:rPr>
      </w:pPr>
      <w:r w:rsidRPr="0003621E">
        <w:rPr>
          <w:rFonts w:ascii="Times New Roman" w:eastAsia="Times New Roman" w:hAnsi="Times New Roman" w:cs="Times New Roman"/>
          <w:b/>
          <w:sz w:val="28"/>
          <w:szCs w:val="28"/>
          <w:lang w:eastAsia="ru-RU"/>
        </w:rPr>
        <w:t xml:space="preserve">Завідувача </w:t>
      </w:r>
      <w:r w:rsidRPr="0003621E">
        <w:rPr>
          <w:rFonts w:ascii="Times New Roman" w:eastAsia="Times New Roman" w:hAnsi="Times New Roman" w:cs="Times New Roman"/>
          <w:b/>
          <w:bCs/>
          <w:iCs/>
          <w:sz w:val="28"/>
          <w:szCs w:val="28"/>
          <w:lang w:eastAsia="ru-RU"/>
        </w:rPr>
        <w:t>кафедри</w:t>
      </w:r>
      <w:r w:rsidRPr="0003621E">
        <w:rPr>
          <w:rFonts w:ascii="Times New Roman" w:eastAsia="Times New Roman" w:hAnsi="Times New Roman" w:cs="Times New Roman"/>
          <w:bCs/>
          <w:iCs/>
          <w:sz w:val="28"/>
          <w:szCs w:val="28"/>
          <w:lang w:eastAsia="ru-RU"/>
        </w:rPr>
        <w:t xml:space="preserve"> </w:t>
      </w:r>
      <w:r w:rsidRPr="0003621E">
        <w:rPr>
          <w:rFonts w:ascii="Times New Roman" w:eastAsia="Times New Roman" w:hAnsi="Times New Roman" w:cs="Times New Roman"/>
          <w:bCs/>
          <w:sz w:val="28"/>
          <w:szCs w:val="28"/>
          <w:lang w:eastAsia="ru-RU"/>
        </w:rPr>
        <w:t xml:space="preserve">видобування </w:t>
      </w:r>
    </w:p>
    <w:p w:rsidR="00E84B76" w:rsidRPr="0003621E" w:rsidRDefault="00E84B76" w:rsidP="00E84B76">
      <w:pPr>
        <w:spacing w:after="0" w:line="240" w:lineRule="auto"/>
        <w:jc w:val="both"/>
        <w:rPr>
          <w:rFonts w:ascii="Times New Roman" w:eastAsia="Times New Roman" w:hAnsi="Times New Roman" w:cs="Times New Roman"/>
          <w:b/>
          <w:sz w:val="28"/>
          <w:szCs w:val="28"/>
          <w:lang w:eastAsia="ru-RU"/>
        </w:rPr>
      </w:pPr>
      <w:r w:rsidRPr="0003621E">
        <w:rPr>
          <w:rFonts w:ascii="Times New Roman" w:eastAsia="Times New Roman" w:hAnsi="Times New Roman" w:cs="Times New Roman"/>
          <w:bCs/>
          <w:sz w:val="28"/>
          <w:szCs w:val="28"/>
          <w:lang w:eastAsia="ru-RU"/>
        </w:rPr>
        <w:t xml:space="preserve">нафти і газу, </w:t>
      </w:r>
      <w:proofErr w:type="spellStart"/>
      <w:r w:rsidRPr="0003621E">
        <w:rPr>
          <w:rFonts w:ascii="Times New Roman" w:eastAsia="Times New Roman" w:hAnsi="Times New Roman" w:cs="Times New Roman"/>
          <w:bCs/>
          <w:sz w:val="28"/>
          <w:szCs w:val="28"/>
          <w:lang w:eastAsia="ru-RU"/>
        </w:rPr>
        <w:t>к.т.н</w:t>
      </w:r>
      <w:proofErr w:type="spellEnd"/>
      <w:r w:rsidRPr="0003621E">
        <w:rPr>
          <w:rFonts w:ascii="Times New Roman" w:eastAsia="Times New Roman" w:hAnsi="Times New Roman" w:cs="Times New Roman"/>
          <w:bCs/>
          <w:sz w:val="28"/>
          <w:szCs w:val="28"/>
          <w:lang w:eastAsia="ru-RU"/>
        </w:rPr>
        <w:t xml:space="preserve">, доцент </w:t>
      </w:r>
      <w:r w:rsidRPr="0003621E">
        <w:rPr>
          <w:rFonts w:ascii="Times New Roman" w:eastAsia="Times New Roman" w:hAnsi="Times New Roman" w:cs="Times New Roman"/>
          <w:sz w:val="28"/>
          <w:szCs w:val="28"/>
          <w:lang w:eastAsia="ru-RU"/>
        </w:rPr>
        <w:t xml:space="preserve">                                                           </w:t>
      </w:r>
      <w:r w:rsidRPr="0003621E">
        <w:rPr>
          <w:rFonts w:ascii="Times New Roman" w:eastAsia="Times New Roman" w:hAnsi="Times New Roman" w:cs="Times New Roman"/>
          <w:b/>
          <w:sz w:val="28"/>
          <w:szCs w:val="28"/>
          <w:lang w:eastAsia="ru-RU"/>
        </w:rPr>
        <w:t>Лілія  МАТІЇШИН</w:t>
      </w:r>
    </w:p>
    <w:p w:rsidR="00E84B76" w:rsidRPr="0003621E" w:rsidRDefault="00E84B76" w:rsidP="00E84B76">
      <w:pPr>
        <w:spacing w:after="0" w:line="240" w:lineRule="auto"/>
        <w:jc w:val="both"/>
        <w:rPr>
          <w:rFonts w:ascii="Times New Roman" w:eastAsia="Times New Roman" w:hAnsi="Times New Roman" w:cs="Times New Roman"/>
          <w:b/>
          <w:sz w:val="28"/>
          <w:szCs w:val="28"/>
          <w:lang w:eastAsia="ru-RU"/>
        </w:rPr>
      </w:pPr>
    </w:p>
    <w:p w:rsidR="00E84B76" w:rsidRPr="0003621E" w:rsidRDefault="00E84B76" w:rsidP="00E84B76">
      <w:pPr>
        <w:shd w:val="clear" w:color="auto" w:fill="FFFFFF"/>
        <w:spacing w:after="0" w:line="240" w:lineRule="auto"/>
        <w:jc w:val="both"/>
        <w:rPr>
          <w:rFonts w:ascii="Times New Roman" w:eastAsia="Times New Roman" w:hAnsi="Times New Roman" w:cs="Times New Roman"/>
          <w:sz w:val="28"/>
          <w:szCs w:val="28"/>
          <w:lang w:eastAsia="ru-RU"/>
        </w:rPr>
      </w:pPr>
      <w:r w:rsidRPr="0003621E">
        <w:rPr>
          <w:rFonts w:ascii="Times New Roman" w:eastAsia="Times New Roman" w:hAnsi="Times New Roman" w:cs="Times New Roman"/>
          <w:b/>
          <w:sz w:val="28"/>
          <w:szCs w:val="28"/>
          <w:lang w:eastAsia="ru-RU"/>
        </w:rPr>
        <w:t>Гарант ОПП</w:t>
      </w:r>
      <w:r w:rsidRPr="0003621E">
        <w:rPr>
          <w:rFonts w:ascii="Times New Roman" w:eastAsia="Times New Roman" w:hAnsi="Times New Roman" w:cs="Times New Roman"/>
          <w:sz w:val="28"/>
          <w:szCs w:val="28"/>
          <w:lang w:eastAsia="ru-RU"/>
        </w:rPr>
        <w:t xml:space="preserve"> видобування нафти і газу,</w:t>
      </w:r>
    </w:p>
    <w:p w:rsidR="00E84B76" w:rsidRPr="0003621E" w:rsidRDefault="00E84B76" w:rsidP="00E84B76">
      <w:pPr>
        <w:shd w:val="clear" w:color="auto" w:fill="FFFFFF"/>
        <w:spacing w:after="0" w:line="240" w:lineRule="auto"/>
        <w:jc w:val="both"/>
        <w:rPr>
          <w:rFonts w:ascii="Times New Roman" w:eastAsia="Times New Roman" w:hAnsi="Times New Roman" w:cs="Times New Roman"/>
          <w:sz w:val="28"/>
          <w:szCs w:val="28"/>
          <w:lang w:eastAsia="ru-RU"/>
        </w:rPr>
      </w:pPr>
      <w:r w:rsidRPr="0003621E">
        <w:rPr>
          <w:rFonts w:ascii="Times New Roman" w:eastAsia="Times New Roman" w:hAnsi="Times New Roman" w:cs="Times New Roman"/>
          <w:sz w:val="28"/>
          <w:szCs w:val="28"/>
          <w:lang w:eastAsia="ru-RU"/>
        </w:rPr>
        <w:t xml:space="preserve">Спеціальність 185 – «Нафтогазова </w:t>
      </w:r>
    </w:p>
    <w:p w:rsidR="00E84B76" w:rsidRPr="0003621E" w:rsidRDefault="00E84B76" w:rsidP="00E84B76">
      <w:pPr>
        <w:shd w:val="clear" w:color="auto" w:fill="FFFFFF"/>
        <w:spacing w:after="0" w:line="240" w:lineRule="auto"/>
        <w:jc w:val="both"/>
        <w:rPr>
          <w:rFonts w:ascii="Times New Roman" w:eastAsia="Times New Roman" w:hAnsi="Times New Roman" w:cs="Times New Roman"/>
          <w:sz w:val="28"/>
          <w:szCs w:val="28"/>
          <w:lang w:eastAsia="ru-RU"/>
        </w:rPr>
      </w:pPr>
      <w:r w:rsidRPr="0003621E">
        <w:rPr>
          <w:rFonts w:ascii="Times New Roman" w:eastAsia="Times New Roman" w:hAnsi="Times New Roman" w:cs="Times New Roman"/>
          <w:sz w:val="28"/>
          <w:szCs w:val="28"/>
          <w:lang w:eastAsia="ru-RU"/>
        </w:rPr>
        <w:t>інженерія та технології»</w:t>
      </w:r>
    </w:p>
    <w:p w:rsidR="00E84B76" w:rsidRPr="0003621E" w:rsidRDefault="00E84B76" w:rsidP="00E84B76">
      <w:pPr>
        <w:spacing w:after="0" w:line="240" w:lineRule="auto"/>
        <w:rPr>
          <w:rFonts w:ascii="Times New Roman" w:eastAsia="Times New Roman" w:hAnsi="Times New Roman" w:cs="Times New Roman"/>
          <w:spacing w:val="-6"/>
          <w:sz w:val="28"/>
          <w:szCs w:val="28"/>
          <w:lang w:eastAsia="ru-RU"/>
        </w:rPr>
      </w:pPr>
      <w:proofErr w:type="spellStart"/>
      <w:r w:rsidRPr="0003621E">
        <w:rPr>
          <w:rFonts w:ascii="Times New Roman" w:eastAsia="Times New Roman" w:hAnsi="Times New Roman" w:cs="Times New Roman"/>
          <w:bCs/>
          <w:sz w:val="28"/>
          <w:szCs w:val="28"/>
          <w:lang w:eastAsia="ru-RU"/>
        </w:rPr>
        <w:t>к.т.н</w:t>
      </w:r>
      <w:proofErr w:type="spellEnd"/>
      <w:r w:rsidRPr="0003621E">
        <w:rPr>
          <w:rFonts w:ascii="Times New Roman" w:eastAsia="Times New Roman" w:hAnsi="Times New Roman" w:cs="Times New Roman"/>
          <w:bCs/>
          <w:sz w:val="28"/>
          <w:szCs w:val="28"/>
          <w:lang w:eastAsia="ru-RU"/>
        </w:rPr>
        <w:t xml:space="preserve">, доцент                                                                                              </w:t>
      </w:r>
      <w:r w:rsidRPr="0003621E">
        <w:rPr>
          <w:rFonts w:ascii="Times New Roman" w:eastAsia="Times New Roman" w:hAnsi="Times New Roman" w:cs="Times New Roman"/>
          <w:b/>
          <w:bCs/>
          <w:sz w:val="28"/>
          <w:szCs w:val="28"/>
          <w:lang w:eastAsia="ru-RU"/>
        </w:rPr>
        <w:t>Леся МОРОЗ</w:t>
      </w:r>
      <w:r w:rsidRPr="0003621E">
        <w:rPr>
          <w:rFonts w:ascii="Times New Roman" w:eastAsia="Times New Roman" w:hAnsi="Times New Roman" w:cs="Times New Roman"/>
          <w:spacing w:val="-6"/>
          <w:sz w:val="28"/>
          <w:szCs w:val="28"/>
          <w:lang w:eastAsia="ru-RU"/>
        </w:rPr>
        <w:tab/>
        <w:t xml:space="preserve">              </w:t>
      </w:r>
    </w:p>
    <w:p w:rsidR="00E84B76" w:rsidRPr="0003621E" w:rsidRDefault="00E84B76" w:rsidP="00E84B76">
      <w:pPr>
        <w:spacing w:after="0" w:line="228" w:lineRule="auto"/>
        <w:jc w:val="right"/>
        <w:rPr>
          <w:rFonts w:ascii="Times New Roman" w:eastAsia="Times New Roman" w:hAnsi="Times New Roman" w:cs="Times New Roman"/>
          <w:sz w:val="28"/>
          <w:szCs w:val="28"/>
          <w:lang w:eastAsia="ru-RU"/>
        </w:rPr>
      </w:pPr>
    </w:p>
    <w:p w:rsidR="00E84B76" w:rsidRPr="0003621E" w:rsidRDefault="00E84B76" w:rsidP="00E84B76">
      <w:pPr>
        <w:spacing w:after="0" w:line="228" w:lineRule="auto"/>
        <w:jc w:val="right"/>
        <w:rPr>
          <w:rFonts w:ascii="Times New Roman" w:eastAsia="Times New Roman" w:hAnsi="Times New Roman" w:cs="Times New Roman"/>
          <w:sz w:val="28"/>
          <w:szCs w:val="28"/>
          <w:lang w:eastAsia="ru-RU"/>
        </w:rPr>
      </w:pPr>
    </w:p>
    <w:p w:rsidR="00E84B76" w:rsidRPr="0003621E" w:rsidRDefault="00E84B76" w:rsidP="00E84B76">
      <w:pPr>
        <w:spacing w:after="0" w:line="228" w:lineRule="auto"/>
        <w:jc w:val="right"/>
        <w:rPr>
          <w:rFonts w:ascii="Times New Roman" w:eastAsia="Times New Roman" w:hAnsi="Times New Roman" w:cs="Times New Roman"/>
          <w:sz w:val="28"/>
          <w:szCs w:val="28"/>
          <w:lang w:eastAsia="ru-RU"/>
        </w:rPr>
      </w:pPr>
    </w:p>
    <w:p w:rsidR="00E84B76" w:rsidRPr="0003621E" w:rsidRDefault="00E84B76" w:rsidP="00E84B76">
      <w:pPr>
        <w:spacing w:after="0" w:line="228" w:lineRule="auto"/>
        <w:jc w:val="right"/>
        <w:rPr>
          <w:rFonts w:ascii="Times New Roman" w:eastAsia="Times New Roman" w:hAnsi="Times New Roman" w:cs="Times New Roman"/>
          <w:sz w:val="28"/>
          <w:szCs w:val="28"/>
          <w:lang w:eastAsia="ru-RU"/>
        </w:rPr>
      </w:pPr>
    </w:p>
    <w:p w:rsidR="00E84B76" w:rsidRPr="0003621E" w:rsidRDefault="00E84B76" w:rsidP="00E84B76">
      <w:pPr>
        <w:spacing w:after="0" w:line="228" w:lineRule="auto"/>
        <w:jc w:val="right"/>
        <w:rPr>
          <w:rFonts w:ascii="Times New Roman" w:eastAsia="Times New Roman" w:hAnsi="Times New Roman" w:cs="Times New Roman"/>
          <w:sz w:val="28"/>
          <w:szCs w:val="28"/>
          <w:lang w:eastAsia="ru-RU"/>
        </w:rPr>
      </w:pPr>
    </w:p>
    <w:p w:rsidR="00E84B76" w:rsidRPr="0003621E" w:rsidRDefault="00E84B76" w:rsidP="00E84B76">
      <w:pPr>
        <w:spacing w:after="0" w:line="228" w:lineRule="auto"/>
        <w:jc w:val="right"/>
        <w:rPr>
          <w:rFonts w:ascii="Times New Roman" w:eastAsia="Times New Roman" w:hAnsi="Times New Roman" w:cs="Times New Roman"/>
          <w:sz w:val="28"/>
          <w:szCs w:val="28"/>
          <w:lang w:eastAsia="ru-RU"/>
        </w:rPr>
      </w:pPr>
    </w:p>
    <w:p w:rsidR="00E84B76" w:rsidRPr="0003621E" w:rsidRDefault="00E84B76" w:rsidP="00E84B76">
      <w:pPr>
        <w:spacing w:after="0" w:line="228" w:lineRule="auto"/>
        <w:jc w:val="right"/>
        <w:rPr>
          <w:rFonts w:ascii="Times New Roman" w:eastAsia="Times New Roman" w:hAnsi="Times New Roman" w:cs="Times New Roman"/>
          <w:sz w:val="28"/>
          <w:szCs w:val="28"/>
          <w:lang w:eastAsia="ru-RU"/>
        </w:rPr>
      </w:pPr>
    </w:p>
    <w:p w:rsidR="00E84B76" w:rsidRPr="0003621E" w:rsidRDefault="00E84B76" w:rsidP="00E84B76">
      <w:pPr>
        <w:spacing w:after="0" w:line="228" w:lineRule="auto"/>
        <w:jc w:val="right"/>
        <w:rPr>
          <w:rFonts w:ascii="Times New Roman" w:eastAsia="Times New Roman" w:hAnsi="Times New Roman" w:cs="Times New Roman"/>
          <w:sz w:val="28"/>
          <w:szCs w:val="28"/>
          <w:lang w:eastAsia="ru-RU"/>
        </w:rPr>
      </w:pPr>
    </w:p>
    <w:p w:rsidR="00E84B76" w:rsidRPr="0003621E" w:rsidRDefault="00E84B76" w:rsidP="00E84B76">
      <w:pPr>
        <w:spacing w:after="0" w:line="228" w:lineRule="auto"/>
        <w:jc w:val="right"/>
        <w:rPr>
          <w:rFonts w:ascii="Times New Roman" w:eastAsia="Times New Roman" w:hAnsi="Times New Roman" w:cs="Times New Roman"/>
          <w:sz w:val="28"/>
          <w:szCs w:val="28"/>
          <w:lang w:eastAsia="ru-RU"/>
        </w:rPr>
      </w:pPr>
    </w:p>
    <w:p w:rsidR="00E84B76" w:rsidRPr="0003621E" w:rsidRDefault="00E84B76" w:rsidP="00E84B76">
      <w:pPr>
        <w:spacing w:after="0" w:line="228" w:lineRule="auto"/>
        <w:jc w:val="right"/>
        <w:rPr>
          <w:rFonts w:ascii="Times New Roman" w:eastAsia="Times New Roman" w:hAnsi="Times New Roman" w:cs="Times New Roman"/>
          <w:sz w:val="28"/>
          <w:szCs w:val="28"/>
          <w:lang w:eastAsia="ru-RU"/>
        </w:rPr>
      </w:pPr>
    </w:p>
    <w:p w:rsidR="00E84B76" w:rsidRPr="0003621E" w:rsidRDefault="00E84B76" w:rsidP="00E84B76">
      <w:pPr>
        <w:spacing w:after="0" w:line="228" w:lineRule="auto"/>
        <w:jc w:val="right"/>
        <w:rPr>
          <w:rFonts w:ascii="Times New Roman" w:eastAsia="Times New Roman" w:hAnsi="Times New Roman" w:cs="Times New Roman"/>
          <w:sz w:val="28"/>
          <w:szCs w:val="28"/>
          <w:lang w:eastAsia="ru-RU"/>
        </w:rPr>
      </w:pPr>
    </w:p>
    <w:p w:rsidR="00E84B76" w:rsidRPr="0003621E" w:rsidRDefault="00E84B76" w:rsidP="00E84B76">
      <w:pPr>
        <w:spacing w:after="0" w:line="240" w:lineRule="auto"/>
        <w:ind w:firstLine="600"/>
        <w:jc w:val="both"/>
        <w:rPr>
          <w:rFonts w:ascii="Times New Roman" w:eastAsia="Times New Roman" w:hAnsi="Times New Roman" w:cs="Times New Roman"/>
          <w:sz w:val="28"/>
          <w:szCs w:val="28"/>
          <w:lang w:eastAsia="ru-RU"/>
        </w:rPr>
        <w:sectPr w:rsidR="00E84B76" w:rsidRPr="0003621E">
          <w:headerReference w:type="even" r:id="rId7"/>
          <w:headerReference w:type="default" r:id="rId8"/>
          <w:pgSz w:w="11906" w:h="16838"/>
          <w:pgMar w:top="1134" w:right="680" w:bottom="1134" w:left="1418" w:header="709" w:footer="709" w:gutter="0"/>
          <w:cols w:space="708"/>
          <w:docGrid w:linePitch="360"/>
        </w:sectPr>
      </w:pPr>
    </w:p>
    <w:p w:rsidR="00E84B76" w:rsidRPr="0003621E" w:rsidRDefault="00E84B76" w:rsidP="00E84B76">
      <w:pPr>
        <w:spacing w:after="0" w:line="240" w:lineRule="auto"/>
        <w:jc w:val="center"/>
        <w:rPr>
          <w:rFonts w:ascii="Times New Roman" w:eastAsia="Times New Roman" w:hAnsi="Times New Roman" w:cs="Times New Roman"/>
          <w:b/>
          <w:sz w:val="28"/>
          <w:szCs w:val="28"/>
          <w:lang w:eastAsia="ru-RU"/>
        </w:rPr>
      </w:pPr>
      <w:r w:rsidRPr="0003621E">
        <w:rPr>
          <w:rFonts w:ascii="Times New Roman" w:eastAsia="Times New Roman" w:hAnsi="Times New Roman" w:cs="Times New Roman"/>
          <w:b/>
          <w:sz w:val="28"/>
          <w:szCs w:val="28"/>
          <w:lang w:eastAsia="ru-RU"/>
        </w:rPr>
        <w:lastRenderedPageBreak/>
        <w:t xml:space="preserve">1 ЗАГАЛЬНА ІНФОРМАЦІЯ ПРО НАВЧАЛЬНУ ДИСЦИПЛІНУ </w:t>
      </w:r>
    </w:p>
    <w:p w:rsidR="00E84B76" w:rsidRPr="0003621E" w:rsidRDefault="00E84B76" w:rsidP="00E84B76">
      <w:pPr>
        <w:spacing w:after="0" w:line="240" w:lineRule="auto"/>
        <w:jc w:val="center"/>
        <w:rPr>
          <w:rFonts w:ascii="Times New Roman" w:eastAsia="Times New Roman" w:hAnsi="Times New Roman" w:cs="Times New Roman"/>
          <w:b/>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7052"/>
      </w:tblGrid>
      <w:tr w:rsidR="00E84B76" w:rsidRPr="0003621E" w:rsidTr="00E03539">
        <w:trPr>
          <w:trHeight w:val="20"/>
        </w:trPr>
        <w:tc>
          <w:tcPr>
            <w:tcW w:w="3085" w:type="dxa"/>
            <w:tcBorders>
              <w:top w:val="single" w:sz="4" w:space="0" w:color="auto"/>
              <w:left w:val="single" w:sz="4" w:space="0" w:color="auto"/>
              <w:bottom w:val="single" w:sz="4" w:space="0" w:color="auto"/>
              <w:right w:val="single" w:sz="4" w:space="0" w:color="auto"/>
            </w:tcBorders>
            <w:shd w:val="clear" w:color="auto" w:fill="auto"/>
          </w:tcPr>
          <w:p w:rsidR="00E84B76" w:rsidRPr="0003621E" w:rsidRDefault="00E84B76" w:rsidP="00E84B76">
            <w:pPr>
              <w:spacing w:after="0" w:line="240" w:lineRule="auto"/>
              <w:rPr>
                <w:rFonts w:ascii="Times New Roman" w:eastAsia="Times New Roman" w:hAnsi="Times New Roman" w:cs="Times New Roman"/>
                <w:b/>
                <w:sz w:val="28"/>
                <w:szCs w:val="28"/>
                <w:lang w:eastAsia="ru-RU"/>
              </w:rPr>
            </w:pPr>
            <w:r w:rsidRPr="0003621E">
              <w:rPr>
                <w:rFonts w:ascii="Times New Roman" w:eastAsia="Times New Roman" w:hAnsi="Times New Roman" w:cs="Times New Roman"/>
                <w:b/>
                <w:sz w:val="28"/>
                <w:szCs w:val="28"/>
                <w:lang w:eastAsia="ru-RU"/>
              </w:rPr>
              <w:t>Мета і завдання</w:t>
            </w:r>
            <w:r w:rsidRPr="0003621E">
              <w:rPr>
                <w:rFonts w:ascii="Times New Roman" w:eastAsia="Times New Roman" w:hAnsi="Times New Roman" w:cs="Times New Roman"/>
                <w:b/>
                <w:sz w:val="28"/>
                <w:szCs w:val="28"/>
                <w:lang w:eastAsia="ru-RU"/>
              </w:rPr>
              <w:br/>
              <w:t>дисципліни</w:t>
            </w:r>
          </w:p>
        </w:tc>
        <w:tc>
          <w:tcPr>
            <w:tcW w:w="7052" w:type="dxa"/>
            <w:tcBorders>
              <w:top w:val="single" w:sz="4" w:space="0" w:color="auto"/>
              <w:left w:val="single" w:sz="4" w:space="0" w:color="auto"/>
              <w:bottom w:val="single" w:sz="4" w:space="0" w:color="auto"/>
              <w:right w:val="single" w:sz="4" w:space="0" w:color="auto"/>
            </w:tcBorders>
            <w:shd w:val="clear" w:color="auto" w:fill="auto"/>
          </w:tcPr>
          <w:p w:rsidR="00E84B76" w:rsidRPr="0003621E" w:rsidRDefault="00E84B76" w:rsidP="00E84B76">
            <w:pPr>
              <w:spacing w:after="0" w:line="240" w:lineRule="auto"/>
              <w:jc w:val="both"/>
              <w:rPr>
                <w:rFonts w:ascii="Times New Roman" w:eastAsia="Roman 10cpi" w:hAnsi="Times New Roman" w:cs="Times New Roman"/>
                <w:sz w:val="28"/>
                <w:szCs w:val="28"/>
                <w:lang w:eastAsia="ru-RU"/>
              </w:rPr>
            </w:pPr>
            <w:r w:rsidRPr="0003621E">
              <w:rPr>
                <w:rFonts w:ascii="Times New Roman" w:eastAsia="Roman 10cpi" w:hAnsi="Times New Roman" w:cs="Times New Roman"/>
                <w:sz w:val="28"/>
                <w:szCs w:val="28"/>
                <w:lang w:eastAsia="ru-RU"/>
              </w:rPr>
              <w:t xml:space="preserve">Мета вивчення навчальної дисципліни - набуття фахівцям компенсацій щодо сучасних технологій розробки нафтових родовищ. Курс «Розробка та експлуатація нафтових родовищ» полягає у поглибленні і закріпленні теоретичних знань з нафтопромислової геології, фізики нафтового і газового пласта, підземної </w:t>
            </w:r>
            <w:proofErr w:type="spellStart"/>
            <w:r w:rsidRPr="0003621E">
              <w:rPr>
                <w:rFonts w:ascii="Times New Roman" w:eastAsia="Roman 10cpi" w:hAnsi="Times New Roman" w:cs="Times New Roman"/>
                <w:sz w:val="28"/>
                <w:szCs w:val="28"/>
                <w:lang w:eastAsia="ru-RU"/>
              </w:rPr>
              <w:t>гідрогазодинаміки</w:t>
            </w:r>
            <w:proofErr w:type="spellEnd"/>
            <w:r w:rsidRPr="0003621E">
              <w:rPr>
                <w:rFonts w:ascii="Times New Roman" w:eastAsia="Roman 10cpi" w:hAnsi="Times New Roman" w:cs="Times New Roman"/>
                <w:sz w:val="28"/>
                <w:szCs w:val="28"/>
                <w:lang w:eastAsia="ru-RU"/>
              </w:rPr>
              <w:t xml:space="preserve"> та набутті практичних навиків розробки та експлуатації нафтових родовищ.</w:t>
            </w:r>
          </w:p>
          <w:p w:rsidR="00E84B76" w:rsidRPr="0003621E" w:rsidRDefault="00E84B76" w:rsidP="00E84B76">
            <w:pPr>
              <w:spacing w:after="0" w:line="240" w:lineRule="auto"/>
              <w:jc w:val="both"/>
              <w:rPr>
                <w:rFonts w:ascii="Times New Roman" w:eastAsia="Times New Roman" w:hAnsi="Times New Roman" w:cs="Times New Roman"/>
                <w:sz w:val="28"/>
                <w:szCs w:val="28"/>
                <w:lang w:eastAsia="ru-RU"/>
              </w:rPr>
            </w:pPr>
            <w:r w:rsidRPr="0003621E">
              <w:rPr>
                <w:rFonts w:ascii="Times New Roman" w:eastAsia="Roman 10cpi" w:hAnsi="Times New Roman" w:cs="Times New Roman"/>
                <w:sz w:val="28"/>
                <w:szCs w:val="28"/>
                <w:lang w:eastAsia="ru-RU"/>
              </w:rPr>
              <w:t>Основними завданнями вивчення</w:t>
            </w:r>
            <w:r w:rsidRPr="0003621E">
              <w:rPr>
                <w:rFonts w:ascii="Times New Roman" w:eastAsia="Times New Roman" w:hAnsi="Times New Roman" w:cs="Times New Roman"/>
                <w:sz w:val="28"/>
                <w:szCs w:val="28"/>
                <w:lang w:eastAsia="ru-RU"/>
              </w:rPr>
              <w:t xml:space="preserve"> дисципліни «Розробка та експлуатація нафтових родовищ» набуття фахівцями </w:t>
            </w:r>
            <w:proofErr w:type="spellStart"/>
            <w:r w:rsidRPr="0003621E">
              <w:rPr>
                <w:rFonts w:ascii="Times New Roman" w:eastAsia="Times New Roman" w:hAnsi="Times New Roman" w:cs="Times New Roman"/>
                <w:sz w:val="28"/>
                <w:szCs w:val="28"/>
                <w:lang w:eastAsia="ru-RU"/>
              </w:rPr>
              <w:t>компетенцій</w:t>
            </w:r>
            <w:proofErr w:type="spellEnd"/>
            <w:r w:rsidRPr="0003621E">
              <w:rPr>
                <w:rFonts w:ascii="Times New Roman" w:eastAsia="Times New Roman" w:hAnsi="Times New Roman" w:cs="Times New Roman"/>
                <w:sz w:val="28"/>
                <w:szCs w:val="28"/>
                <w:lang w:eastAsia="ru-RU"/>
              </w:rPr>
              <w:t xml:space="preserve"> щодо способів розробки нафтових родовищ, технології експлуатації  свердловин на нафтових родовищах, особливостей їх конструкції, способів експлуатації, методів інтенсифікації припливу нафти до вибоїв свердловин, ускладнень, які виникають в процесі експлуатації.</w:t>
            </w:r>
          </w:p>
        </w:tc>
      </w:tr>
      <w:tr w:rsidR="00E84B76" w:rsidRPr="0003621E" w:rsidTr="00E03539">
        <w:trPr>
          <w:trHeight w:val="20"/>
        </w:trPr>
        <w:tc>
          <w:tcPr>
            <w:tcW w:w="3085" w:type="dxa"/>
            <w:tcBorders>
              <w:top w:val="single" w:sz="4" w:space="0" w:color="auto"/>
              <w:left w:val="single" w:sz="4" w:space="0" w:color="auto"/>
              <w:bottom w:val="single" w:sz="4" w:space="0" w:color="auto"/>
              <w:right w:val="single" w:sz="4" w:space="0" w:color="auto"/>
            </w:tcBorders>
            <w:shd w:val="clear" w:color="auto" w:fill="auto"/>
          </w:tcPr>
          <w:p w:rsidR="00E84B76" w:rsidRPr="0003621E" w:rsidRDefault="00E84B76" w:rsidP="00E84B76">
            <w:pPr>
              <w:spacing w:after="0" w:line="240" w:lineRule="auto"/>
              <w:rPr>
                <w:rFonts w:ascii="Times New Roman" w:eastAsia="Times New Roman" w:hAnsi="Times New Roman" w:cs="Times New Roman"/>
                <w:b/>
                <w:sz w:val="28"/>
                <w:szCs w:val="28"/>
                <w:lang w:eastAsia="ru-RU"/>
              </w:rPr>
            </w:pPr>
            <w:r w:rsidRPr="0003621E">
              <w:rPr>
                <w:rFonts w:ascii="Times New Roman" w:eastAsia="Times New Roman" w:hAnsi="Times New Roman" w:cs="Times New Roman"/>
                <w:b/>
                <w:sz w:val="28"/>
                <w:szCs w:val="28"/>
                <w:lang w:eastAsia="ru-RU"/>
              </w:rPr>
              <w:t xml:space="preserve">Посилання на розміщення дисципліни на </w:t>
            </w:r>
          </w:p>
          <w:p w:rsidR="00E84B76" w:rsidRPr="0003621E" w:rsidRDefault="00E84B76" w:rsidP="00E84B76">
            <w:pPr>
              <w:spacing w:after="0" w:line="240" w:lineRule="auto"/>
              <w:rPr>
                <w:rFonts w:ascii="Times New Roman" w:eastAsia="Times New Roman" w:hAnsi="Times New Roman" w:cs="Times New Roman"/>
                <w:b/>
                <w:sz w:val="28"/>
                <w:szCs w:val="28"/>
                <w:lang w:eastAsia="ru-RU"/>
              </w:rPr>
            </w:pPr>
            <w:r w:rsidRPr="0003621E">
              <w:rPr>
                <w:rFonts w:ascii="Times New Roman" w:eastAsia="Times New Roman" w:hAnsi="Times New Roman" w:cs="Times New Roman"/>
                <w:b/>
                <w:sz w:val="28"/>
                <w:szCs w:val="28"/>
                <w:lang w:eastAsia="ru-RU"/>
              </w:rPr>
              <w:t>навчальній платформі</w:t>
            </w:r>
          </w:p>
        </w:tc>
        <w:tc>
          <w:tcPr>
            <w:tcW w:w="7052" w:type="dxa"/>
            <w:tcBorders>
              <w:top w:val="single" w:sz="4" w:space="0" w:color="auto"/>
              <w:left w:val="single" w:sz="4" w:space="0" w:color="auto"/>
              <w:bottom w:val="single" w:sz="4" w:space="0" w:color="auto"/>
              <w:right w:val="single" w:sz="4" w:space="0" w:color="auto"/>
            </w:tcBorders>
            <w:shd w:val="clear" w:color="auto" w:fill="auto"/>
          </w:tcPr>
          <w:p w:rsidR="00E84B76" w:rsidRPr="0003621E" w:rsidRDefault="00E84B76" w:rsidP="00E84B76">
            <w:pPr>
              <w:spacing w:after="0" w:line="240" w:lineRule="auto"/>
              <w:jc w:val="both"/>
              <w:rPr>
                <w:rFonts w:ascii="Times New Roman" w:eastAsia="Times New Roman" w:hAnsi="Times New Roman" w:cs="Times New Roman"/>
                <w:sz w:val="28"/>
                <w:szCs w:val="28"/>
                <w:lang w:eastAsia="ru-RU"/>
              </w:rPr>
            </w:pPr>
            <w:hyperlink r:id="rId9" w:history="1">
              <w:r w:rsidRPr="0003621E">
                <w:rPr>
                  <w:rFonts w:ascii="Times New Roman" w:eastAsia="Times New Roman" w:hAnsi="Times New Roman" w:cs="Times New Roman"/>
                  <w:color w:val="0563C1"/>
                  <w:sz w:val="28"/>
                  <w:szCs w:val="28"/>
                  <w:u w:val="single"/>
                  <w:lang w:eastAsia="ru-RU"/>
                </w:rPr>
                <w:t>https://nung.edu.ua/department/kafedra-vidobuvannya-nafti-i-gazu/disciplini-metodichne-zabezpechennya</w:t>
              </w:r>
            </w:hyperlink>
            <w:r w:rsidRPr="0003621E">
              <w:rPr>
                <w:rFonts w:ascii="Times New Roman" w:eastAsia="Times New Roman" w:hAnsi="Times New Roman" w:cs="Times New Roman"/>
                <w:sz w:val="28"/>
                <w:szCs w:val="28"/>
                <w:lang w:eastAsia="ru-RU"/>
              </w:rPr>
              <w:t xml:space="preserve"> </w:t>
            </w:r>
          </w:p>
        </w:tc>
      </w:tr>
      <w:tr w:rsidR="00E84B76" w:rsidRPr="0003621E" w:rsidTr="00E03539">
        <w:trPr>
          <w:trHeight w:val="20"/>
        </w:trPr>
        <w:tc>
          <w:tcPr>
            <w:tcW w:w="3085" w:type="dxa"/>
            <w:tcBorders>
              <w:top w:val="single" w:sz="4" w:space="0" w:color="auto"/>
              <w:left w:val="single" w:sz="4" w:space="0" w:color="auto"/>
              <w:bottom w:val="single" w:sz="4" w:space="0" w:color="auto"/>
              <w:right w:val="single" w:sz="4" w:space="0" w:color="auto"/>
            </w:tcBorders>
            <w:shd w:val="clear" w:color="auto" w:fill="auto"/>
          </w:tcPr>
          <w:p w:rsidR="00E84B76" w:rsidRPr="0003621E" w:rsidRDefault="00E84B76" w:rsidP="00E84B76">
            <w:pPr>
              <w:spacing w:after="0" w:line="240" w:lineRule="auto"/>
              <w:rPr>
                <w:rFonts w:ascii="Times New Roman" w:eastAsia="Times New Roman" w:hAnsi="Times New Roman" w:cs="Times New Roman"/>
                <w:b/>
                <w:sz w:val="28"/>
                <w:szCs w:val="28"/>
                <w:lang w:eastAsia="ru-RU"/>
              </w:rPr>
            </w:pPr>
            <w:r w:rsidRPr="0003621E">
              <w:rPr>
                <w:rFonts w:ascii="Times New Roman" w:eastAsia="Times New Roman" w:hAnsi="Times New Roman" w:cs="Times New Roman"/>
                <w:b/>
                <w:sz w:val="28"/>
                <w:szCs w:val="28"/>
                <w:lang w:eastAsia="ru-RU"/>
              </w:rPr>
              <w:t>Попередні вимоги для вивчення дисципліни (</w:t>
            </w:r>
            <w:proofErr w:type="spellStart"/>
            <w:r w:rsidRPr="0003621E">
              <w:rPr>
                <w:rFonts w:ascii="Times New Roman" w:eastAsia="Times New Roman" w:hAnsi="Times New Roman" w:cs="Times New Roman"/>
                <w:b/>
                <w:sz w:val="28"/>
                <w:szCs w:val="28"/>
                <w:lang w:eastAsia="ru-RU"/>
              </w:rPr>
              <w:t>пререквізити</w:t>
            </w:r>
            <w:proofErr w:type="spellEnd"/>
            <w:r w:rsidRPr="0003621E">
              <w:rPr>
                <w:rFonts w:ascii="Times New Roman" w:eastAsia="Times New Roman" w:hAnsi="Times New Roman" w:cs="Times New Roman"/>
                <w:b/>
                <w:sz w:val="28"/>
                <w:szCs w:val="28"/>
                <w:lang w:eastAsia="ru-RU"/>
              </w:rPr>
              <w:t>)</w:t>
            </w:r>
          </w:p>
        </w:tc>
        <w:tc>
          <w:tcPr>
            <w:tcW w:w="7052" w:type="dxa"/>
            <w:tcBorders>
              <w:top w:val="single" w:sz="4" w:space="0" w:color="auto"/>
              <w:left w:val="single" w:sz="4" w:space="0" w:color="auto"/>
              <w:bottom w:val="single" w:sz="4" w:space="0" w:color="auto"/>
              <w:right w:val="single" w:sz="4" w:space="0" w:color="auto"/>
            </w:tcBorders>
            <w:shd w:val="clear" w:color="auto" w:fill="auto"/>
          </w:tcPr>
          <w:p w:rsidR="00E84B76" w:rsidRPr="0003621E" w:rsidRDefault="00E84B76" w:rsidP="00E84B76">
            <w:pPr>
              <w:spacing w:after="0" w:line="240" w:lineRule="auto"/>
              <w:rPr>
                <w:rFonts w:ascii="Times New Roman" w:eastAsia="Times New Roman" w:hAnsi="Times New Roman" w:cs="Times New Roman"/>
                <w:color w:val="00B050"/>
                <w:sz w:val="28"/>
                <w:szCs w:val="28"/>
                <w:lang w:eastAsia="ru-RU"/>
              </w:rPr>
            </w:pPr>
            <w:r w:rsidRPr="0003621E">
              <w:rPr>
                <w:rFonts w:ascii="Times New Roman" w:eastAsia="Times New Roman" w:hAnsi="Times New Roman" w:cs="Times New Roman"/>
                <w:sz w:val="28"/>
                <w:szCs w:val="28"/>
                <w:lang w:eastAsia="ru-RU"/>
              </w:rPr>
              <w:t xml:space="preserve">Підземна </w:t>
            </w:r>
            <w:proofErr w:type="spellStart"/>
            <w:r w:rsidRPr="0003621E">
              <w:rPr>
                <w:rFonts w:ascii="Times New Roman" w:eastAsia="Times New Roman" w:hAnsi="Times New Roman" w:cs="Times New Roman"/>
                <w:sz w:val="28"/>
                <w:szCs w:val="28"/>
                <w:lang w:eastAsia="ru-RU"/>
              </w:rPr>
              <w:t>гідрогазомеханіка</w:t>
            </w:r>
            <w:proofErr w:type="spellEnd"/>
            <w:r w:rsidRPr="0003621E">
              <w:rPr>
                <w:rFonts w:ascii="Times New Roman" w:eastAsia="Times New Roman" w:hAnsi="Times New Roman" w:cs="Times New Roman"/>
                <w:sz w:val="28"/>
                <w:szCs w:val="28"/>
                <w:lang w:eastAsia="ru-RU"/>
              </w:rPr>
              <w:t>, промислова геофізика, Термодинаміка і теплопередача.</w:t>
            </w:r>
          </w:p>
        </w:tc>
      </w:tr>
      <w:tr w:rsidR="00E84B76" w:rsidRPr="0003621E" w:rsidTr="00E03539">
        <w:trPr>
          <w:trHeight w:val="20"/>
        </w:trPr>
        <w:tc>
          <w:tcPr>
            <w:tcW w:w="3085" w:type="dxa"/>
            <w:tcBorders>
              <w:top w:val="single" w:sz="4" w:space="0" w:color="auto"/>
              <w:left w:val="single" w:sz="4" w:space="0" w:color="auto"/>
              <w:bottom w:val="single" w:sz="4" w:space="0" w:color="auto"/>
              <w:right w:val="single" w:sz="4" w:space="0" w:color="auto"/>
            </w:tcBorders>
            <w:shd w:val="clear" w:color="auto" w:fill="auto"/>
          </w:tcPr>
          <w:p w:rsidR="00E84B76" w:rsidRPr="0003621E" w:rsidRDefault="00E84B76" w:rsidP="00E84B76">
            <w:pPr>
              <w:spacing w:after="0" w:line="240" w:lineRule="auto"/>
              <w:rPr>
                <w:rFonts w:ascii="Times New Roman" w:eastAsia="Times New Roman" w:hAnsi="Times New Roman" w:cs="Times New Roman"/>
                <w:b/>
                <w:sz w:val="28"/>
                <w:szCs w:val="28"/>
                <w:lang w:eastAsia="ru-RU"/>
              </w:rPr>
            </w:pPr>
            <w:proofErr w:type="spellStart"/>
            <w:r w:rsidRPr="0003621E">
              <w:rPr>
                <w:rFonts w:ascii="Times New Roman" w:eastAsia="Times New Roman" w:hAnsi="Times New Roman" w:cs="Times New Roman"/>
                <w:b/>
                <w:sz w:val="28"/>
                <w:szCs w:val="28"/>
                <w:lang w:eastAsia="ru-RU"/>
              </w:rPr>
              <w:t>Постреквізити</w:t>
            </w:r>
            <w:proofErr w:type="spellEnd"/>
          </w:p>
        </w:tc>
        <w:tc>
          <w:tcPr>
            <w:tcW w:w="7052" w:type="dxa"/>
            <w:tcBorders>
              <w:top w:val="single" w:sz="4" w:space="0" w:color="auto"/>
              <w:left w:val="single" w:sz="4" w:space="0" w:color="auto"/>
              <w:bottom w:val="single" w:sz="4" w:space="0" w:color="auto"/>
              <w:right w:val="single" w:sz="4" w:space="0" w:color="auto"/>
            </w:tcBorders>
            <w:shd w:val="clear" w:color="auto" w:fill="auto"/>
          </w:tcPr>
          <w:p w:rsidR="00E84B76" w:rsidRPr="0003621E" w:rsidRDefault="00E84B76" w:rsidP="00E84B76">
            <w:pPr>
              <w:tabs>
                <w:tab w:val="left" w:pos="-7763"/>
              </w:tabs>
              <w:spacing w:after="0" w:line="240" w:lineRule="auto"/>
              <w:jc w:val="both"/>
              <w:rPr>
                <w:rFonts w:ascii="Times New Roman" w:eastAsia="Times New Roman" w:hAnsi="Times New Roman" w:cs="Times New Roman"/>
                <w:sz w:val="28"/>
                <w:szCs w:val="28"/>
                <w:lang w:eastAsia="ru-RU"/>
              </w:rPr>
            </w:pPr>
            <w:r w:rsidRPr="0003621E">
              <w:rPr>
                <w:rFonts w:ascii="Times New Roman" w:eastAsia="Times New Roman" w:hAnsi="Times New Roman" w:cs="Times New Roman"/>
                <w:sz w:val="28"/>
                <w:szCs w:val="28"/>
                <w:lang w:eastAsia="ru-RU"/>
              </w:rPr>
              <w:t>Переддипломна практика, державний екзамен.</w:t>
            </w:r>
          </w:p>
        </w:tc>
      </w:tr>
      <w:tr w:rsidR="00E84B76" w:rsidRPr="0003621E" w:rsidTr="00E03539">
        <w:trPr>
          <w:trHeight w:val="20"/>
        </w:trPr>
        <w:tc>
          <w:tcPr>
            <w:tcW w:w="3085" w:type="dxa"/>
            <w:tcBorders>
              <w:top w:val="single" w:sz="4" w:space="0" w:color="auto"/>
              <w:left w:val="single" w:sz="4" w:space="0" w:color="auto"/>
              <w:bottom w:val="single" w:sz="4" w:space="0" w:color="auto"/>
              <w:right w:val="single" w:sz="4" w:space="0" w:color="auto"/>
            </w:tcBorders>
            <w:shd w:val="clear" w:color="auto" w:fill="auto"/>
          </w:tcPr>
          <w:p w:rsidR="00E84B76" w:rsidRPr="0003621E" w:rsidRDefault="00E84B76" w:rsidP="00E84B76">
            <w:pPr>
              <w:spacing w:after="0" w:line="240" w:lineRule="auto"/>
              <w:rPr>
                <w:rFonts w:ascii="Times New Roman" w:eastAsia="Times New Roman" w:hAnsi="Times New Roman" w:cs="Times New Roman"/>
                <w:b/>
                <w:sz w:val="28"/>
                <w:szCs w:val="28"/>
                <w:lang w:eastAsia="ru-RU"/>
              </w:rPr>
            </w:pPr>
            <w:r w:rsidRPr="0003621E">
              <w:rPr>
                <w:rFonts w:ascii="Times New Roman" w:eastAsia="Times New Roman" w:hAnsi="Times New Roman" w:cs="Times New Roman"/>
                <w:b/>
                <w:sz w:val="28"/>
                <w:szCs w:val="28"/>
                <w:lang w:eastAsia="ru-RU"/>
              </w:rPr>
              <w:t>Результати навчання</w:t>
            </w:r>
          </w:p>
        </w:tc>
        <w:tc>
          <w:tcPr>
            <w:tcW w:w="7052" w:type="dxa"/>
            <w:tcBorders>
              <w:top w:val="single" w:sz="4" w:space="0" w:color="auto"/>
              <w:left w:val="single" w:sz="4" w:space="0" w:color="auto"/>
              <w:bottom w:val="single" w:sz="4" w:space="0" w:color="auto"/>
              <w:right w:val="single" w:sz="4" w:space="0" w:color="auto"/>
            </w:tcBorders>
            <w:shd w:val="clear" w:color="auto" w:fill="auto"/>
          </w:tcPr>
          <w:p w:rsidR="00E84B76" w:rsidRPr="0003621E" w:rsidRDefault="00E84B76" w:rsidP="00E84B76">
            <w:pPr>
              <w:shd w:val="clear" w:color="auto" w:fill="FFFFFF"/>
              <w:tabs>
                <w:tab w:val="left" w:pos="495"/>
              </w:tabs>
              <w:spacing w:after="0" w:line="240" w:lineRule="auto"/>
              <w:contextualSpacing/>
              <w:jc w:val="both"/>
              <w:textAlignment w:val="baseline"/>
              <w:rPr>
                <w:rFonts w:ascii="Times New Roman" w:eastAsia="Times New Roman" w:hAnsi="Times New Roman" w:cs="Times New Roman"/>
                <w:sz w:val="28"/>
                <w:szCs w:val="28"/>
                <w:lang w:eastAsia="uk-UA"/>
              </w:rPr>
            </w:pPr>
            <w:r w:rsidRPr="0003621E">
              <w:rPr>
                <w:rFonts w:ascii="Times New Roman" w:eastAsia="Times New Roman" w:hAnsi="Times New Roman" w:cs="Times New Roman"/>
                <w:sz w:val="28"/>
                <w:szCs w:val="28"/>
                <w:lang w:eastAsia="uk-UA"/>
              </w:rPr>
              <w:t>РН6. Аналізувати геологічні процеси, базові закономірності формування та властивості гірських порід, у тому числі  нафтогазових покладів.</w:t>
            </w:r>
          </w:p>
          <w:p w:rsidR="00E84B76" w:rsidRPr="0003621E" w:rsidRDefault="00E84B76" w:rsidP="00E84B76">
            <w:pPr>
              <w:shd w:val="clear" w:color="auto" w:fill="FFFFFF"/>
              <w:tabs>
                <w:tab w:val="left" w:pos="495"/>
              </w:tabs>
              <w:spacing w:after="0" w:line="240" w:lineRule="auto"/>
              <w:contextualSpacing/>
              <w:jc w:val="both"/>
              <w:textAlignment w:val="baseline"/>
              <w:rPr>
                <w:rFonts w:ascii="Times New Roman" w:eastAsia="Times New Roman" w:hAnsi="Times New Roman" w:cs="Times New Roman"/>
                <w:sz w:val="28"/>
                <w:szCs w:val="28"/>
                <w:lang w:eastAsia="uk-UA"/>
              </w:rPr>
            </w:pPr>
            <w:r w:rsidRPr="0003621E">
              <w:rPr>
                <w:rFonts w:ascii="Times New Roman" w:eastAsia="Times New Roman" w:hAnsi="Times New Roman" w:cs="Times New Roman"/>
                <w:sz w:val="28"/>
                <w:szCs w:val="28"/>
                <w:lang w:eastAsia="uk-UA"/>
              </w:rPr>
              <w:t xml:space="preserve">РН8. Приймати ефективні рішення з професійних питань у важкопрогнозованих небезпечних умовах з урахуванням цілей, строків, ресурсних та законодавчих обмежень, екологічних та етичних аспектів. </w:t>
            </w:r>
          </w:p>
          <w:p w:rsidR="00E84B76" w:rsidRPr="0003621E" w:rsidRDefault="00E84B76" w:rsidP="00E84B76">
            <w:pPr>
              <w:shd w:val="clear" w:color="auto" w:fill="FFFFFF"/>
              <w:tabs>
                <w:tab w:val="left" w:pos="495"/>
                <w:tab w:val="left" w:pos="920"/>
              </w:tabs>
              <w:spacing w:after="0" w:line="240" w:lineRule="auto"/>
              <w:contextualSpacing/>
              <w:jc w:val="both"/>
              <w:textAlignment w:val="baseline"/>
              <w:rPr>
                <w:rFonts w:ascii="Times New Roman" w:eastAsia="Times New Roman" w:hAnsi="Times New Roman" w:cs="Times New Roman"/>
                <w:sz w:val="28"/>
                <w:szCs w:val="28"/>
                <w:lang w:eastAsia="uk-UA"/>
              </w:rPr>
            </w:pPr>
            <w:r w:rsidRPr="0003621E">
              <w:rPr>
                <w:rFonts w:ascii="Times New Roman" w:eastAsia="Times New Roman" w:hAnsi="Times New Roman" w:cs="Times New Roman"/>
                <w:sz w:val="28"/>
                <w:szCs w:val="28"/>
                <w:lang w:eastAsia="uk-UA"/>
              </w:rPr>
              <w:t>РН10. Прогнозувати та аналізувати фізико-хімічні властивості нафти і газу в процесах їх видобування, транспортування та зберігання.</w:t>
            </w:r>
          </w:p>
          <w:p w:rsidR="00E84B76" w:rsidRPr="0003621E" w:rsidRDefault="00E84B76" w:rsidP="00E84B76">
            <w:pPr>
              <w:shd w:val="clear" w:color="auto" w:fill="FFFFFF"/>
              <w:tabs>
                <w:tab w:val="left" w:pos="495"/>
                <w:tab w:val="left" w:pos="920"/>
              </w:tabs>
              <w:spacing w:after="0" w:line="240" w:lineRule="auto"/>
              <w:contextualSpacing/>
              <w:jc w:val="both"/>
              <w:textAlignment w:val="baseline"/>
              <w:rPr>
                <w:rFonts w:ascii="Times New Roman" w:eastAsia="Times New Roman" w:hAnsi="Times New Roman" w:cs="Times New Roman"/>
                <w:sz w:val="28"/>
                <w:szCs w:val="28"/>
                <w:lang w:eastAsia="uk-UA"/>
              </w:rPr>
            </w:pPr>
            <w:r w:rsidRPr="0003621E">
              <w:rPr>
                <w:rFonts w:ascii="Times New Roman" w:eastAsia="Times New Roman" w:hAnsi="Times New Roman" w:cs="Times New Roman"/>
                <w:sz w:val="28"/>
                <w:szCs w:val="28"/>
                <w:lang w:eastAsia="uk-UA"/>
              </w:rPr>
              <w:t xml:space="preserve">РН11. Розраховувати параметри </w:t>
            </w:r>
            <w:proofErr w:type="spellStart"/>
            <w:r w:rsidRPr="0003621E">
              <w:rPr>
                <w:rFonts w:ascii="Times New Roman" w:eastAsia="Times New Roman" w:hAnsi="Times New Roman" w:cs="Times New Roman"/>
                <w:sz w:val="28"/>
                <w:szCs w:val="28"/>
                <w:lang w:eastAsia="uk-UA"/>
              </w:rPr>
              <w:t>гідрогазодинамічних</w:t>
            </w:r>
            <w:proofErr w:type="spellEnd"/>
            <w:r w:rsidRPr="0003621E">
              <w:rPr>
                <w:rFonts w:ascii="Times New Roman" w:eastAsia="Times New Roman" w:hAnsi="Times New Roman" w:cs="Times New Roman"/>
                <w:sz w:val="28"/>
                <w:szCs w:val="28"/>
                <w:lang w:eastAsia="uk-UA"/>
              </w:rPr>
              <w:t xml:space="preserve"> процесів, які супроводжують рух нафти і газу та технологічних рідин в пласті/свердловинах/промислових і магістральних трубопроводах із застосуванням законів термодинаміки, гідравліки і газової динаміки та сучасних методик відповідних розрахунків.</w:t>
            </w:r>
          </w:p>
          <w:p w:rsidR="00E84B76" w:rsidRPr="0003621E" w:rsidRDefault="00E84B76" w:rsidP="00E84B76">
            <w:pPr>
              <w:shd w:val="clear" w:color="auto" w:fill="FFFFFF"/>
              <w:tabs>
                <w:tab w:val="left" w:pos="495"/>
                <w:tab w:val="left" w:pos="920"/>
              </w:tabs>
              <w:spacing w:after="0" w:line="240" w:lineRule="auto"/>
              <w:contextualSpacing/>
              <w:jc w:val="both"/>
              <w:textAlignment w:val="baseline"/>
              <w:rPr>
                <w:rFonts w:ascii="Times New Roman" w:eastAsia="Times New Roman" w:hAnsi="Times New Roman" w:cs="Times New Roman"/>
                <w:sz w:val="28"/>
                <w:szCs w:val="28"/>
                <w:lang w:eastAsia="uk-UA"/>
              </w:rPr>
            </w:pPr>
            <w:r w:rsidRPr="0003621E">
              <w:rPr>
                <w:rFonts w:ascii="Times New Roman" w:eastAsia="Times New Roman" w:hAnsi="Times New Roman" w:cs="Times New Roman"/>
                <w:sz w:val="28"/>
                <w:szCs w:val="28"/>
                <w:lang w:eastAsia="uk-UA"/>
              </w:rPr>
              <w:t xml:space="preserve">РН13. Аналізувати умови експлуатації складових елементів нафтогазових технічних комплексів, </w:t>
            </w:r>
            <w:r w:rsidRPr="0003621E">
              <w:rPr>
                <w:rFonts w:ascii="Times New Roman" w:eastAsia="Times New Roman" w:hAnsi="Times New Roman" w:cs="Times New Roman"/>
                <w:sz w:val="28"/>
                <w:szCs w:val="28"/>
                <w:lang w:eastAsia="uk-UA"/>
              </w:rPr>
              <w:lastRenderedPageBreak/>
              <w:t>здійснювати оптимальний вибір технологічного обладнання та оптимізацію режиму експлуатації за певними критеріями, у тому числі за умов невизначеності.</w:t>
            </w:r>
          </w:p>
          <w:p w:rsidR="00E84B76" w:rsidRPr="0003621E" w:rsidRDefault="00E84B76" w:rsidP="00E84B76">
            <w:pPr>
              <w:spacing w:after="0" w:line="240" w:lineRule="auto"/>
              <w:ind w:firstLine="34"/>
              <w:rPr>
                <w:rFonts w:ascii="Times New Roman" w:eastAsia="Times New Roman" w:hAnsi="Times New Roman" w:cs="Times New Roman"/>
                <w:sz w:val="28"/>
                <w:szCs w:val="28"/>
                <w:lang w:eastAsia="ru-RU"/>
              </w:rPr>
            </w:pPr>
          </w:p>
        </w:tc>
      </w:tr>
      <w:tr w:rsidR="00E84B76" w:rsidRPr="0003621E" w:rsidTr="00E03539">
        <w:trPr>
          <w:trHeight w:val="20"/>
        </w:trPr>
        <w:tc>
          <w:tcPr>
            <w:tcW w:w="3085" w:type="dxa"/>
            <w:tcBorders>
              <w:top w:val="single" w:sz="4" w:space="0" w:color="auto"/>
              <w:left w:val="single" w:sz="4" w:space="0" w:color="auto"/>
              <w:bottom w:val="single" w:sz="4" w:space="0" w:color="auto"/>
              <w:right w:val="single" w:sz="4" w:space="0" w:color="auto"/>
            </w:tcBorders>
            <w:shd w:val="clear" w:color="auto" w:fill="auto"/>
          </w:tcPr>
          <w:p w:rsidR="00E84B76" w:rsidRPr="0003621E" w:rsidRDefault="00E84B76" w:rsidP="00E84B76">
            <w:pPr>
              <w:spacing w:after="0" w:line="240" w:lineRule="auto"/>
              <w:rPr>
                <w:rFonts w:ascii="Times New Roman" w:eastAsia="Times New Roman" w:hAnsi="Times New Roman" w:cs="Times New Roman"/>
                <w:b/>
                <w:sz w:val="28"/>
                <w:szCs w:val="28"/>
                <w:lang w:eastAsia="ru-RU"/>
              </w:rPr>
            </w:pPr>
            <w:r w:rsidRPr="0003621E">
              <w:rPr>
                <w:rFonts w:ascii="Times New Roman" w:eastAsia="Times New Roman" w:hAnsi="Times New Roman" w:cs="Times New Roman"/>
                <w:b/>
                <w:sz w:val="28"/>
                <w:szCs w:val="28"/>
                <w:lang w:eastAsia="ru-RU"/>
              </w:rPr>
              <w:lastRenderedPageBreak/>
              <w:t>Компетентності</w:t>
            </w:r>
          </w:p>
        </w:tc>
        <w:tc>
          <w:tcPr>
            <w:tcW w:w="7052" w:type="dxa"/>
            <w:tcBorders>
              <w:top w:val="single" w:sz="4" w:space="0" w:color="auto"/>
              <w:left w:val="single" w:sz="4" w:space="0" w:color="auto"/>
              <w:bottom w:val="single" w:sz="4" w:space="0" w:color="auto"/>
              <w:right w:val="single" w:sz="4" w:space="0" w:color="auto"/>
            </w:tcBorders>
            <w:shd w:val="clear" w:color="auto" w:fill="auto"/>
          </w:tcPr>
          <w:p w:rsidR="00E84B76" w:rsidRPr="0003621E" w:rsidRDefault="00E84B76" w:rsidP="00E84B76">
            <w:pPr>
              <w:spacing w:after="0" w:line="240" w:lineRule="auto"/>
              <w:jc w:val="both"/>
              <w:rPr>
                <w:rFonts w:ascii="Times New Roman" w:eastAsia="Times New Roman" w:hAnsi="Times New Roman" w:cs="Times New Roman"/>
                <w:sz w:val="28"/>
                <w:szCs w:val="28"/>
                <w:lang w:eastAsia="ru-RU"/>
              </w:rPr>
            </w:pPr>
            <w:r w:rsidRPr="0003621E">
              <w:rPr>
                <w:rFonts w:ascii="Times New Roman" w:eastAsia="Times New Roman" w:hAnsi="Times New Roman" w:cs="Times New Roman"/>
                <w:sz w:val="28"/>
                <w:szCs w:val="28"/>
                <w:lang w:eastAsia="ru-RU"/>
              </w:rPr>
              <w:t xml:space="preserve">  ФК2. Здатність характеризувати геологічні процеси, закономірності та властивості гірських порід, у тому числі нафтогазових покладів.</w:t>
            </w:r>
          </w:p>
          <w:p w:rsidR="00E84B76" w:rsidRPr="0003621E" w:rsidRDefault="00E84B76" w:rsidP="00E84B76">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3621E">
              <w:rPr>
                <w:rFonts w:ascii="Times New Roman" w:eastAsia="Times New Roman" w:hAnsi="Times New Roman" w:cs="Times New Roman"/>
                <w:sz w:val="28"/>
                <w:szCs w:val="28"/>
                <w:lang w:eastAsia="ru-RU"/>
              </w:rPr>
              <w:t>Ф</w:t>
            </w:r>
            <w:r w:rsidRPr="0003621E">
              <w:rPr>
                <w:rFonts w:ascii="Times New Roman" w:eastAsia="Times New Roman" w:hAnsi="Times New Roman" w:cs="Times New Roman"/>
                <w:sz w:val="28"/>
                <w:szCs w:val="28"/>
                <w:lang w:val="ru-RU" w:eastAsia="ru-RU"/>
              </w:rPr>
              <w:t xml:space="preserve">К4. </w:t>
            </w:r>
            <w:proofErr w:type="spellStart"/>
            <w:r w:rsidRPr="0003621E">
              <w:rPr>
                <w:rFonts w:ascii="Times New Roman" w:eastAsia="Times New Roman" w:hAnsi="Times New Roman" w:cs="Times New Roman"/>
                <w:sz w:val="28"/>
                <w:szCs w:val="28"/>
                <w:lang w:val="ru-RU" w:eastAsia="ru-RU"/>
              </w:rPr>
              <w:t>Здатність</w:t>
            </w:r>
            <w:proofErr w:type="spellEnd"/>
            <w:r w:rsidRPr="0003621E">
              <w:rPr>
                <w:rFonts w:ascii="Times New Roman" w:eastAsia="Times New Roman" w:hAnsi="Times New Roman" w:cs="Times New Roman"/>
                <w:sz w:val="28"/>
                <w:szCs w:val="28"/>
                <w:lang w:val="ru-RU" w:eastAsia="ru-RU"/>
              </w:rPr>
              <w:t xml:space="preserve"> </w:t>
            </w:r>
            <w:proofErr w:type="spellStart"/>
            <w:r w:rsidRPr="0003621E">
              <w:rPr>
                <w:rFonts w:ascii="Times New Roman" w:eastAsia="Times New Roman" w:hAnsi="Times New Roman" w:cs="Times New Roman"/>
                <w:sz w:val="28"/>
                <w:szCs w:val="28"/>
                <w:lang w:val="ru-RU" w:eastAsia="ru-RU"/>
              </w:rPr>
              <w:t>аналізувати</w:t>
            </w:r>
            <w:proofErr w:type="spellEnd"/>
            <w:r w:rsidRPr="0003621E">
              <w:rPr>
                <w:rFonts w:ascii="Times New Roman" w:eastAsia="Times New Roman" w:hAnsi="Times New Roman" w:cs="Times New Roman"/>
                <w:sz w:val="28"/>
                <w:szCs w:val="28"/>
                <w:lang w:val="ru-RU" w:eastAsia="ru-RU"/>
              </w:rPr>
              <w:t xml:space="preserve"> </w:t>
            </w:r>
            <w:proofErr w:type="spellStart"/>
            <w:r w:rsidRPr="0003621E">
              <w:rPr>
                <w:rFonts w:ascii="Times New Roman" w:eastAsia="Times New Roman" w:hAnsi="Times New Roman" w:cs="Times New Roman"/>
                <w:sz w:val="28"/>
                <w:szCs w:val="28"/>
                <w:lang w:val="ru-RU" w:eastAsia="ru-RU"/>
              </w:rPr>
              <w:t>процеси</w:t>
            </w:r>
            <w:proofErr w:type="spellEnd"/>
            <w:r w:rsidRPr="0003621E">
              <w:rPr>
                <w:rFonts w:ascii="Times New Roman" w:eastAsia="Times New Roman" w:hAnsi="Times New Roman" w:cs="Times New Roman"/>
                <w:sz w:val="28"/>
                <w:szCs w:val="28"/>
                <w:lang w:val="ru-RU" w:eastAsia="ru-RU"/>
              </w:rPr>
              <w:t xml:space="preserve"> </w:t>
            </w:r>
            <w:proofErr w:type="spellStart"/>
            <w:r w:rsidRPr="0003621E">
              <w:rPr>
                <w:rFonts w:ascii="Times New Roman" w:eastAsia="Times New Roman" w:hAnsi="Times New Roman" w:cs="Times New Roman"/>
                <w:sz w:val="28"/>
                <w:szCs w:val="28"/>
                <w:lang w:val="ru-RU" w:eastAsia="ru-RU"/>
              </w:rPr>
              <w:t>руху</w:t>
            </w:r>
            <w:proofErr w:type="spellEnd"/>
            <w:r w:rsidRPr="0003621E">
              <w:rPr>
                <w:rFonts w:ascii="Times New Roman" w:eastAsia="Times New Roman" w:hAnsi="Times New Roman" w:cs="Times New Roman"/>
                <w:sz w:val="28"/>
                <w:szCs w:val="28"/>
                <w:lang w:val="ru-RU" w:eastAsia="ru-RU"/>
              </w:rPr>
              <w:t xml:space="preserve"> </w:t>
            </w:r>
            <w:proofErr w:type="spellStart"/>
            <w:r w:rsidRPr="0003621E">
              <w:rPr>
                <w:rFonts w:ascii="Times New Roman" w:eastAsia="Times New Roman" w:hAnsi="Times New Roman" w:cs="Times New Roman"/>
                <w:sz w:val="28"/>
                <w:szCs w:val="28"/>
                <w:lang w:val="ru-RU" w:eastAsia="ru-RU"/>
              </w:rPr>
              <w:t>нафти</w:t>
            </w:r>
            <w:proofErr w:type="spellEnd"/>
            <w:r w:rsidRPr="0003621E">
              <w:rPr>
                <w:rFonts w:ascii="Times New Roman" w:eastAsia="Times New Roman" w:hAnsi="Times New Roman" w:cs="Times New Roman"/>
                <w:sz w:val="28"/>
                <w:szCs w:val="28"/>
                <w:lang w:val="ru-RU" w:eastAsia="ru-RU"/>
              </w:rPr>
              <w:t xml:space="preserve"> і газу в </w:t>
            </w:r>
            <w:proofErr w:type="spellStart"/>
            <w:r w:rsidRPr="0003621E">
              <w:rPr>
                <w:rFonts w:ascii="Times New Roman" w:eastAsia="Times New Roman" w:hAnsi="Times New Roman" w:cs="Times New Roman"/>
                <w:sz w:val="28"/>
                <w:szCs w:val="28"/>
                <w:lang w:val="ru-RU" w:eastAsia="ru-RU"/>
              </w:rPr>
              <w:t>пласті</w:t>
            </w:r>
            <w:proofErr w:type="spellEnd"/>
            <w:r w:rsidRPr="0003621E">
              <w:rPr>
                <w:rFonts w:ascii="Times New Roman" w:eastAsia="Times New Roman" w:hAnsi="Times New Roman" w:cs="Times New Roman"/>
                <w:sz w:val="28"/>
                <w:szCs w:val="28"/>
                <w:lang w:val="ru-RU" w:eastAsia="ru-RU"/>
              </w:rPr>
              <w:t xml:space="preserve">, </w:t>
            </w:r>
            <w:proofErr w:type="spellStart"/>
            <w:r w:rsidRPr="0003621E">
              <w:rPr>
                <w:rFonts w:ascii="Times New Roman" w:eastAsia="Times New Roman" w:hAnsi="Times New Roman" w:cs="Times New Roman"/>
                <w:sz w:val="28"/>
                <w:szCs w:val="28"/>
                <w:lang w:val="ru-RU" w:eastAsia="ru-RU"/>
              </w:rPr>
              <w:t>свердловинах</w:t>
            </w:r>
            <w:proofErr w:type="spellEnd"/>
            <w:r w:rsidRPr="0003621E">
              <w:rPr>
                <w:rFonts w:ascii="Times New Roman" w:eastAsia="Times New Roman" w:hAnsi="Times New Roman" w:cs="Times New Roman"/>
                <w:sz w:val="28"/>
                <w:szCs w:val="28"/>
                <w:lang w:val="ru-RU" w:eastAsia="ru-RU"/>
              </w:rPr>
              <w:t xml:space="preserve"> та трубопроводах</w:t>
            </w:r>
          </w:p>
          <w:p w:rsidR="00E84B76" w:rsidRPr="0003621E" w:rsidRDefault="00E84B76" w:rsidP="00E84B76">
            <w:pPr>
              <w:shd w:val="clear" w:color="auto" w:fill="FFFFFF"/>
              <w:spacing w:after="0" w:line="240" w:lineRule="auto"/>
              <w:jc w:val="both"/>
              <w:rPr>
                <w:rFonts w:ascii="Times New Roman" w:eastAsia="Times New Roman" w:hAnsi="Times New Roman" w:cs="Times New Roman"/>
                <w:sz w:val="28"/>
                <w:szCs w:val="28"/>
                <w:lang w:eastAsia="ru-RU"/>
              </w:rPr>
            </w:pPr>
            <w:r w:rsidRPr="0003621E">
              <w:rPr>
                <w:rFonts w:ascii="Times New Roman" w:eastAsia="Times New Roman" w:hAnsi="Times New Roman" w:cs="Times New Roman"/>
                <w:sz w:val="28"/>
                <w:szCs w:val="28"/>
                <w:lang w:eastAsia="ru-RU"/>
              </w:rPr>
              <w:t>ФК6. Здатність здійснювати експлуатаційні розрахунки технологічних параметрів в нафтогазовій інженерії.</w:t>
            </w:r>
          </w:p>
          <w:p w:rsidR="00E84B76" w:rsidRPr="0003621E" w:rsidRDefault="00E84B76" w:rsidP="00E84B76">
            <w:pPr>
              <w:shd w:val="clear" w:color="auto" w:fill="FFFFFF"/>
              <w:spacing w:after="0" w:line="240" w:lineRule="auto"/>
              <w:jc w:val="both"/>
              <w:rPr>
                <w:rFonts w:ascii="Times New Roman" w:eastAsia="Times New Roman" w:hAnsi="Times New Roman" w:cs="Times New Roman"/>
                <w:sz w:val="28"/>
                <w:szCs w:val="28"/>
                <w:lang w:eastAsia="ru-RU"/>
              </w:rPr>
            </w:pPr>
            <w:r w:rsidRPr="0003621E">
              <w:rPr>
                <w:rFonts w:ascii="Times New Roman" w:eastAsia="Times New Roman" w:hAnsi="Times New Roman" w:cs="Times New Roman"/>
                <w:sz w:val="28"/>
                <w:szCs w:val="28"/>
                <w:lang w:eastAsia="ru-RU"/>
              </w:rPr>
              <w:t xml:space="preserve">ФК10. Здатність аналізувати режими експлуатації нафтогазового об’єкта, здійснювати оптимальний вибір технологічного обладнання, виконувати оптимізацію режиму експлуатації за певними критеріями, у тому числі за умов невизначеності. </w:t>
            </w:r>
          </w:p>
          <w:p w:rsidR="00E84B76" w:rsidRPr="0003621E" w:rsidRDefault="00E84B76" w:rsidP="00E84B76">
            <w:pPr>
              <w:shd w:val="clear" w:color="auto" w:fill="FFFFFF"/>
              <w:spacing w:after="0" w:line="240" w:lineRule="auto"/>
              <w:jc w:val="both"/>
              <w:rPr>
                <w:rFonts w:ascii="Times New Roman" w:eastAsia="Times New Roman" w:hAnsi="Times New Roman" w:cs="Times New Roman"/>
                <w:sz w:val="28"/>
                <w:szCs w:val="28"/>
                <w:lang w:eastAsia="ru-RU"/>
              </w:rPr>
            </w:pPr>
          </w:p>
        </w:tc>
      </w:tr>
      <w:tr w:rsidR="00E84B76" w:rsidRPr="0003621E" w:rsidTr="00E03539">
        <w:trPr>
          <w:trHeight w:val="20"/>
        </w:trPr>
        <w:tc>
          <w:tcPr>
            <w:tcW w:w="3085" w:type="dxa"/>
            <w:tcBorders>
              <w:top w:val="single" w:sz="4" w:space="0" w:color="auto"/>
              <w:left w:val="single" w:sz="4" w:space="0" w:color="auto"/>
              <w:bottom w:val="single" w:sz="4" w:space="0" w:color="auto"/>
              <w:right w:val="single" w:sz="4" w:space="0" w:color="auto"/>
            </w:tcBorders>
            <w:shd w:val="clear" w:color="auto" w:fill="auto"/>
          </w:tcPr>
          <w:p w:rsidR="00E84B76" w:rsidRPr="0003621E" w:rsidRDefault="00E84B76" w:rsidP="00E84B76">
            <w:pPr>
              <w:spacing w:after="0" w:line="240" w:lineRule="auto"/>
              <w:rPr>
                <w:rFonts w:ascii="Times New Roman" w:eastAsia="Times New Roman" w:hAnsi="Times New Roman" w:cs="Times New Roman"/>
                <w:b/>
                <w:sz w:val="28"/>
                <w:szCs w:val="28"/>
                <w:lang w:eastAsia="ru-RU"/>
              </w:rPr>
            </w:pPr>
            <w:r w:rsidRPr="0003621E">
              <w:rPr>
                <w:rFonts w:ascii="Times New Roman" w:eastAsia="Times New Roman" w:hAnsi="Times New Roman" w:cs="Times New Roman"/>
                <w:b/>
                <w:sz w:val="28"/>
                <w:szCs w:val="28"/>
                <w:lang w:eastAsia="ru-RU"/>
              </w:rPr>
              <w:t>Підсумковий контроль, форма</w:t>
            </w:r>
          </w:p>
        </w:tc>
        <w:tc>
          <w:tcPr>
            <w:tcW w:w="7052" w:type="dxa"/>
            <w:tcBorders>
              <w:top w:val="single" w:sz="4" w:space="0" w:color="auto"/>
              <w:left w:val="single" w:sz="4" w:space="0" w:color="auto"/>
              <w:bottom w:val="single" w:sz="4" w:space="0" w:color="auto"/>
              <w:right w:val="single" w:sz="4" w:space="0" w:color="auto"/>
            </w:tcBorders>
            <w:shd w:val="clear" w:color="auto" w:fill="auto"/>
            <w:vAlign w:val="center"/>
          </w:tcPr>
          <w:p w:rsidR="00E84B76" w:rsidRPr="0003621E" w:rsidRDefault="00E84B76" w:rsidP="00E84B76">
            <w:pPr>
              <w:spacing w:after="0" w:line="240" w:lineRule="auto"/>
              <w:rPr>
                <w:rFonts w:ascii="Times New Roman" w:eastAsia="Times New Roman" w:hAnsi="Times New Roman" w:cs="Times New Roman"/>
                <w:sz w:val="28"/>
                <w:szCs w:val="28"/>
                <w:lang w:eastAsia="ru-RU"/>
              </w:rPr>
            </w:pPr>
            <w:r w:rsidRPr="0003621E">
              <w:rPr>
                <w:rFonts w:ascii="Times New Roman" w:eastAsia="Times New Roman" w:hAnsi="Times New Roman" w:cs="Times New Roman"/>
                <w:sz w:val="28"/>
                <w:szCs w:val="28"/>
                <w:lang w:eastAsia="ru-RU"/>
              </w:rPr>
              <w:t>Залік, екзамен.</w:t>
            </w:r>
          </w:p>
        </w:tc>
      </w:tr>
      <w:tr w:rsidR="00E84B76" w:rsidRPr="0003621E" w:rsidTr="00E03539">
        <w:trPr>
          <w:trHeight w:val="20"/>
        </w:trPr>
        <w:tc>
          <w:tcPr>
            <w:tcW w:w="3085" w:type="dxa"/>
            <w:tcBorders>
              <w:top w:val="single" w:sz="4" w:space="0" w:color="auto"/>
              <w:left w:val="single" w:sz="4" w:space="0" w:color="auto"/>
              <w:bottom w:val="single" w:sz="4" w:space="0" w:color="auto"/>
              <w:right w:val="single" w:sz="4" w:space="0" w:color="auto"/>
            </w:tcBorders>
            <w:shd w:val="clear" w:color="auto" w:fill="auto"/>
          </w:tcPr>
          <w:p w:rsidR="00E84B76" w:rsidRPr="0003621E" w:rsidRDefault="00E84B76" w:rsidP="00E84B76">
            <w:pPr>
              <w:spacing w:after="0" w:line="240" w:lineRule="auto"/>
              <w:rPr>
                <w:rFonts w:ascii="Times New Roman" w:eastAsia="Times New Roman" w:hAnsi="Times New Roman" w:cs="Times New Roman"/>
                <w:b/>
                <w:sz w:val="28"/>
                <w:szCs w:val="28"/>
                <w:lang w:eastAsia="ru-RU"/>
              </w:rPr>
            </w:pPr>
            <w:r w:rsidRPr="0003621E">
              <w:rPr>
                <w:rFonts w:ascii="Times New Roman" w:eastAsia="Times New Roman" w:hAnsi="Times New Roman" w:cs="Times New Roman"/>
                <w:b/>
                <w:sz w:val="28"/>
                <w:szCs w:val="28"/>
                <w:lang w:eastAsia="ru-RU"/>
              </w:rPr>
              <w:t>Перелік соціальних, «м’яких» навичок</w:t>
            </w:r>
            <w:r w:rsidRPr="0003621E">
              <w:rPr>
                <w:rFonts w:ascii="Times New Roman" w:eastAsia="Times New Roman" w:hAnsi="Times New Roman" w:cs="Times New Roman"/>
                <w:b/>
                <w:sz w:val="28"/>
                <w:szCs w:val="28"/>
                <w:lang w:eastAsia="ru-RU"/>
              </w:rPr>
              <w:br/>
              <w:t>(</w:t>
            </w:r>
            <w:proofErr w:type="spellStart"/>
            <w:r w:rsidRPr="0003621E">
              <w:rPr>
                <w:rFonts w:ascii="Times New Roman" w:eastAsia="Times New Roman" w:hAnsi="Times New Roman" w:cs="Times New Roman"/>
                <w:b/>
                <w:sz w:val="28"/>
                <w:szCs w:val="28"/>
                <w:lang w:eastAsia="ru-RU"/>
              </w:rPr>
              <w:t>soft</w:t>
            </w:r>
            <w:proofErr w:type="spellEnd"/>
            <w:r w:rsidRPr="0003621E">
              <w:rPr>
                <w:rFonts w:ascii="Times New Roman" w:eastAsia="Times New Roman" w:hAnsi="Times New Roman" w:cs="Times New Roman"/>
                <w:b/>
                <w:sz w:val="28"/>
                <w:szCs w:val="28"/>
                <w:lang w:eastAsia="ru-RU"/>
              </w:rPr>
              <w:t xml:space="preserve"> </w:t>
            </w:r>
            <w:proofErr w:type="spellStart"/>
            <w:r w:rsidRPr="0003621E">
              <w:rPr>
                <w:rFonts w:ascii="Times New Roman" w:eastAsia="Times New Roman" w:hAnsi="Times New Roman" w:cs="Times New Roman"/>
                <w:b/>
                <w:sz w:val="28"/>
                <w:szCs w:val="28"/>
                <w:lang w:eastAsia="ru-RU"/>
              </w:rPr>
              <w:t>skills</w:t>
            </w:r>
            <w:proofErr w:type="spellEnd"/>
            <w:r w:rsidRPr="0003621E">
              <w:rPr>
                <w:rFonts w:ascii="Times New Roman" w:eastAsia="Times New Roman" w:hAnsi="Times New Roman" w:cs="Times New Roman"/>
                <w:b/>
                <w:sz w:val="28"/>
                <w:szCs w:val="28"/>
                <w:lang w:eastAsia="ru-RU"/>
              </w:rPr>
              <w:t>)</w:t>
            </w:r>
          </w:p>
        </w:tc>
        <w:tc>
          <w:tcPr>
            <w:tcW w:w="7052" w:type="dxa"/>
            <w:tcBorders>
              <w:top w:val="single" w:sz="4" w:space="0" w:color="auto"/>
              <w:left w:val="single" w:sz="4" w:space="0" w:color="auto"/>
              <w:bottom w:val="single" w:sz="4" w:space="0" w:color="auto"/>
              <w:right w:val="single" w:sz="4" w:space="0" w:color="auto"/>
            </w:tcBorders>
            <w:shd w:val="clear" w:color="auto" w:fill="auto"/>
          </w:tcPr>
          <w:p w:rsidR="00E84B76" w:rsidRPr="0003621E" w:rsidRDefault="00E84B76" w:rsidP="00E84B76">
            <w:pPr>
              <w:spacing w:after="0" w:line="240" w:lineRule="auto"/>
              <w:jc w:val="both"/>
              <w:rPr>
                <w:rFonts w:ascii="Times New Roman" w:eastAsia="Times New Roman" w:hAnsi="Times New Roman" w:cs="Times New Roman"/>
                <w:sz w:val="28"/>
                <w:szCs w:val="28"/>
                <w:lang w:eastAsia="ru-RU"/>
              </w:rPr>
            </w:pPr>
            <w:r w:rsidRPr="0003621E">
              <w:rPr>
                <w:rFonts w:ascii="Times New Roman" w:eastAsia="Times New Roman" w:hAnsi="Times New Roman" w:cs="Times New Roman"/>
                <w:sz w:val="28"/>
                <w:szCs w:val="28"/>
                <w:lang w:eastAsia="ru-RU"/>
              </w:rPr>
              <w:t>Комунікативні; логічне мислення; позитивне мислення; самодисципліна й самоконтроль; бажання вчитися та постійно розвиватися тощо.</w:t>
            </w:r>
          </w:p>
        </w:tc>
      </w:tr>
    </w:tbl>
    <w:p w:rsidR="00E84B76" w:rsidRPr="0003621E" w:rsidRDefault="00E84B76" w:rsidP="00E84B76">
      <w:pPr>
        <w:keepNext/>
        <w:spacing w:after="0" w:line="240" w:lineRule="auto"/>
        <w:jc w:val="center"/>
        <w:outlineLvl w:val="3"/>
        <w:rPr>
          <w:rFonts w:ascii="Times New Roman" w:eastAsia="Times New Roman" w:hAnsi="Times New Roman" w:cs="Times New Roman"/>
          <w:b/>
          <w:bCs/>
          <w:sz w:val="28"/>
          <w:szCs w:val="28"/>
          <w:lang w:eastAsia="ru-RU"/>
        </w:rPr>
      </w:pPr>
      <w:r w:rsidRPr="0003621E">
        <w:rPr>
          <w:rFonts w:ascii="Times New Roman" w:eastAsia="Times New Roman" w:hAnsi="Times New Roman" w:cs="Times New Roman"/>
          <w:b/>
          <w:bCs/>
          <w:sz w:val="28"/>
          <w:szCs w:val="28"/>
          <w:lang w:eastAsia="ru-RU"/>
        </w:rPr>
        <w:t xml:space="preserve"> </w:t>
      </w:r>
    </w:p>
    <w:p w:rsidR="00E84B76" w:rsidRPr="0003621E" w:rsidRDefault="00E84B76" w:rsidP="00E84B76">
      <w:pPr>
        <w:pageBreakBefore/>
        <w:spacing w:after="120" w:line="240" w:lineRule="auto"/>
        <w:jc w:val="center"/>
        <w:rPr>
          <w:rFonts w:ascii="Times New Roman" w:eastAsia="Times New Roman" w:hAnsi="Times New Roman" w:cs="Times New Roman"/>
          <w:b/>
          <w:sz w:val="28"/>
          <w:szCs w:val="28"/>
          <w:lang w:eastAsia="ru-RU"/>
        </w:rPr>
      </w:pPr>
      <w:r w:rsidRPr="0003621E">
        <w:rPr>
          <w:rFonts w:ascii="Times New Roman" w:eastAsia="Times New Roman" w:hAnsi="Times New Roman" w:cs="Times New Roman"/>
          <w:b/>
          <w:sz w:val="28"/>
          <w:szCs w:val="28"/>
          <w:lang w:eastAsia="ru-RU"/>
        </w:rPr>
        <w:lastRenderedPageBreak/>
        <w:t>2 ПОЛІТИКА НАВЧАЛЬНОЇ ДИСЦИПЛІНИ</w:t>
      </w:r>
    </w:p>
    <w:p w:rsidR="00E84B76" w:rsidRPr="0003621E" w:rsidRDefault="00E84B76" w:rsidP="00E84B76">
      <w:pPr>
        <w:numPr>
          <w:ilvl w:val="0"/>
          <w:numId w:val="1"/>
        </w:numPr>
        <w:spacing w:after="0" w:line="240" w:lineRule="auto"/>
        <w:contextualSpacing/>
        <w:jc w:val="both"/>
        <w:rPr>
          <w:rFonts w:ascii="Times New Roman" w:eastAsia="Times New Roman" w:hAnsi="Times New Roman" w:cs="Times New Roman"/>
          <w:b/>
          <w:sz w:val="28"/>
          <w:szCs w:val="28"/>
          <w:lang w:eastAsia="ru-RU"/>
        </w:rPr>
      </w:pPr>
      <w:r w:rsidRPr="0003621E">
        <w:rPr>
          <w:rFonts w:ascii="Times New Roman" w:eastAsia="Times New Roman" w:hAnsi="Times New Roman" w:cs="Times New Roman"/>
          <w:b/>
          <w:sz w:val="28"/>
          <w:szCs w:val="28"/>
          <w:lang w:eastAsia="ru-RU"/>
        </w:rPr>
        <w:t>щодо відвідування занять і поведінки на них</w:t>
      </w:r>
    </w:p>
    <w:p w:rsidR="00E84B76" w:rsidRPr="0003621E" w:rsidRDefault="00E84B76" w:rsidP="00E84B76">
      <w:pPr>
        <w:spacing w:after="0" w:line="240" w:lineRule="auto"/>
        <w:ind w:firstLine="426"/>
        <w:jc w:val="both"/>
        <w:rPr>
          <w:rFonts w:ascii="Times New Roman" w:eastAsia="Times New Roman" w:hAnsi="Times New Roman" w:cs="Times New Roman"/>
          <w:sz w:val="28"/>
          <w:szCs w:val="28"/>
          <w:lang w:eastAsia="ru-RU"/>
        </w:rPr>
      </w:pPr>
      <w:r w:rsidRPr="0003621E">
        <w:rPr>
          <w:rFonts w:ascii="Times New Roman" w:eastAsia="Times New Roman" w:hAnsi="Times New Roman" w:cs="Times New Roman"/>
          <w:sz w:val="28"/>
          <w:szCs w:val="28"/>
          <w:lang w:eastAsia="ru-RU"/>
        </w:rPr>
        <w:t>Згідно «Положення про організацію освітнього процесу в Івано-Франківському національному технічному університеті нафти і газу» (</w:t>
      </w:r>
      <w:hyperlink r:id="rId10" w:history="1">
        <w:r w:rsidRPr="0003621E">
          <w:rPr>
            <w:rFonts w:ascii="Times New Roman" w:eastAsia="Times New Roman" w:hAnsi="Times New Roman" w:cs="Times New Roman"/>
            <w:color w:val="0563C1"/>
            <w:sz w:val="28"/>
            <w:szCs w:val="28"/>
            <w:u w:val="single"/>
            <w:lang w:eastAsia="ru-RU"/>
          </w:rPr>
          <w:t>https://salo.li/00e7FDf</w:t>
        </w:r>
      </w:hyperlink>
      <w:r w:rsidRPr="0003621E">
        <w:rPr>
          <w:rFonts w:ascii="Times New Roman" w:eastAsia="Times New Roman" w:hAnsi="Times New Roman" w:cs="Times New Roman"/>
          <w:sz w:val="28"/>
          <w:szCs w:val="28"/>
          <w:lang w:eastAsia="ru-RU"/>
        </w:rPr>
        <w:t xml:space="preserve">) відвідування здобувачами вищої освіти всіх аудиторних занять за чинним протягом семестру розкладом є обов’язковим. Відвідування та запізнення не мають прямого впливу на систему нарахування балів, однак у разі систематичних пропусків занять та невиконання передбачених оцінюваних </w:t>
      </w:r>
      <w:proofErr w:type="spellStart"/>
      <w:r w:rsidRPr="0003621E">
        <w:rPr>
          <w:rFonts w:ascii="Times New Roman" w:eastAsia="Times New Roman" w:hAnsi="Times New Roman" w:cs="Times New Roman"/>
          <w:sz w:val="28"/>
          <w:szCs w:val="28"/>
          <w:lang w:eastAsia="ru-RU"/>
        </w:rPr>
        <w:t>активностей</w:t>
      </w:r>
      <w:proofErr w:type="spellEnd"/>
      <w:r w:rsidRPr="0003621E">
        <w:rPr>
          <w:rFonts w:ascii="Times New Roman" w:eastAsia="Times New Roman" w:hAnsi="Times New Roman" w:cs="Times New Roman"/>
          <w:sz w:val="28"/>
          <w:szCs w:val="28"/>
          <w:lang w:eastAsia="ru-RU"/>
        </w:rPr>
        <w:t xml:space="preserve"> (тестування, практичних робіт), викладач залишає за собою право доповісти про даний випадок в дирекцію інституту в письмовій формі. </w:t>
      </w:r>
    </w:p>
    <w:p w:rsidR="00E84B76" w:rsidRPr="0003621E" w:rsidRDefault="00E84B76" w:rsidP="00E84B76">
      <w:pPr>
        <w:spacing w:after="0" w:line="240" w:lineRule="auto"/>
        <w:ind w:firstLine="426"/>
        <w:jc w:val="both"/>
        <w:rPr>
          <w:rFonts w:ascii="Times New Roman" w:eastAsia="Times New Roman" w:hAnsi="Times New Roman" w:cs="Times New Roman"/>
          <w:sz w:val="28"/>
          <w:szCs w:val="28"/>
          <w:lang w:eastAsia="ru-RU"/>
        </w:rPr>
      </w:pPr>
      <w:r w:rsidRPr="0003621E">
        <w:rPr>
          <w:rFonts w:ascii="Times New Roman" w:eastAsia="Times New Roman" w:hAnsi="Times New Roman" w:cs="Times New Roman"/>
          <w:sz w:val="28"/>
          <w:szCs w:val="28"/>
          <w:lang w:eastAsia="ru-RU"/>
        </w:rPr>
        <w:t xml:space="preserve">Під час лекційних занять дозволяється використання мобільних телефонів, ноутбуків та планшетів для перегляду презентаційних та текстових складових лекційних матеріалів. </w:t>
      </w:r>
    </w:p>
    <w:p w:rsidR="00E84B76" w:rsidRPr="0003621E" w:rsidRDefault="00E84B76" w:rsidP="00E84B76">
      <w:pPr>
        <w:spacing w:after="0" w:line="240" w:lineRule="auto"/>
        <w:ind w:firstLine="426"/>
        <w:jc w:val="both"/>
        <w:rPr>
          <w:rFonts w:ascii="Times New Roman" w:eastAsia="Times New Roman" w:hAnsi="Times New Roman" w:cs="Times New Roman"/>
          <w:sz w:val="28"/>
          <w:szCs w:val="28"/>
          <w:lang w:eastAsia="ru-RU"/>
        </w:rPr>
      </w:pPr>
      <w:r w:rsidRPr="0003621E">
        <w:rPr>
          <w:rFonts w:ascii="Times New Roman" w:eastAsia="Times New Roman" w:hAnsi="Times New Roman" w:cs="Times New Roman"/>
          <w:sz w:val="28"/>
          <w:szCs w:val="28"/>
          <w:lang w:eastAsia="ru-RU"/>
        </w:rPr>
        <w:t>Вітається активність студента на лекціях та уміння ставити запитання за темою лекції до викладача.</w:t>
      </w:r>
    </w:p>
    <w:p w:rsidR="00E84B76" w:rsidRPr="0003621E" w:rsidRDefault="00E84B76" w:rsidP="00E84B76">
      <w:pPr>
        <w:spacing w:after="0" w:line="240" w:lineRule="auto"/>
        <w:ind w:firstLine="426"/>
        <w:jc w:val="both"/>
        <w:rPr>
          <w:rFonts w:ascii="Times New Roman" w:eastAsia="Times New Roman" w:hAnsi="Times New Roman" w:cs="Times New Roman"/>
          <w:sz w:val="28"/>
          <w:szCs w:val="28"/>
          <w:lang w:eastAsia="ru-RU"/>
        </w:rPr>
      </w:pPr>
      <w:r w:rsidRPr="0003621E">
        <w:rPr>
          <w:rFonts w:ascii="Times New Roman" w:eastAsia="Times New Roman" w:hAnsi="Times New Roman" w:cs="Times New Roman"/>
          <w:sz w:val="28"/>
          <w:szCs w:val="28"/>
          <w:lang w:eastAsia="ru-RU"/>
        </w:rPr>
        <w:t xml:space="preserve">У разі проведення заняття з використанням засобів дистанційного навчання, доступ до </w:t>
      </w:r>
      <w:proofErr w:type="spellStart"/>
      <w:r w:rsidRPr="0003621E">
        <w:rPr>
          <w:rFonts w:ascii="Times New Roman" w:eastAsia="Times New Roman" w:hAnsi="Times New Roman" w:cs="Times New Roman"/>
          <w:sz w:val="28"/>
          <w:szCs w:val="28"/>
          <w:lang w:eastAsia="ru-RU"/>
        </w:rPr>
        <w:t>відеоконференції</w:t>
      </w:r>
      <w:proofErr w:type="spellEnd"/>
      <w:r w:rsidRPr="0003621E">
        <w:rPr>
          <w:rFonts w:ascii="Times New Roman" w:eastAsia="Times New Roman" w:hAnsi="Times New Roman" w:cs="Times New Roman"/>
          <w:sz w:val="28"/>
          <w:szCs w:val="28"/>
          <w:lang w:eastAsia="ru-RU"/>
        </w:rPr>
        <w:t xml:space="preserve"> здійснюється виключно з корпоративного облікового запису електронної пошти з метою ідентифікації здобувача вищої освіти. У разі, якщо захисти практичних робіт проходять з використанням засобів дистанційного навчання, студент на час захисту роботи зобов’язаний увімкнути </w:t>
      </w:r>
      <w:proofErr w:type="spellStart"/>
      <w:r w:rsidRPr="0003621E">
        <w:rPr>
          <w:rFonts w:ascii="Times New Roman" w:eastAsia="Times New Roman" w:hAnsi="Times New Roman" w:cs="Times New Roman"/>
          <w:sz w:val="28"/>
          <w:szCs w:val="28"/>
          <w:lang w:eastAsia="ru-RU"/>
        </w:rPr>
        <w:t>відеозв’язок</w:t>
      </w:r>
      <w:proofErr w:type="spellEnd"/>
      <w:r w:rsidRPr="0003621E">
        <w:rPr>
          <w:rFonts w:ascii="Times New Roman" w:eastAsia="Times New Roman" w:hAnsi="Times New Roman" w:cs="Times New Roman"/>
          <w:sz w:val="28"/>
          <w:szCs w:val="28"/>
          <w:lang w:eastAsia="ru-RU"/>
        </w:rPr>
        <w:t>.</w:t>
      </w:r>
    </w:p>
    <w:p w:rsidR="00E84B76" w:rsidRPr="0003621E" w:rsidRDefault="00E84B76" w:rsidP="00E84B76">
      <w:pPr>
        <w:spacing w:after="0" w:line="252" w:lineRule="auto"/>
        <w:ind w:firstLine="426"/>
        <w:jc w:val="both"/>
        <w:rPr>
          <w:rFonts w:ascii="Times New Roman" w:eastAsia="Times New Roman" w:hAnsi="Times New Roman" w:cs="Times New Roman"/>
          <w:b/>
          <w:sz w:val="28"/>
          <w:szCs w:val="28"/>
          <w:lang w:eastAsia="ru-RU"/>
        </w:rPr>
      </w:pPr>
    </w:p>
    <w:p w:rsidR="00E84B76" w:rsidRPr="0003621E" w:rsidRDefault="00E84B76" w:rsidP="00E84B76">
      <w:pPr>
        <w:spacing w:after="0" w:line="252" w:lineRule="auto"/>
        <w:ind w:firstLine="426"/>
        <w:jc w:val="both"/>
        <w:rPr>
          <w:rFonts w:ascii="Times New Roman" w:eastAsia="Times New Roman" w:hAnsi="Times New Roman" w:cs="Times New Roman"/>
          <w:sz w:val="28"/>
          <w:szCs w:val="28"/>
          <w:lang w:eastAsia="ru-RU"/>
        </w:rPr>
      </w:pPr>
      <w:r w:rsidRPr="0003621E">
        <w:rPr>
          <w:rFonts w:ascii="Times New Roman" w:eastAsia="Times New Roman" w:hAnsi="Times New Roman" w:cs="Times New Roman"/>
          <w:b/>
          <w:sz w:val="28"/>
          <w:szCs w:val="28"/>
          <w:lang w:eastAsia="ru-RU"/>
        </w:rPr>
        <w:t>2) щодо дотримання принципів академічної доброчесності</w:t>
      </w:r>
      <w:r w:rsidRPr="0003621E">
        <w:rPr>
          <w:rFonts w:ascii="Times New Roman" w:eastAsia="Times New Roman" w:hAnsi="Times New Roman" w:cs="Times New Roman"/>
          <w:sz w:val="28"/>
          <w:szCs w:val="28"/>
          <w:lang w:eastAsia="ru-RU"/>
        </w:rPr>
        <w:t xml:space="preserve"> </w:t>
      </w:r>
    </w:p>
    <w:p w:rsidR="00E84B76" w:rsidRPr="0003621E" w:rsidRDefault="00E84B76" w:rsidP="00E84B76">
      <w:pPr>
        <w:spacing w:after="0" w:line="240" w:lineRule="auto"/>
        <w:ind w:firstLine="426"/>
        <w:jc w:val="both"/>
        <w:rPr>
          <w:rFonts w:ascii="Times New Roman" w:eastAsia="Times New Roman" w:hAnsi="Times New Roman" w:cs="Times New Roman"/>
          <w:sz w:val="28"/>
          <w:szCs w:val="28"/>
          <w:lang w:eastAsia="ru-RU"/>
        </w:rPr>
      </w:pPr>
      <w:r w:rsidRPr="0003621E">
        <w:rPr>
          <w:rFonts w:ascii="Times New Roman" w:eastAsia="Times New Roman" w:hAnsi="Times New Roman" w:cs="Times New Roman"/>
          <w:sz w:val="28"/>
          <w:szCs w:val="28"/>
          <w:lang w:eastAsia="ru-RU"/>
        </w:rPr>
        <w:t>Здобувачі освіти зобов’язані неухильно виконувати «Положення про академічні доброчесність працівників та здобувачів вищої освіти Івано-Франківського національного технічного університету нафти і газу» (від 05.04.2022р., наказ №73). Зокрема, самостійно виконувати аудиторні завдання, контрольні роботи, не фальсифікувати свої результати навчання; уникати списування, не користуватися підказками інших осіб під час проведення заходів поточного контролю знань; дотримуватися коректності в посиланнях на джерела інформації у разі запозичення відомостей, тверджень та ідей.</w:t>
      </w:r>
    </w:p>
    <w:p w:rsidR="00E84B76" w:rsidRPr="0003621E" w:rsidRDefault="00E84B76" w:rsidP="00E84B76">
      <w:pPr>
        <w:spacing w:after="0" w:line="252" w:lineRule="auto"/>
        <w:ind w:firstLine="426"/>
        <w:jc w:val="both"/>
        <w:rPr>
          <w:rFonts w:ascii="Times New Roman" w:eastAsia="Times New Roman" w:hAnsi="Times New Roman" w:cs="Times New Roman"/>
          <w:b/>
          <w:iCs/>
          <w:sz w:val="28"/>
          <w:szCs w:val="28"/>
          <w:lang w:eastAsia="uk-UA"/>
        </w:rPr>
      </w:pPr>
    </w:p>
    <w:p w:rsidR="00E84B76" w:rsidRPr="0003621E" w:rsidRDefault="00E84B76" w:rsidP="00E84B76">
      <w:pPr>
        <w:spacing w:after="0" w:line="252" w:lineRule="auto"/>
        <w:ind w:firstLine="426"/>
        <w:jc w:val="both"/>
        <w:rPr>
          <w:rFonts w:ascii="Times New Roman" w:eastAsia="Times New Roman" w:hAnsi="Times New Roman" w:cs="Times New Roman"/>
          <w:b/>
          <w:sz w:val="28"/>
          <w:szCs w:val="28"/>
          <w:lang w:eastAsia="uk-UA"/>
        </w:rPr>
      </w:pPr>
      <w:r w:rsidRPr="0003621E">
        <w:rPr>
          <w:rFonts w:ascii="Times New Roman" w:eastAsia="Times New Roman" w:hAnsi="Times New Roman" w:cs="Times New Roman"/>
          <w:b/>
          <w:sz w:val="28"/>
          <w:szCs w:val="28"/>
          <w:lang w:eastAsia="uk-UA"/>
        </w:rPr>
        <w:t xml:space="preserve">3) щодо оцінювання </w:t>
      </w:r>
    </w:p>
    <w:p w:rsidR="00E84B76" w:rsidRPr="0003621E" w:rsidRDefault="00E84B76" w:rsidP="00E84B76">
      <w:pPr>
        <w:spacing w:after="0" w:line="240" w:lineRule="auto"/>
        <w:ind w:firstLine="426"/>
        <w:jc w:val="both"/>
        <w:rPr>
          <w:rFonts w:ascii="Times New Roman" w:eastAsia="Times New Roman" w:hAnsi="Times New Roman" w:cs="Times New Roman"/>
          <w:sz w:val="28"/>
          <w:szCs w:val="28"/>
          <w:lang w:eastAsia="ru-RU"/>
        </w:rPr>
      </w:pPr>
      <w:r w:rsidRPr="0003621E">
        <w:rPr>
          <w:rFonts w:ascii="Times New Roman" w:eastAsia="Times New Roman" w:hAnsi="Times New Roman" w:cs="Times New Roman"/>
          <w:sz w:val="28"/>
          <w:szCs w:val="28"/>
          <w:lang w:eastAsia="ru-RU"/>
        </w:rPr>
        <w:t>За умови виконання всіх практичних робіт, складання трьох колоквіумів за результатами лекційного курсу та підтвердження опанування на мінімальному рівні результатів навчання (за семестр отримано не менше 35 балів за шкалою ЄКТС) здобувач вищої освіти допускається до семестрового контролю з дисципліни. Форма семестрового контролю – залік, екзамен.</w:t>
      </w:r>
    </w:p>
    <w:p w:rsidR="00E84B76" w:rsidRPr="0003621E" w:rsidRDefault="00E84B76" w:rsidP="00E84B76">
      <w:pPr>
        <w:spacing w:after="0" w:line="240" w:lineRule="auto"/>
        <w:ind w:firstLine="426"/>
        <w:jc w:val="both"/>
        <w:rPr>
          <w:rFonts w:ascii="Times New Roman" w:eastAsia="Times New Roman" w:hAnsi="Times New Roman" w:cs="Times New Roman"/>
          <w:sz w:val="28"/>
          <w:szCs w:val="28"/>
          <w:lang w:eastAsia="ru-RU"/>
        </w:rPr>
      </w:pPr>
      <w:r w:rsidRPr="0003621E">
        <w:rPr>
          <w:rFonts w:ascii="Times New Roman" w:eastAsia="Times New Roman" w:hAnsi="Times New Roman" w:cs="Times New Roman"/>
          <w:sz w:val="28"/>
          <w:szCs w:val="28"/>
          <w:lang w:eastAsia="ru-RU"/>
        </w:rPr>
        <w:t>Заохочувальні бали виставляються за підготовку оглядів наукових праць, презентацій по одній із тем СРС дисципліни, виконання додаткових завдань, тощо. Кількість заохочуваних балів не більше 10.</w:t>
      </w:r>
    </w:p>
    <w:p w:rsidR="00E84B76" w:rsidRPr="0003621E" w:rsidRDefault="00E84B76" w:rsidP="00E84B76">
      <w:pPr>
        <w:spacing w:after="0" w:line="240" w:lineRule="auto"/>
        <w:ind w:firstLine="426"/>
        <w:jc w:val="both"/>
        <w:rPr>
          <w:rFonts w:ascii="Times New Roman" w:eastAsia="Times New Roman" w:hAnsi="Times New Roman" w:cs="Times New Roman"/>
          <w:sz w:val="28"/>
          <w:szCs w:val="28"/>
          <w:lang w:eastAsia="ru-RU"/>
        </w:rPr>
      </w:pPr>
      <w:r w:rsidRPr="0003621E">
        <w:rPr>
          <w:rFonts w:ascii="Times New Roman" w:eastAsia="Times New Roman" w:hAnsi="Times New Roman" w:cs="Times New Roman"/>
          <w:sz w:val="28"/>
          <w:szCs w:val="28"/>
          <w:lang w:eastAsia="ru-RU"/>
        </w:rPr>
        <w:t>У разі застосування дистанційної технології навчання поточний та семестровий контролі здійснюються згідно з «Положенням щодо організації поточного, семестрового контролю та атестації здобувачів вищої освіти із застосуванням дистанційних технологій» від 22.10.2022р. (наказ №262).</w:t>
      </w:r>
    </w:p>
    <w:p w:rsidR="00E84B76" w:rsidRPr="0003621E" w:rsidRDefault="00E84B76" w:rsidP="00E84B76">
      <w:pPr>
        <w:spacing w:after="0" w:line="240" w:lineRule="auto"/>
        <w:ind w:firstLine="426"/>
        <w:jc w:val="both"/>
        <w:rPr>
          <w:rFonts w:ascii="Times New Roman" w:eastAsia="Times New Roman" w:hAnsi="Times New Roman" w:cs="Times New Roman"/>
          <w:sz w:val="28"/>
          <w:szCs w:val="28"/>
          <w:lang w:eastAsia="ru-RU"/>
        </w:rPr>
      </w:pPr>
    </w:p>
    <w:p w:rsidR="00E84B76" w:rsidRPr="0003621E" w:rsidRDefault="00E84B76" w:rsidP="00E84B76">
      <w:pPr>
        <w:spacing w:after="0" w:line="240" w:lineRule="auto"/>
        <w:ind w:firstLine="426"/>
        <w:jc w:val="both"/>
        <w:rPr>
          <w:rFonts w:ascii="Times New Roman" w:eastAsia="Times New Roman" w:hAnsi="Times New Roman" w:cs="Times New Roman"/>
          <w:b/>
          <w:sz w:val="28"/>
          <w:szCs w:val="28"/>
          <w:lang w:eastAsia="ru-RU"/>
        </w:rPr>
      </w:pPr>
    </w:p>
    <w:p w:rsidR="00E84B76" w:rsidRPr="0003621E" w:rsidRDefault="00E84B76" w:rsidP="00E84B76">
      <w:pPr>
        <w:spacing w:after="0" w:line="240" w:lineRule="auto"/>
        <w:ind w:firstLine="426"/>
        <w:jc w:val="both"/>
        <w:rPr>
          <w:rFonts w:ascii="Times New Roman" w:eastAsia="Times New Roman" w:hAnsi="Times New Roman" w:cs="Times New Roman"/>
          <w:b/>
          <w:sz w:val="28"/>
          <w:szCs w:val="28"/>
          <w:lang w:eastAsia="ru-RU"/>
        </w:rPr>
      </w:pPr>
    </w:p>
    <w:p w:rsidR="00E84B76" w:rsidRPr="0003621E" w:rsidRDefault="00E84B76" w:rsidP="00E84B76">
      <w:pPr>
        <w:spacing w:after="0" w:line="240" w:lineRule="auto"/>
        <w:ind w:firstLine="426"/>
        <w:jc w:val="both"/>
        <w:rPr>
          <w:rFonts w:ascii="Times New Roman" w:eastAsia="Times New Roman" w:hAnsi="Times New Roman" w:cs="Times New Roman"/>
          <w:b/>
          <w:sz w:val="28"/>
          <w:szCs w:val="28"/>
          <w:lang w:eastAsia="ru-RU"/>
        </w:rPr>
      </w:pPr>
    </w:p>
    <w:p w:rsidR="00E84B76" w:rsidRPr="0003621E" w:rsidRDefault="00E84B76" w:rsidP="00E84B76">
      <w:pPr>
        <w:spacing w:after="0" w:line="240" w:lineRule="auto"/>
        <w:ind w:firstLine="709"/>
        <w:jc w:val="both"/>
        <w:rPr>
          <w:rFonts w:ascii="Times New Roman" w:eastAsia="Times New Roman" w:hAnsi="Times New Roman" w:cs="Times New Roman"/>
          <w:b/>
          <w:sz w:val="28"/>
          <w:szCs w:val="28"/>
          <w:lang w:eastAsia="ru-RU"/>
        </w:rPr>
      </w:pPr>
      <w:r w:rsidRPr="0003621E">
        <w:rPr>
          <w:rFonts w:ascii="Times New Roman" w:eastAsia="Times New Roman" w:hAnsi="Times New Roman" w:cs="Times New Roman"/>
          <w:b/>
          <w:sz w:val="28"/>
          <w:szCs w:val="28"/>
          <w:lang w:eastAsia="ru-RU"/>
        </w:rPr>
        <w:t>4) щодо кінцевих термінів (</w:t>
      </w:r>
      <w:proofErr w:type="spellStart"/>
      <w:r w:rsidRPr="0003621E">
        <w:rPr>
          <w:rFonts w:ascii="Times New Roman" w:eastAsia="Times New Roman" w:hAnsi="Times New Roman" w:cs="Times New Roman"/>
          <w:b/>
          <w:sz w:val="28"/>
          <w:szCs w:val="28"/>
          <w:lang w:eastAsia="ru-RU"/>
        </w:rPr>
        <w:t>дедлайнів</w:t>
      </w:r>
      <w:proofErr w:type="spellEnd"/>
      <w:r w:rsidRPr="0003621E">
        <w:rPr>
          <w:rFonts w:ascii="Times New Roman" w:eastAsia="Times New Roman" w:hAnsi="Times New Roman" w:cs="Times New Roman"/>
          <w:b/>
          <w:sz w:val="28"/>
          <w:szCs w:val="28"/>
          <w:lang w:eastAsia="ru-RU"/>
        </w:rPr>
        <w:t>) та перескладання</w:t>
      </w:r>
    </w:p>
    <w:p w:rsidR="00E84B76" w:rsidRPr="0003621E" w:rsidRDefault="00E84B76" w:rsidP="00E84B76">
      <w:pPr>
        <w:spacing w:after="0" w:line="240" w:lineRule="auto"/>
        <w:ind w:firstLine="709"/>
        <w:jc w:val="both"/>
        <w:rPr>
          <w:rFonts w:ascii="Times New Roman" w:eastAsia="Times New Roman" w:hAnsi="Times New Roman" w:cs="Times New Roman"/>
          <w:sz w:val="28"/>
          <w:szCs w:val="28"/>
          <w:lang w:eastAsia="ru-RU"/>
        </w:rPr>
      </w:pPr>
      <w:r w:rsidRPr="0003621E">
        <w:rPr>
          <w:rFonts w:ascii="Times New Roman" w:eastAsia="Times New Roman" w:hAnsi="Times New Roman" w:cs="Times New Roman"/>
          <w:sz w:val="28"/>
          <w:szCs w:val="28"/>
          <w:lang w:eastAsia="ru-RU"/>
        </w:rPr>
        <w:t>Виконана практична чи лабораторна робота повинна бути захищена/здана на початку наступного практичного чи лабораторного  заняття.</w:t>
      </w:r>
      <w:r w:rsidRPr="0003621E">
        <w:rPr>
          <w:rFonts w:ascii="Times New Roman" w:eastAsia="Times New Roman" w:hAnsi="Times New Roman" w:cs="Times New Roman"/>
          <w:sz w:val="28"/>
          <w:szCs w:val="28"/>
          <w:lang w:val="ru-RU" w:eastAsia="ru-RU"/>
        </w:rPr>
        <w:t xml:space="preserve"> </w:t>
      </w:r>
      <w:r w:rsidRPr="0003621E">
        <w:rPr>
          <w:rFonts w:ascii="Times New Roman" w:eastAsia="Times New Roman" w:hAnsi="Times New Roman" w:cs="Times New Roman"/>
          <w:sz w:val="28"/>
          <w:szCs w:val="28"/>
          <w:lang w:eastAsia="ru-RU"/>
        </w:rPr>
        <w:t>За кожний тиждень запізнення з поданням звіту з практичної чи лабораторної  роботи нараховується штрафний (–1) бал, але в сумі не більше –2 за одну  роботу.</w:t>
      </w:r>
    </w:p>
    <w:p w:rsidR="00E84B76" w:rsidRPr="0003621E" w:rsidRDefault="00E84B76" w:rsidP="00E84B76">
      <w:pPr>
        <w:spacing w:after="0" w:line="240" w:lineRule="auto"/>
        <w:ind w:firstLine="709"/>
        <w:jc w:val="both"/>
        <w:rPr>
          <w:rFonts w:ascii="Times New Roman" w:eastAsia="Times New Roman" w:hAnsi="Times New Roman" w:cs="Times New Roman"/>
          <w:sz w:val="28"/>
          <w:szCs w:val="28"/>
          <w:lang w:eastAsia="ru-RU"/>
        </w:rPr>
      </w:pPr>
      <w:r w:rsidRPr="0003621E">
        <w:rPr>
          <w:rFonts w:ascii="Times New Roman" w:eastAsia="Times New Roman" w:hAnsi="Times New Roman" w:cs="Times New Roman"/>
          <w:sz w:val="28"/>
          <w:szCs w:val="28"/>
          <w:lang w:eastAsia="ru-RU"/>
        </w:rPr>
        <w:t>Умови допуску до перескладання модульного та підсумкового контролів, графік і форми перескладання регламентовані Положення про організацію освітнього процесу в ІФНТУНГ, зазначеному в пункті 1) цього розділу.</w:t>
      </w:r>
    </w:p>
    <w:p w:rsidR="00E84B76" w:rsidRPr="0003621E" w:rsidRDefault="00E84B76" w:rsidP="00E84B76">
      <w:pPr>
        <w:spacing w:after="0" w:line="252" w:lineRule="auto"/>
        <w:ind w:firstLine="709"/>
        <w:jc w:val="both"/>
        <w:rPr>
          <w:rFonts w:ascii="Times New Roman" w:eastAsia="Times New Roman" w:hAnsi="Times New Roman" w:cs="Times New Roman"/>
          <w:b/>
          <w:sz w:val="28"/>
          <w:szCs w:val="28"/>
          <w:lang w:eastAsia="uk-UA"/>
        </w:rPr>
      </w:pPr>
    </w:p>
    <w:p w:rsidR="00E84B76" w:rsidRPr="0003621E" w:rsidRDefault="00E84B76" w:rsidP="00E84B76">
      <w:pPr>
        <w:spacing w:after="0" w:line="252" w:lineRule="auto"/>
        <w:ind w:firstLine="709"/>
        <w:jc w:val="both"/>
        <w:rPr>
          <w:rFonts w:ascii="Times New Roman" w:eastAsia="Times New Roman" w:hAnsi="Times New Roman" w:cs="Times New Roman"/>
          <w:b/>
          <w:sz w:val="28"/>
          <w:szCs w:val="28"/>
          <w:lang w:eastAsia="uk-UA"/>
        </w:rPr>
      </w:pPr>
      <w:r w:rsidRPr="0003621E">
        <w:rPr>
          <w:rFonts w:ascii="Times New Roman" w:eastAsia="Times New Roman" w:hAnsi="Times New Roman" w:cs="Times New Roman"/>
          <w:b/>
          <w:sz w:val="28"/>
          <w:szCs w:val="28"/>
          <w:lang w:eastAsia="uk-UA"/>
        </w:rPr>
        <w:t>5) щодо визнання результатів навчання у неформальній освіті</w:t>
      </w:r>
    </w:p>
    <w:p w:rsidR="00E84B76" w:rsidRPr="0003621E" w:rsidRDefault="00E84B76" w:rsidP="00E84B76">
      <w:pPr>
        <w:spacing w:after="0" w:line="252" w:lineRule="auto"/>
        <w:ind w:firstLine="709"/>
        <w:jc w:val="both"/>
        <w:rPr>
          <w:rFonts w:ascii="Times New Roman" w:eastAsia="Times New Roman" w:hAnsi="Times New Roman" w:cs="Times New Roman"/>
          <w:bCs/>
          <w:sz w:val="28"/>
          <w:szCs w:val="28"/>
          <w:lang w:eastAsia="uk-UA"/>
        </w:rPr>
      </w:pPr>
      <w:r w:rsidRPr="0003621E">
        <w:rPr>
          <w:rFonts w:ascii="Times New Roman" w:eastAsia="Times New Roman" w:hAnsi="Times New Roman" w:cs="Times New Roman"/>
          <w:bCs/>
          <w:sz w:val="28"/>
          <w:szCs w:val="28"/>
          <w:lang w:eastAsia="uk-UA"/>
        </w:rPr>
        <w:t xml:space="preserve">Результати неформального навчання можуть бути визнані та </w:t>
      </w:r>
      <w:proofErr w:type="spellStart"/>
      <w:r w:rsidRPr="0003621E">
        <w:rPr>
          <w:rFonts w:ascii="Times New Roman" w:eastAsia="Times New Roman" w:hAnsi="Times New Roman" w:cs="Times New Roman"/>
          <w:bCs/>
          <w:sz w:val="28"/>
          <w:szCs w:val="28"/>
          <w:lang w:eastAsia="uk-UA"/>
        </w:rPr>
        <w:t>перезараховані</w:t>
      </w:r>
      <w:proofErr w:type="spellEnd"/>
      <w:r w:rsidRPr="0003621E">
        <w:rPr>
          <w:rFonts w:ascii="Times New Roman" w:eastAsia="Times New Roman" w:hAnsi="Times New Roman" w:cs="Times New Roman"/>
          <w:bCs/>
          <w:sz w:val="28"/>
          <w:szCs w:val="28"/>
          <w:lang w:eastAsia="uk-UA"/>
        </w:rPr>
        <w:t xml:space="preserve"> як частина оцінюваних </w:t>
      </w:r>
      <w:proofErr w:type="spellStart"/>
      <w:r w:rsidRPr="0003621E">
        <w:rPr>
          <w:rFonts w:ascii="Times New Roman" w:eastAsia="Times New Roman" w:hAnsi="Times New Roman" w:cs="Times New Roman"/>
          <w:bCs/>
          <w:sz w:val="28"/>
          <w:szCs w:val="28"/>
          <w:lang w:eastAsia="uk-UA"/>
        </w:rPr>
        <w:t>активностей</w:t>
      </w:r>
      <w:proofErr w:type="spellEnd"/>
      <w:r w:rsidRPr="0003621E">
        <w:rPr>
          <w:rFonts w:ascii="Times New Roman" w:eastAsia="Times New Roman" w:hAnsi="Times New Roman" w:cs="Times New Roman"/>
          <w:bCs/>
          <w:sz w:val="28"/>
          <w:szCs w:val="28"/>
          <w:lang w:eastAsia="uk-UA"/>
        </w:rPr>
        <w:t xml:space="preserve">, ПОЛОЖЕННЯ про порядок визнання результатів отриманих у неформальній та </w:t>
      </w:r>
      <w:proofErr w:type="spellStart"/>
      <w:r w:rsidRPr="0003621E">
        <w:rPr>
          <w:rFonts w:ascii="Times New Roman" w:eastAsia="Times New Roman" w:hAnsi="Times New Roman" w:cs="Times New Roman"/>
          <w:bCs/>
          <w:sz w:val="28"/>
          <w:szCs w:val="28"/>
          <w:lang w:eastAsia="uk-UA"/>
        </w:rPr>
        <w:t>інформальній</w:t>
      </w:r>
      <w:proofErr w:type="spellEnd"/>
      <w:r w:rsidRPr="0003621E">
        <w:rPr>
          <w:rFonts w:ascii="Times New Roman" w:eastAsia="Times New Roman" w:hAnsi="Times New Roman" w:cs="Times New Roman"/>
          <w:bCs/>
          <w:sz w:val="28"/>
          <w:szCs w:val="28"/>
          <w:lang w:eastAsia="uk-UA"/>
        </w:rPr>
        <w:t xml:space="preserve"> освіті в ІФНТУНГ (</w:t>
      </w:r>
      <w:hyperlink r:id="rId11" w:history="1">
        <w:r w:rsidRPr="0003621E">
          <w:rPr>
            <w:rFonts w:ascii="Times New Roman" w:eastAsia="Times New Roman" w:hAnsi="Times New Roman" w:cs="Times New Roman"/>
            <w:bCs/>
            <w:color w:val="0563C1"/>
            <w:sz w:val="28"/>
            <w:szCs w:val="28"/>
            <w:u w:val="single"/>
            <w:lang w:eastAsia="uk-UA"/>
          </w:rPr>
          <w:t>https://griml.com/Ew5zh</w:t>
        </w:r>
      </w:hyperlink>
      <w:r w:rsidRPr="0003621E">
        <w:rPr>
          <w:rFonts w:ascii="Times New Roman" w:eastAsia="Times New Roman" w:hAnsi="Times New Roman" w:cs="Times New Roman"/>
          <w:bCs/>
          <w:sz w:val="28"/>
          <w:szCs w:val="28"/>
          <w:lang w:val="ru-RU" w:eastAsia="uk-UA"/>
        </w:rPr>
        <w:t xml:space="preserve"> </w:t>
      </w:r>
      <w:r w:rsidRPr="0003621E">
        <w:rPr>
          <w:rFonts w:ascii="Times New Roman" w:eastAsia="Times New Roman" w:hAnsi="Times New Roman" w:cs="Times New Roman"/>
          <w:bCs/>
          <w:sz w:val="28"/>
          <w:szCs w:val="28"/>
          <w:lang w:eastAsia="uk-UA"/>
        </w:rPr>
        <w:t xml:space="preserve">)  у разі пред’явлення сертифікату про успішне завершення курсу (з вказаною оцінкою) та у випадку якщо теми </w:t>
      </w:r>
      <w:proofErr w:type="spellStart"/>
      <w:r w:rsidRPr="0003621E">
        <w:rPr>
          <w:rFonts w:ascii="Times New Roman" w:eastAsia="Times New Roman" w:hAnsi="Times New Roman" w:cs="Times New Roman"/>
          <w:bCs/>
          <w:sz w:val="28"/>
          <w:szCs w:val="28"/>
          <w:lang w:eastAsia="uk-UA"/>
        </w:rPr>
        <w:t>онлайн-курсу</w:t>
      </w:r>
      <w:proofErr w:type="spellEnd"/>
      <w:r w:rsidRPr="0003621E">
        <w:rPr>
          <w:rFonts w:ascii="Times New Roman" w:eastAsia="Times New Roman" w:hAnsi="Times New Roman" w:cs="Times New Roman"/>
          <w:bCs/>
          <w:sz w:val="28"/>
          <w:szCs w:val="28"/>
          <w:lang w:eastAsia="uk-UA"/>
        </w:rPr>
        <w:t>, тренінгу, курсу відповідають навчальним елементам дисципліни. Приклади курсів, елементи яких можуть бути визнані та зараховані як оцінювані активності:</w:t>
      </w:r>
    </w:p>
    <w:p w:rsidR="00E84B76" w:rsidRPr="0003621E" w:rsidRDefault="00E84B76" w:rsidP="00E84B76">
      <w:pPr>
        <w:spacing w:after="0" w:line="252" w:lineRule="auto"/>
        <w:ind w:firstLine="709"/>
        <w:jc w:val="both"/>
        <w:rPr>
          <w:rFonts w:ascii="Times New Roman" w:eastAsia="Times New Roman" w:hAnsi="Times New Roman" w:cs="Times New Roman"/>
          <w:bCs/>
          <w:sz w:val="28"/>
          <w:szCs w:val="28"/>
          <w:lang w:eastAsia="uk-UA"/>
        </w:rPr>
      </w:pPr>
      <w:hyperlink r:id="rId12" w:history="1">
        <w:r w:rsidRPr="0003621E">
          <w:rPr>
            <w:rFonts w:ascii="Times New Roman" w:eastAsia="Times New Roman" w:hAnsi="Times New Roman" w:cs="Times New Roman"/>
            <w:bCs/>
            <w:color w:val="0563C1"/>
            <w:sz w:val="28"/>
            <w:szCs w:val="28"/>
            <w:u w:val="single"/>
            <w:lang w:eastAsia="uk-UA"/>
          </w:rPr>
          <w:t>https://griml.com/1WuPG</w:t>
        </w:r>
      </w:hyperlink>
      <w:r w:rsidRPr="0003621E">
        <w:rPr>
          <w:rFonts w:ascii="Times New Roman" w:eastAsia="Times New Roman" w:hAnsi="Times New Roman" w:cs="Times New Roman"/>
          <w:bCs/>
          <w:sz w:val="28"/>
          <w:szCs w:val="28"/>
          <w:lang w:eastAsia="uk-UA"/>
        </w:rPr>
        <w:t xml:space="preserve"> </w:t>
      </w:r>
    </w:p>
    <w:p w:rsidR="00E84B76" w:rsidRPr="0003621E" w:rsidRDefault="00E84B76" w:rsidP="00E84B76">
      <w:pPr>
        <w:spacing w:after="0" w:line="252" w:lineRule="auto"/>
        <w:ind w:firstLine="709"/>
        <w:jc w:val="both"/>
        <w:rPr>
          <w:rFonts w:ascii="Times New Roman" w:eastAsia="Times New Roman" w:hAnsi="Times New Roman" w:cs="Times New Roman"/>
          <w:bCs/>
          <w:sz w:val="28"/>
          <w:szCs w:val="28"/>
          <w:lang w:eastAsia="uk-UA"/>
        </w:rPr>
      </w:pPr>
      <w:hyperlink r:id="rId13" w:history="1">
        <w:r w:rsidRPr="0003621E">
          <w:rPr>
            <w:rFonts w:ascii="Times New Roman" w:eastAsia="Times New Roman" w:hAnsi="Times New Roman" w:cs="Times New Roman"/>
            <w:bCs/>
            <w:color w:val="0563C1"/>
            <w:sz w:val="28"/>
            <w:szCs w:val="28"/>
            <w:u w:val="single"/>
            <w:lang w:eastAsia="uk-UA"/>
          </w:rPr>
          <w:t>https://griml.com/MUxh4</w:t>
        </w:r>
      </w:hyperlink>
      <w:r w:rsidRPr="0003621E">
        <w:rPr>
          <w:rFonts w:ascii="Times New Roman" w:eastAsia="Times New Roman" w:hAnsi="Times New Roman" w:cs="Times New Roman"/>
          <w:bCs/>
          <w:sz w:val="28"/>
          <w:szCs w:val="28"/>
          <w:lang w:eastAsia="uk-UA"/>
        </w:rPr>
        <w:t xml:space="preserve"> </w:t>
      </w:r>
    </w:p>
    <w:p w:rsidR="00E84B76" w:rsidRPr="0003621E" w:rsidRDefault="00E84B76" w:rsidP="00E84B76">
      <w:pPr>
        <w:spacing w:after="0" w:line="252" w:lineRule="auto"/>
        <w:ind w:firstLine="709"/>
        <w:jc w:val="both"/>
        <w:rPr>
          <w:rFonts w:ascii="Times New Roman" w:eastAsia="Times New Roman" w:hAnsi="Times New Roman" w:cs="Times New Roman"/>
          <w:b/>
          <w:sz w:val="28"/>
          <w:szCs w:val="28"/>
          <w:lang w:eastAsia="uk-UA"/>
        </w:rPr>
      </w:pPr>
    </w:p>
    <w:p w:rsidR="00E84B76" w:rsidRPr="0003621E" w:rsidRDefault="00E84B76" w:rsidP="00E84B76">
      <w:pPr>
        <w:spacing w:after="0" w:line="252" w:lineRule="auto"/>
        <w:ind w:firstLine="709"/>
        <w:jc w:val="both"/>
        <w:rPr>
          <w:rFonts w:ascii="Times New Roman" w:eastAsia="Times New Roman" w:hAnsi="Times New Roman" w:cs="Times New Roman"/>
          <w:b/>
          <w:sz w:val="28"/>
          <w:szCs w:val="28"/>
          <w:lang w:eastAsia="uk-UA"/>
        </w:rPr>
      </w:pPr>
      <w:r w:rsidRPr="0003621E">
        <w:rPr>
          <w:rFonts w:ascii="Times New Roman" w:eastAsia="Times New Roman" w:hAnsi="Times New Roman" w:cs="Times New Roman"/>
          <w:b/>
          <w:sz w:val="28"/>
          <w:szCs w:val="28"/>
          <w:lang w:eastAsia="uk-UA"/>
        </w:rPr>
        <w:t>6) щодо оскарження результатів контрольних заходів</w:t>
      </w:r>
    </w:p>
    <w:tbl>
      <w:tblPr>
        <w:tblW w:w="0" w:type="auto"/>
        <w:tblLook w:val="04A0" w:firstRow="1" w:lastRow="0" w:firstColumn="1" w:lastColumn="0" w:noHBand="0" w:noVBand="1"/>
      </w:tblPr>
      <w:tblGrid>
        <w:gridCol w:w="8330"/>
        <w:gridCol w:w="1750"/>
      </w:tblGrid>
      <w:tr w:rsidR="00E84B76" w:rsidRPr="0003621E" w:rsidTr="00E03539">
        <w:tc>
          <w:tcPr>
            <w:tcW w:w="8330" w:type="dxa"/>
            <w:shd w:val="clear" w:color="auto" w:fill="auto"/>
          </w:tcPr>
          <w:p w:rsidR="00E84B76" w:rsidRPr="0003621E" w:rsidRDefault="00E84B76" w:rsidP="00E84B76">
            <w:pPr>
              <w:spacing w:after="0" w:line="252" w:lineRule="auto"/>
              <w:ind w:firstLine="720"/>
              <w:jc w:val="both"/>
              <w:rPr>
                <w:rFonts w:ascii="Times New Roman" w:eastAsia="Calibri" w:hAnsi="Times New Roman" w:cs="Times New Roman"/>
                <w:sz w:val="28"/>
                <w:szCs w:val="28"/>
                <w:lang w:eastAsia="uk-UA"/>
              </w:rPr>
            </w:pPr>
            <w:r w:rsidRPr="0003621E">
              <w:rPr>
                <w:rFonts w:ascii="Times New Roman" w:eastAsia="Calibri" w:hAnsi="Times New Roman" w:cs="Times New Roman"/>
                <w:sz w:val="28"/>
                <w:szCs w:val="28"/>
                <w:lang w:eastAsia="ru-RU"/>
              </w:rPr>
              <w:t xml:space="preserve">Здобувачі вищої освіти мають право на оскарження оцінки з дисципліни отриманої під час контрольних заходів. Апеляція здійснюється відповідно до Положення про звернення здобувачів вищої освіти з питань, пов'язаних з освітнім процесом, затвердженого наказом ректора університету № 43 від 24.02.2020 року. Ознайомитись з документом можна за покликанням </w:t>
            </w:r>
            <w:hyperlink r:id="rId14" w:history="1">
              <w:r w:rsidRPr="0003621E">
                <w:rPr>
                  <w:rFonts w:ascii="Times New Roman" w:eastAsia="Calibri" w:hAnsi="Times New Roman" w:cs="Times New Roman"/>
                  <w:color w:val="0563C1"/>
                  <w:sz w:val="28"/>
                  <w:szCs w:val="28"/>
                  <w:u w:val="single"/>
                  <w:lang w:eastAsia="ru-RU"/>
                </w:rPr>
                <w:t>https://griml.com/L3VUV</w:t>
              </w:r>
            </w:hyperlink>
            <w:r w:rsidRPr="0003621E">
              <w:rPr>
                <w:rFonts w:ascii="Times New Roman" w:eastAsia="Calibri" w:hAnsi="Times New Roman" w:cs="Times New Roman"/>
                <w:sz w:val="28"/>
                <w:szCs w:val="28"/>
                <w:lang w:eastAsia="ru-RU"/>
              </w:rPr>
              <w:t>.</w:t>
            </w:r>
          </w:p>
        </w:tc>
        <w:tc>
          <w:tcPr>
            <w:tcW w:w="1703" w:type="dxa"/>
            <w:shd w:val="clear" w:color="auto" w:fill="auto"/>
            <w:vAlign w:val="center"/>
          </w:tcPr>
          <w:p w:rsidR="00E84B76" w:rsidRPr="0003621E" w:rsidRDefault="00E84B76" w:rsidP="00E84B76">
            <w:pPr>
              <w:spacing w:after="0" w:line="252" w:lineRule="auto"/>
              <w:jc w:val="center"/>
              <w:rPr>
                <w:rFonts w:ascii="Times New Roman" w:eastAsia="Calibri" w:hAnsi="Times New Roman" w:cs="Times New Roman"/>
                <w:i/>
                <w:sz w:val="28"/>
                <w:szCs w:val="28"/>
                <w:lang w:eastAsia="ru-RU"/>
              </w:rPr>
            </w:pPr>
            <w:r w:rsidRPr="0003621E">
              <w:rPr>
                <w:rFonts w:ascii="Calibri" w:eastAsia="Calibri" w:hAnsi="Calibri" w:cs="Calibri"/>
                <w:noProof/>
                <w:sz w:val="28"/>
                <w:szCs w:val="28"/>
                <w:lang w:eastAsia="uk-UA"/>
              </w:rPr>
              <w:drawing>
                <wp:inline distT="0" distB="0" distL="0" distR="0" wp14:anchorId="4F2831A9" wp14:editId="54060EB0">
                  <wp:extent cx="955040" cy="955040"/>
                  <wp:effectExtent l="19050" t="0" r="0" b="0"/>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3"/>
                          <pic:cNvPicPr>
                            <a:picLocks noChangeAspect="1" noChangeArrowheads="1"/>
                          </pic:cNvPicPr>
                        </pic:nvPicPr>
                        <pic:blipFill>
                          <a:blip r:embed="rId15" cstate="print"/>
                          <a:srcRect/>
                          <a:stretch>
                            <a:fillRect/>
                          </a:stretch>
                        </pic:blipFill>
                        <pic:spPr>
                          <a:xfrm>
                            <a:off x="0" y="0"/>
                            <a:ext cx="955040" cy="955040"/>
                          </a:xfrm>
                          <a:prstGeom prst="rect">
                            <a:avLst/>
                          </a:prstGeom>
                          <a:noFill/>
                          <a:ln w="9525">
                            <a:noFill/>
                            <a:miter lim="800000"/>
                            <a:headEnd/>
                            <a:tailEnd/>
                          </a:ln>
                        </pic:spPr>
                      </pic:pic>
                    </a:graphicData>
                  </a:graphic>
                </wp:inline>
              </w:drawing>
            </w:r>
          </w:p>
        </w:tc>
      </w:tr>
    </w:tbl>
    <w:p w:rsidR="00E84B76" w:rsidRPr="0003621E" w:rsidRDefault="00E84B76" w:rsidP="00E84B76">
      <w:pPr>
        <w:spacing w:after="0" w:line="252" w:lineRule="auto"/>
        <w:ind w:firstLine="709"/>
        <w:jc w:val="both"/>
        <w:rPr>
          <w:rFonts w:ascii="Times New Roman" w:eastAsia="Times New Roman" w:hAnsi="Times New Roman" w:cs="Times New Roman"/>
          <w:b/>
          <w:sz w:val="28"/>
          <w:szCs w:val="28"/>
          <w:lang w:eastAsia="uk-UA"/>
        </w:rPr>
      </w:pPr>
    </w:p>
    <w:p w:rsidR="00E84B76" w:rsidRPr="0003621E" w:rsidRDefault="00E84B76" w:rsidP="00E84B76">
      <w:pPr>
        <w:keepNext/>
        <w:spacing w:after="0" w:line="252" w:lineRule="auto"/>
        <w:ind w:firstLine="709"/>
        <w:jc w:val="both"/>
        <w:rPr>
          <w:rFonts w:ascii="Times New Roman" w:eastAsia="Times New Roman" w:hAnsi="Times New Roman" w:cs="Times New Roman"/>
          <w:b/>
          <w:sz w:val="28"/>
          <w:szCs w:val="28"/>
          <w:lang w:eastAsia="uk-UA"/>
        </w:rPr>
      </w:pPr>
      <w:r w:rsidRPr="0003621E">
        <w:rPr>
          <w:rFonts w:ascii="Times New Roman" w:eastAsia="Times New Roman" w:hAnsi="Times New Roman" w:cs="Times New Roman"/>
          <w:b/>
          <w:sz w:val="28"/>
          <w:szCs w:val="28"/>
          <w:lang w:eastAsia="uk-UA"/>
        </w:rPr>
        <w:t>7) щодо конфліктних ситуацій</w:t>
      </w:r>
    </w:p>
    <w:tbl>
      <w:tblPr>
        <w:tblW w:w="0" w:type="auto"/>
        <w:tblLook w:val="04A0" w:firstRow="1" w:lastRow="0" w:firstColumn="1" w:lastColumn="0" w:noHBand="0" w:noVBand="1"/>
      </w:tblPr>
      <w:tblGrid>
        <w:gridCol w:w="8330"/>
        <w:gridCol w:w="1776"/>
      </w:tblGrid>
      <w:tr w:rsidR="00E84B76" w:rsidRPr="0003621E" w:rsidTr="00E03539">
        <w:tc>
          <w:tcPr>
            <w:tcW w:w="8330" w:type="dxa"/>
            <w:shd w:val="clear" w:color="auto" w:fill="auto"/>
          </w:tcPr>
          <w:p w:rsidR="00E84B76" w:rsidRPr="0003621E" w:rsidRDefault="00E84B76" w:rsidP="00E84B76">
            <w:pPr>
              <w:spacing w:after="0" w:line="252" w:lineRule="auto"/>
              <w:ind w:firstLine="720"/>
              <w:jc w:val="both"/>
              <w:rPr>
                <w:rFonts w:ascii="Times New Roman" w:eastAsia="Calibri" w:hAnsi="Times New Roman" w:cs="Times New Roman"/>
                <w:sz w:val="28"/>
                <w:szCs w:val="28"/>
                <w:lang w:eastAsia="uk-UA"/>
              </w:rPr>
            </w:pPr>
            <w:r w:rsidRPr="0003621E">
              <w:rPr>
                <w:rFonts w:ascii="Times New Roman" w:eastAsia="Calibri" w:hAnsi="Times New Roman" w:cs="Times New Roman"/>
                <w:sz w:val="28"/>
                <w:szCs w:val="28"/>
                <w:lang w:eastAsia="ru-RU"/>
              </w:rPr>
              <w:t xml:space="preserve">Спілкування учасників освітнього процесу (викладачі, здобувачі) відбувається на засадах партнерських стосунків, </w:t>
            </w:r>
            <w:proofErr w:type="spellStart"/>
            <w:r w:rsidRPr="0003621E">
              <w:rPr>
                <w:rFonts w:ascii="Times New Roman" w:eastAsia="Calibri" w:hAnsi="Times New Roman" w:cs="Times New Roman"/>
                <w:sz w:val="28"/>
                <w:szCs w:val="28"/>
                <w:lang w:eastAsia="ru-RU"/>
              </w:rPr>
              <w:t>взаємопідтримки</w:t>
            </w:r>
            <w:proofErr w:type="spellEnd"/>
            <w:r w:rsidRPr="0003621E">
              <w:rPr>
                <w:rFonts w:ascii="Times New Roman" w:eastAsia="Calibri" w:hAnsi="Times New Roman" w:cs="Times New Roman"/>
                <w:sz w:val="28"/>
                <w:szCs w:val="28"/>
                <w:lang w:eastAsia="ru-RU"/>
              </w:rPr>
              <w:t xml:space="preserve">, взаємоповаги, толерантності та поваги до особистості кожного, спрямованості на здобуття істинного знання. Вирішення конфліктних ситуацій здійснюється відповідно до Положення про вирішення конфліктних ситуацій в ІФНТУНГ, затвердженого наказом ректора університету № 44 від 24.02.2020 року. Ознайомитись з документом можна за покликанням </w:t>
            </w:r>
            <w:hyperlink r:id="rId16" w:history="1">
              <w:r w:rsidRPr="0003621E">
                <w:rPr>
                  <w:rFonts w:ascii="Times New Roman" w:eastAsia="Calibri" w:hAnsi="Times New Roman" w:cs="Times New Roman"/>
                  <w:color w:val="0563C1"/>
                  <w:sz w:val="28"/>
                  <w:szCs w:val="28"/>
                  <w:u w:val="single"/>
                  <w:lang w:eastAsia="ru-RU"/>
                </w:rPr>
                <w:t>https://griml.com/i42PI</w:t>
              </w:r>
            </w:hyperlink>
            <w:r w:rsidRPr="0003621E">
              <w:rPr>
                <w:rFonts w:ascii="Times New Roman" w:eastAsia="Calibri" w:hAnsi="Times New Roman" w:cs="Times New Roman"/>
                <w:sz w:val="28"/>
                <w:szCs w:val="28"/>
                <w:lang w:eastAsia="ru-RU"/>
              </w:rPr>
              <w:t>.</w:t>
            </w:r>
          </w:p>
        </w:tc>
        <w:tc>
          <w:tcPr>
            <w:tcW w:w="1703" w:type="dxa"/>
            <w:shd w:val="clear" w:color="auto" w:fill="auto"/>
            <w:vAlign w:val="center"/>
          </w:tcPr>
          <w:p w:rsidR="00E84B76" w:rsidRPr="0003621E" w:rsidRDefault="00E84B76" w:rsidP="00E84B76">
            <w:pPr>
              <w:spacing w:after="0" w:line="252" w:lineRule="auto"/>
              <w:jc w:val="center"/>
              <w:rPr>
                <w:rFonts w:ascii="Times New Roman" w:eastAsia="Calibri" w:hAnsi="Times New Roman" w:cs="Times New Roman"/>
                <w:i/>
                <w:sz w:val="28"/>
                <w:szCs w:val="28"/>
                <w:lang w:eastAsia="ru-RU"/>
              </w:rPr>
            </w:pPr>
            <w:r w:rsidRPr="0003621E">
              <w:rPr>
                <w:rFonts w:ascii="Calibri" w:eastAsia="Calibri" w:hAnsi="Calibri" w:cs="Calibri"/>
                <w:noProof/>
                <w:sz w:val="28"/>
                <w:szCs w:val="28"/>
                <w:lang w:eastAsia="uk-UA"/>
              </w:rPr>
              <w:drawing>
                <wp:inline distT="0" distB="0" distL="0" distR="0" wp14:anchorId="076E5E2B" wp14:editId="301F3E23">
                  <wp:extent cx="965200" cy="965200"/>
                  <wp:effectExtent l="19050" t="0" r="6350" b="0"/>
                  <wp:docPr id="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6"/>
                          <pic:cNvPicPr>
                            <a:picLocks noChangeAspect="1" noChangeArrowheads="1"/>
                          </pic:cNvPicPr>
                        </pic:nvPicPr>
                        <pic:blipFill>
                          <a:blip r:embed="rId17" cstate="print"/>
                          <a:srcRect/>
                          <a:stretch>
                            <a:fillRect/>
                          </a:stretch>
                        </pic:blipFill>
                        <pic:spPr>
                          <a:xfrm>
                            <a:off x="0" y="0"/>
                            <a:ext cx="965200" cy="965200"/>
                          </a:xfrm>
                          <a:prstGeom prst="rect">
                            <a:avLst/>
                          </a:prstGeom>
                          <a:noFill/>
                          <a:ln w="9525">
                            <a:noFill/>
                            <a:miter lim="800000"/>
                            <a:headEnd/>
                            <a:tailEnd/>
                          </a:ln>
                        </pic:spPr>
                      </pic:pic>
                    </a:graphicData>
                  </a:graphic>
                </wp:inline>
              </w:drawing>
            </w:r>
          </w:p>
        </w:tc>
      </w:tr>
    </w:tbl>
    <w:p w:rsidR="00E84B76" w:rsidRPr="0003621E" w:rsidRDefault="00E84B76" w:rsidP="00E84B76">
      <w:pPr>
        <w:spacing w:after="0" w:line="252" w:lineRule="auto"/>
        <w:jc w:val="both"/>
        <w:rPr>
          <w:rFonts w:ascii="Times New Roman" w:eastAsia="Times New Roman" w:hAnsi="Times New Roman" w:cs="Times New Roman"/>
          <w:i/>
          <w:sz w:val="28"/>
          <w:szCs w:val="28"/>
          <w:lang w:eastAsia="uk-UA"/>
        </w:rPr>
      </w:pPr>
    </w:p>
    <w:p w:rsidR="00E84B76" w:rsidRPr="0003621E" w:rsidRDefault="00E84B76" w:rsidP="00E84B76">
      <w:pPr>
        <w:spacing w:after="0" w:line="252" w:lineRule="auto"/>
        <w:ind w:firstLine="709"/>
        <w:jc w:val="both"/>
        <w:rPr>
          <w:rFonts w:ascii="Times New Roman" w:eastAsia="Times New Roman" w:hAnsi="Times New Roman" w:cs="Times New Roman"/>
          <w:b/>
          <w:i/>
          <w:sz w:val="28"/>
          <w:szCs w:val="28"/>
          <w:lang w:eastAsia="uk-UA"/>
        </w:rPr>
      </w:pPr>
      <w:r w:rsidRPr="0003621E">
        <w:rPr>
          <w:rFonts w:ascii="Times New Roman" w:eastAsia="Times New Roman" w:hAnsi="Times New Roman" w:cs="Times New Roman"/>
          <w:b/>
          <w:sz w:val="28"/>
          <w:szCs w:val="28"/>
          <w:lang w:eastAsia="uk-UA"/>
        </w:rPr>
        <w:t>8) щодо опитування здобувачів</w:t>
      </w:r>
      <w:r w:rsidRPr="0003621E">
        <w:rPr>
          <w:rFonts w:ascii="Times New Roman" w:eastAsia="Times New Roman" w:hAnsi="Times New Roman" w:cs="Times New Roman"/>
          <w:b/>
          <w:i/>
          <w:sz w:val="28"/>
          <w:szCs w:val="28"/>
          <w:lang w:eastAsia="uk-UA"/>
        </w:rPr>
        <w:t xml:space="preserve"> </w:t>
      </w:r>
    </w:p>
    <w:tbl>
      <w:tblPr>
        <w:tblW w:w="0" w:type="auto"/>
        <w:tblLook w:val="04A0" w:firstRow="1" w:lastRow="0" w:firstColumn="1" w:lastColumn="0" w:noHBand="0" w:noVBand="1"/>
      </w:tblPr>
      <w:tblGrid>
        <w:gridCol w:w="8330"/>
        <w:gridCol w:w="1718"/>
      </w:tblGrid>
      <w:tr w:rsidR="00E84B76" w:rsidRPr="0003621E" w:rsidTr="00E03539">
        <w:tc>
          <w:tcPr>
            <w:tcW w:w="8330" w:type="dxa"/>
            <w:shd w:val="clear" w:color="auto" w:fill="auto"/>
          </w:tcPr>
          <w:p w:rsidR="00E84B76" w:rsidRPr="0003621E" w:rsidRDefault="00E84B76" w:rsidP="00E84B76">
            <w:pPr>
              <w:spacing w:after="0" w:line="252" w:lineRule="auto"/>
              <w:ind w:firstLine="720"/>
              <w:jc w:val="both"/>
              <w:rPr>
                <w:rFonts w:ascii="Times New Roman" w:eastAsia="Calibri" w:hAnsi="Times New Roman" w:cs="Times New Roman"/>
                <w:sz w:val="28"/>
                <w:szCs w:val="28"/>
                <w:lang w:eastAsia="uk-UA"/>
              </w:rPr>
            </w:pPr>
            <w:r w:rsidRPr="0003621E">
              <w:rPr>
                <w:rFonts w:ascii="Times New Roman" w:eastAsia="Calibri" w:hAnsi="Times New Roman" w:cs="Times New Roman"/>
                <w:sz w:val="28"/>
                <w:szCs w:val="28"/>
                <w:lang w:eastAsia="ru-RU"/>
              </w:rPr>
              <w:lastRenderedPageBreak/>
              <w:t xml:space="preserve">Після завершення курсу здобувачу надається можливість пройти опитування стосовно якості викладання дисципліни за покликанням </w:t>
            </w:r>
            <w:hyperlink r:id="rId18" w:history="1">
              <w:r w:rsidRPr="0003621E">
                <w:rPr>
                  <w:rFonts w:ascii="Times New Roman" w:eastAsia="Calibri" w:hAnsi="Times New Roman" w:cs="Times New Roman"/>
                  <w:color w:val="0563C1"/>
                  <w:sz w:val="28"/>
                  <w:szCs w:val="28"/>
                  <w:u w:val="single"/>
                  <w:lang w:eastAsia="ru-RU"/>
                </w:rPr>
                <w:t>https://nung.edu.ua/department/yakist-osviti/04-anketuvannya</w:t>
              </w:r>
            </w:hyperlink>
          </w:p>
        </w:tc>
        <w:tc>
          <w:tcPr>
            <w:tcW w:w="1703" w:type="dxa"/>
            <w:shd w:val="clear" w:color="auto" w:fill="auto"/>
            <w:vAlign w:val="center"/>
          </w:tcPr>
          <w:p w:rsidR="00E84B76" w:rsidRPr="0003621E" w:rsidRDefault="00E84B76" w:rsidP="00E84B76">
            <w:pPr>
              <w:spacing w:after="0" w:line="252" w:lineRule="auto"/>
              <w:jc w:val="center"/>
              <w:rPr>
                <w:rFonts w:ascii="Times New Roman" w:eastAsia="Calibri" w:hAnsi="Times New Roman" w:cs="Times New Roman"/>
                <w:sz w:val="28"/>
                <w:szCs w:val="28"/>
                <w:lang w:eastAsia="ru-RU"/>
              </w:rPr>
            </w:pPr>
            <w:r w:rsidRPr="0003621E">
              <w:rPr>
                <w:rFonts w:ascii="Calibri" w:eastAsia="Calibri" w:hAnsi="Calibri" w:cs="Calibri"/>
                <w:noProof/>
                <w:sz w:val="28"/>
                <w:szCs w:val="28"/>
                <w:lang w:eastAsia="uk-UA"/>
              </w:rPr>
              <w:drawing>
                <wp:inline distT="0" distB="0" distL="0" distR="0" wp14:anchorId="399F8621" wp14:editId="37E9696B">
                  <wp:extent cx="934720" cy="934720"/>
                  <wp:effectExtent l="19050" t="0" r="0"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2"/>
                          <pic:cNvPicPr>
                            <a:picLocks noChangeAspect="1" noChangeArrowheads="1"/>
                          </pic:cNvPicPr>
                        </pic:nvPicPr>
                        <pic:blipFill>
                          <a:blip r:embed="rId19" cstate="print"/>
                          <a:srcRect/>
                          <a:stretch>
                            <a:fillRect/>
                          </a:stretch>
                        </pic:blipFill>
                        <pic:spPr>
                          <a:xfrm>
                            <a:off x="0" y="0"/>
                            <a:ext cx="934720" cy="934720"/>
                          </a:xfrm>
                          <a:prstGeom prst="rect">
                            <a:avLst/>
                          </a:prstGeom>
                          <a:noFill/>
                          <a:ln w="9525">
                            <a:noFill/>
                            <a:miter lim="800000"/>
                            <a:headEnd/>
                            <a:tailEnd/>
                          </a:ln>
                        </pic:spPr>
                      </pic:pic>
                    </a:graphicData>
                  </a:graphic>
                </wp:inline>
              </w:drawing>
            </w:r>
          </w:p>
        </w:tc>
      </w:tr>
    </w:tbl>
    <w:p w:rsidR="00E84B76" w:rsidRPr="0003621E" w:rsidRDefault="00E84B76" w:rsidP="00E84B76">
      <w:pPr>
        <w:keepNext/>
        <w:spacing w:after="0" w:line="240" w:lineRule="auto"/>
        <w:jc w:val="center"/>
        <w:outlineLvl w:val="3"/>
        <w:rPr>
          <w:rFonts w:ascii="Times New Roman" w:eastAsia="Times New Roman" w:hAnsi="Times New Roman" w:cs="Times New Roman"/>
          <w:b/>
          <w:bCs/>
          <w:sz w:val="28"/>
          <w:szCs w:val="28"/>
          <w:lang w:eastAsia="ru-RU"/>
        </w:rPr>
      </w:pPr>
    </w:p>
    <w:p w:rsidR="00E84B76" w:rsidRPr="0003621E" w:rsidRDefault="00E84B76" w:rsidP="00E84B76">
      <w:pPr>
        <w:spacing w:after="0" w:line="240" w:lineRule="auto"/>
        <w:ind w:firstLine="709"/>
        <w:jc w:val="both"/>
        <w:rPr>
          <w:rFonts w:ascii="Times New Roman" w:eastAsia="Times New Roman" w:hAnsi="Times New Roman" w:cs="Times New Roman"/>
          <w:sz w:val="28"/>
          <w:szCs w:val="28"/>
          <w:lang w:eastAsia="uk-UA"/>
        </w:rPr>
      </w:pPr>
      <w:r w:rsidRPr="0003621E">
        <w:rPr>
          <w:rFonts w:ascii="Times New Roman" w:eastAsia="Times New Roman" w:hAnsi="Times New Roman" w:cs="Times New Roman"/>
          <w:b/>
          <w:bCs/>
          <w:color w:val="000000"/>
          <w:sz w:val="28"/>
          <w:szCs w:val="28"/>
          <w:lang w:eastAsia="uk-UA"/>
        </w:rPr>
        <w:t>9) щодо політики використання інструментів генеративного штучного інтелекту в навчальному процесі</w:t>
      </w:r>
    </w:p>
    <w:tbl>
      <w:tblPr>
        <w:tblW w:w="0" w:type="auto"/>
        <w:tblCellMar>
          <w:top w:w="15" w:type="dxa"/>
          <w:left w:w="15" w:type="dxa"/>
          <w:bottom w:w="15" w:type="dxa"/>
          <w:right w:w="15" w:type="dxa"/>
        </w:tblCellMar>
        <w:tblLook w:val="04A0" w:firstRow="1" w:lastRow="0" w:firstColumn="1" w:lastColumn="0" w:noHBand="0" w:noVBand="1"/>
      </w:tblPr>
      <w:tblGrid>
        <w:gridCol w:w="8543"/>
        <w:gridCol w:w="1892"/>
      </w:tblGrid>
      <w:tr w:rsidR="00E84B76" w:rsidRPr="0003621E" w:rsidTr="00E03539">
        <w:tc>
          <w:tcPr>
            <w:tcW w:w="0" w:type="auto"/>
            <w:tcMar>
              <w:top w:w="0" w:type="dxa"/>
              <w:left w:w="115" w:type="dxa"/>
              <w:bottom w:w="0" w:type="dxa"/>
              <w:right w:w="115" w:type="dxa"/>
            </w:tcMar>
          </w:tcPr>
          <w:p w:rsidR="00E84B76" w:rsidRPr="0003621E" w:rsidRDefault="00E84B76" w:rsidP="00E84B76">
            <w:pPr>
              <w:spacing w:after="0" w:line="0" w:lineRule="atLeast"/>
              <w:ind w:firstLine="720"/>
              <w:jc w:val="both"/>
              <w:rPr>
                <w:rFonts w:ascii="Times New Roman" w:eastAsia="Times New Roman" w:hAnsi="Times New Roman" w:cs="Times New Roman"/>
                <w:sz w:val="28"/>
                <w:szCs w:val="28"/>
                <w:lang w:eastAsia="uk-UA"/>
              </w:rPr>
            </w:pPr>
            <w:r w:rsidRPr="0003621E">
              <w:rPr>
                <w:rFonts w:ascii="Times New Roman" w:eastAsia="Times New Roman" w:hAnsi="Times New Roman" w:cs="Times New Roman"/>
                <w:color w:val="000000"/>
                <w:sz w:val="28"/>
                <w:szCs w:val="28"/>
                <w:lang w:eastAsia="uk-UA"/>
              </w:rPr>
              <w:t xml:space="preserve">Всі учасники освітнього процесу повинні дотримуватися базових принципів використання інструментів генеративного штучного інтелекту відповідно до Положення про загальні політики використання інструментів генеративного штучного інтелекту в навчальному процесі ІФНТУНГ, затвердженого наказом ректора університету від 15.03.2024 року № 82. Ознайомитись з документом можна за покликанням </w:t>
            </w:r>
            <w:hyperlink r:id="rId20" w:history="1">
              <w:r w:rsidRPr="0003621E">
                <w:rPr>
                  <w:rFonts w:ascii="Times New Roman" w:eastAsia="Times New Roman" w:hAnsi="Times New Roman" w:cs="Times New Roman"/>
                  <w:color w:val="0000FF"/>
                  <w:sz w:val="28"/>
                  <w:szCs w:val="28"/>
                  <w:u w:val="single"/>
                  <w:lang w:eastAsia="uk-UA"/>
                </w:rPr>
                <w:t>https://salo.li/1E36Aae</w:t>
              </w:r>
            </w:hyperlink>
            <w:r w:rsidRPr="0003621E">
              <w:rPr>
                <w:rFonts w:ascii="Times New Roman" w:eastAsia="Times New Roman" w:hAnsi="Times New Roman" w:cs="Times New Roman"/>
                <w:color w:val="000000"/>
                <w:sz w:val="28"/>
                <w:szCs w:val="28"/>
                <w:lang w:eastAsia="uk-UA"/>
              </w:rPr>
              <w:t>.</w:t>
            </w:r>
          </w:p>
        </w:tc>
        <w:tc>
          <w:tcPr>
            <w:tcW w:w="0" w:type="auto"/>
            <w:tcMar>
              <w:top w:w="0" w:type="dxa"/>
              <w:left w:w="115" w:type="dxa"/>
              <w:bottom w:w="0" w:type="dxa"/>
              <w:right w:w="115" w:type="dxa"/>
            </w:tcMar>
            <w:vAlign w:val="center"/>
          </w:tcPr>
          <w:p w:rsidR="00E84B76" w:rsidRPr="0003621E" w:rsidRDefault="00E84B76" w:rsidP="00E84B76">
            <w:pPr>
              <w:spacing w:after="0" w:line="0" w:lineRule="atLeast"/>
              <w:jc w:val="center"/>
              <w:rPr>
                <w:rFonts w:ascii="Times New Roman" w:eastAsia="Times New Roman" w:hAnsi="Times New Roman" w:cs="Times New Roman"/>
                <w:sz w:val="28"/>
                <w:szCs w:val="28"/>
                <w:lang w:eastAsia="uk-UA"/>
              </w:rPr>
            </w:pPr>
            <w:r w:rsidRPr="0003621E">
              <w:rPr>
                <w:rFonts w:ascii="Times New Roman" w:eastAsia="Times New Roman" w:hAnsi="Times New Roman" w:cs="Times New Roman"/>
                <w:i/>
                <w:iCs/>
                <w:noProof/>
                <w:color w:val="000000"/>
                <w:sz w:val="28"/>
                <w:szCs w:val="28"/>
                <w:lang w:eastAsia="uk-UA"/>
              </w:rPr>
              <w:drawing>
                <wp:inline distT="0" distB="0" distL="0" distR="0" wp14:anchorId="107E0803" wp14:editId="4E062245">
                  <wp:extent cx="1036320" cy="1036320"/>
                  <wp:effectExtent l="19050" t="0" r="0" b="0"/>
                  <wp:docPr id="4" name="Рисунок 4" descr="6604686e68a04_1178788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descr="6604686e68a04_1178788028"/>
                          <pic:cNvPicPr>
                            <a:picLocks noChangeAspect="1" noChangeArrowheads="1"/>
                          </pic:cNvPicPr>
                        </pic:nvPicPr>
                        <pic:blipFill>
                          <a:blip r:embed="rId21" cstate="print"/>
                          <a:srcRect/>
                          <a:stretch>
                            <a:fillRect/>
                          </a:stretch>
                        </pic:blipFill>
                        <pic:spPr>
                          <a:xfrm>
                            <a:off x="0" y="0"/>
                            <a:ext cx="1036320" cy="1036320"/>
                          </a:xfrm>
                          <a:prstGeom prst="rect">
                            <a:avLst/>
                          </a:prstGeom>
                          <a:noFill/>
                          <a:ln w="9525">
                            <a:noFill/>
                            <a:miter lim="800000"/>
                            <a:headEnd/>
                            <a:tailEnd/>
                          </a:ln>
                        </pic:spPr>
                      </pic:pic>
                    </a:graphicData>
                  </a:graphic>
                </wp:inline>
              </w:drawing>
            </w:r>
          </w:p>
        </w:tc>
      </w:tr>
    </w:tbl>
    <w:p w:rsidR="00E84B76" w:rsidRPr="0003621E" w:rsidRDefault="00E84B76" w:rsidP="00E84B76">
      <w:pPr>
        <w:spacing w:after="0" w:line="240" w:lineRule="auto"/>
        <w:rPr>
          <w:rFonts w:ascii="Times New Roman" w:eastAsia="Times New Roman" w:hAnsi="Times New Roman" w:cs="Times New Roman"/>
          <w:sz w:val="28"/>
          <w:szCs w:val="28"/>
          <w:lang w:eastAsia="uk-UA"/>
        </w:rPr>
      </w:pPr>
    </w:p>
    <w:p w:rsidR="00E84B76" w:rsidRPr="0003621E" w:rsidRDefault="00E84B76" w:rsidP="00E84B76">
      <w:pPr>
        <w:keepNext/>
        <w:spacing w:after="0" w:line="240" w:lineRule="auto"/>
        <w:jc w:val="center"/>
        <w:outlineLvl w:val="3"/>
        <w:rPr>
          <w:rFonts w:ascii="Times New Roman" w:eastAsia="Times New Roman" w:hAnsi="Times New Roman" w:cs="Times New Roman"/>
          <w:b/>
          <w:bCs/>
          <w:sz w:val="28"/>
          <w:szCs w:val="28"/>
          <w:lang w:eastAsia="ru-RU"/>
        </w:rPr>
      </w:pPr>
      <w:r w:rsidRPr="0003621E">
        <w:rPr>
          <w:rFonts w:ascii="Times New Roman" w:eastAsia="Times New Roman" w:hAnsi="Times New Roman" w:cs="Times New Roman"/>
          <w:b/>
          <w:bCs/>
          <w:sz w:val="28"/>
          <w:szCs w:val="28"/>
          <w:lang w:eastAsia="ru-RU"/>
        </w:rPr>
        <w:br w:type="page"/>
      </w:r>
      <w:r w:rsidRPr="0003621E">
        <w:rPr>
          <w:rFonts w:ascii="Times New Roman" w:eastAsia="Times New Roman" w:hAnsi="Times New Roman" w:cs="Times New Roman"/>
          <w:b/>
          <w:bCs/>
          <w:sz w:val="28"/>
          <w:szCs w:val="28"/>
          <w:lang w:eastAsia="ru-RU"/>
        </w:rPr>
        <w:lastRenderedPageBreak/>
        <w:t>3 СТРУКТУРА НАВЧАЛЬНОЇ ДИСЦИПЛІНИ «РОЗРОБКА ТА ЕКСПЛУАТАЦІЯ НАФТОВИХ РОДОВИЩ»</w:t>
      </w:r>
    </w:p>
    <w:p w:rsidR="00E84B76" w:rsidRPr="0003621E" w:rsidRDefault="00E84B76" w:rsidP="00E84B76">
      <w:pPr>
        <w:spacing w:after="0" w:line="240" w:lineRule="auto"/>
        <w:rPr>
          <w:rFonts w:ascii="Times New Roman" w:eastAsia="Times New Roman" w:hAnsi="Times New Roman" w:cs="Times New Roman"/>
          <w:sz w:val="28"/>
          <w:szCs w:val="28"/>
          <w:lang w:eastAsia="ru-RU"/>
        </w:rPr>
      </w:pPr>
    </w:p>
    <w:p w:rsidR="00E84B76" w:rsidRPr="0003621E" w:rsidRDefault="00E84B76" w:rsidP="00E84B76">
      <w:pPr>
        <w:spacing w:after="0" w:line="240" w:lineRule="auto"/>
        <w:ind w:firstLine="720"/>
        <w:rPr>
          <w:rFonts w:ascii="Times New Roman" w:eastAsia="Times New Roman" w:hAnsi="Times New Roman" w:cs="Times New Roman"/>
          <w:b/>
          <w:sz w:val="28"/>
          <w:szCs w:val="28"/>
          <w:lang w:eastAsia="ru-RU"/>
        </w:rPr>
      </w:pPr>
      <w:r w:rsidRPr="0003621E">
        <w:rPr>
          <w:rFonts w:ascii="Times New Roman" w:eastAsia="Times New Roman" w:hAnsi="Times New Roman" w:cs="Times New Roman"/>
          <w:b/>
          <w:sz w:val="28"/>
          <w:szCs w:val="28"/>
          <w:lang w:eastAsia="ru-RU"/>
        </w:rPr>
        <w:t>3.1 Обсяг навчальної дисципліни</w:t>
      </w:r>
    </w:p>
    <w:p w:rsidR="00E84B76" w:rsidRPr="0003621E" w:rsidRDefault="00E84B76" w:rsidP="00E84B76">
      <w:pPr>
        <w:spacing w:after="0" w:line="240" w:lineRule="auto"/>
        <w:ind w:firstLine="720"/>
        <w:jc w:val="both"/>
        <w:rPr>
          <w:rFonts w:ascii="Times New Roman" w:eastAsia="Times New Roman" w:hAnsi="Times New Roman" w:cs="Times New Roman"/>
          <w:sz w:val="28"/>
          <w:szCs w:val="28"/>
          <w:lang w:eastAsia="ru-RU"/>
        </w:rPr>
      </w:pPr>
      <w:r w:rsidRPr="0003621E">
        <w:rPr>
          <w:rFonts w:ascii="Times New Roman" w:eastAsia="Times New Roman" w:hAnsi="Times New Roman" w:cs="Times New Roman"/>
          <w:sz w:val="28"/>
          <w:szCs w:val="28"/>
          <w:lang w:eastAsia="ru-RU"/>
        </w:rPr>
        <w:t xml:space="preserve">Ресурс годин на вивчення дисципліни «Розробка та експлуатація нафтових родовищ» згідно з чинним НП,  розподіл по семестрах і видах навчальної роботи  характеризує таблиця 1. </w:t>
      </w:r>
    </w:p>
    <w:p w:rsidR="00E84B76" w:rsidRPr="0003621E" w:rsidRDefault="00E84B76" w:rsidP="00E84B76">
      <w:pPr>
        <w:spacing w:after="0" w:line="240" w:lineRule="auto"/>
        <w:ind w:firstLine="720"/>
        <w:jc w:val="both"/>
        <w:rPr>
          <w:rFonts w:ascii="Times New Roman" w:eastAsia="Times New Roman" w:hAnsi="Times New Roman" w:cs="Times New Roman"/>
          <w:sz w:val="28"/>
          <w:szCs w:val="28"/>
          <w:lang w:eastAsia="ru-RU"/>
        </w:rPr>
      </w:pPr>
    </w:p>
    <w:p w:rsidR="00E84B76" w:rsidRPr="0003621E" w:rsidRDefault="00E84B76" w:rsidP="00E84B76">
      <w:pPr>
        <w:spacing w:after="0" w:line="240" w:lineRule="auto"/>
        <w:ind w:firstLine="720"/>
        <w:jc w:val="center"/>
        <w:rPr>
          <w:rFonts w:ascii="Times New Roman" w:eastAsia="Times New Roman" w:hAnsi="Times New Roman" w:cs="Times New Roman"/>
          <w:b/>
          <w:sz w:val="28"/>
          <w:szCs w:val="28"/>
          <w:lang w:eastAsia="ru-RU"/>
        </w:rPr>
      </w:pPr>
      <w:r w:rsidRPr="0003621E">
        <w:rPr>
          <w:rFonts w:ascii="Times New Roman" w:eastAsia="Times New Roman" w:hAnsi="Times New Roman" w:cs="Times New Roman"/>
          <w:b/>
          <w:sz w:val="28"/>
          <w:szCs w:val="28"/>
          <w:lang w:eastAsia="ru-RU"/>
        </w:rPr>
        <w:t>Таблиця 1 – Розподіл годин, виділених  на вивчення дисципліни «Розробка та експлуатація нафтових родовищ»</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6"/>
        <w:gridCol w:w="1886"/>
        <w:gridCol w:w="1660"/>
        <w:gridCol w:w="1391"/>
      </w:tblGrid>
      <w:tr w:rsidR="00E84B76" w:rsidRPr="0003621E" w:rsidTr="00E03539">
        <w:trPr>
          <w:trHeight w:val="259"/>
          <w:jc w:val="center"/>
        </w:trPr>
        <w:tc>
          <w:tcPr>
            <w:tcW w:w="3886" w:type="dxa"/>
            <w:vMerge w:val="restart"/>
            <w:vAlign w:val="center"/>
          </w:tcPr>
          <w:p w:rsidR="00E84B76" w:rsidRPr="0003621E" w:rsidRDefault="00E84B76" w:rsidP="00E84B76">
            <w:pPr>
              <w:keepNext/>
              <w:spacing w:after="0" w:line="240" w:lineRule="auto"/>
              <w:jc w:val="center"/>
              <w:outlineLvl w:val="3"/>
              <w:rPr>
                <w:rFonts w:ascii="Times New Roman" w:eastAsia="Times New Roman" w:hAnsi="Times New Roman" w:cs="Times New Roman"/>
                <w:b/>
                <w:bCs/>
                <w:sz w:val="28"/>
                <w:szCs w:val="28"/>
                <w:lang w:eastAsia="ru-RU"/>
              </w:rPr>
            </w:pPr>
            <w:r w:rsidRPr="0003621E">
              <w:rPr>
                <w:rFonts w:ascii="Times New Roman" w:eastAsia="Times New Roman" w:hAnsi="Times New Roman" w:cs="Times New Roman"/>
                <w:b/>
                <w:bCs/>
                <w:sz w:val="28"/>
                <w:szCs w:val="28"/>
                <w:lang w:eastAsia="ru-RU"/>
              </w:rPr>
              <w:t>Найменування показників</w:t>
            </w:r>
          </w:p>
        </w:tc>
        <w:tc>
          <w:tcPr>
            <w:tcW w:w="1886" w:type="dxa"/>
            <w:vAlign w:val="center"/>
          </w:tcPr>
          <w:p w:rsidR="00E84B76" w:rsidRPr="0003621E" w:rsidRDefault="00E84B76" w:rsidP="00E84B76">
            <w:pPr>
              <w:keepNext/>
              <w:spacing w:after="0" w:line="240" w:lineRule="auto"/>
              <w:jc w:val="center"/>
              <w:outlineLvl w:val="3"/>
              <w:rPr>
                <w:rFonts w:ascii="Times New Roman" w:eastAsia="Times New Roman" w:hAnsi="Times New Roman" w:cs="Times New Roman"/>
                <w:b/>
                <w:sz w:val="28"/>
                <w:szCs w:val="28"/>
                <w:lang w:eastAsia="ru-RU"/>
              </w:rPr>
            </w:pPr>
            <w:r w:rsidRPr="0003621E">
              <w:rPr>
                <w:rFonts w:ascii="Times New Roman" w:eastAsia="Times New Roman" w:hAnsi="Times New Roman" w:cs="Times New Roman"/>
                <w:b/>
                <w:sz w:val="28"/>
                <w:szCs w:val="28"/>
                <w:lang w:eastAsia="ru-RU"/>
              </w:rPr>
              <w:t>Всього</w:t>
            </w:r>
          </w:p>
        </w:tc>
        <w:tc>
          <w:tcPr>
            <w:tcW w:w="3051" w:type="dxa"/>
            <w:gridSpan w:val="2"/>
            <w:vAlign w:val="center"/>
          </w:tcPr>
          <w:p w:rsidR="00E84B76" w:rsidRPr="0003621E" w:rsidRDefault="00E84B76" w:rsidP="00E84B76">
            <w:pPr>
              <w:keepNext/>
              <w:spacing w:after="0" w:line="240" w:lineRule="auto"/>
              <w:jc w:val="center"/>
              <w:outlineLvl w:val="3"/>
              <w:rPr>
                <w:rFonts w:ascii="Times New Roman" w:eastAsia="Times New Roman" w:hAnsi="Times New Roman" w:cs="Times New Roman"/>
                <w:b/>
                <w:sz w:val="28"/>
                <w:szCs w:val="28"/>
                <w:lang w:eastAsia="ru-RU"/>
              </w:rPr>
            </w:pPr>
            <w:r w:rsidRPr="0003621E">
              <w:rPr>
                <w:rFonts w:ascii="Times New Roman" w:eastAsia="Times New Roman" w:hAnsi="Times New Roman" w:cs="Times New Roman"/>
                <w:b/>
                <w:sz w:val="28"/>
                <w:szCs w:val="28"/>
                <w:lang w:eastAsia="ru-RU"/>
              </w:rPr>
              <w:t>Розподіл по семестрах</w:t>
            </w:r>
          </w:p>
        </w:tc>
      </w:tr>
      <w:tr w:rsidR="00E84B76" w:rsidRPr="0003621E" w:rsidTr="00E03539">
        <w:trPr>
          <w:trHeight w:val="413"/>
          <w:jc w:val="center"/>
        </w:trPr>
        <w:tc>
          <w:tcPr>
            <w:tcW w:w="3886" w:type="dxa"/>
            <w:vMerge/>
            <w:vAlign w:val="center"/>
          </w:tcPr>
          <w:p w:rsidR="00E84B76" w:rsidRPr="0003621E" w:rsidRDefault="00E84B76" w:rsidP="00E84B76">
            <w:pPr>
              <w:keepNext/>
              <w:spacing w:after="0" w:line="240" w:lineRule="auto"/>
              <w:jc w:val="center"/>
              <w:outlineLvl w:val="3"/>
              <w:rPr>
                <w:rFonts w:ascii="Times New Roman" w:eastAsia="Times New Roman" w:hAnsi="Times New Roman" w:cs="Times New Roman"/>
                <w:b/>
                <w:bCs/>
                <w:sz w:val="28"/>
                <w:szCs w:val="28"/>
                <w:lang w:eastAsia="ru-RU"/>
              </w:rPr>
            </w:pPr>
          </w:p>
        </w:tc>
        <w:tc>
          <w:tcPr>
            <w:tcW w:w="1886" w:type="dxa"/>
            <w:vAlign w:val="center"/>
          </w:tcPr>
          <w:p w:rsidR="00E84B76" w:rsidRPr="0003621E" w:rsidRDefault="00E84B76" w:rsidP="00E84B76">
            <w:pPr>
              <w:keepNext/>
              <w:spacing w:after="0" w:line="240" w:lineRule="auto"/>
              <w:jc w:val="center"/>
              <w:outlineLvl w:val="3"/>
              <w:rPr>
                <w:rFonts w:ascii="Times New Roman" w:eastAsia="Times New Roman" w:hAnsi="Times New Roman" w:cs="Times New Roman"/>
                <w:b/>
                <w:sz w:val="28"/>
                <w:szCs w:val="28"/>
                <w:lang w:eastAsia="ru-RU"/>
              </w:rPr>
            </w:pPr>
          </w:p>
        </w:tc>
        <w:tc>
          <w:tcPr>
            <w:tcW w:w="1660" w:type="dxa"/>
            <w:vAlign w:val="center"/>
          </w:tcPr>
          <w:p w:rsidR="00BC7627" w:rsidRPr="0003621E" w:rsidRDefault="00E84B76" w:rsidP="00BC7627">
            <w:pPr>
              <w:keepNext/>
              <w:spacing w:after="0" w:line="240" w:lineRule="auto"/>
              <w:jc w:val="center"/>
              <w:outlineLvl w:val="3"/>
              <w:rPr>
                <w:rFonts w:ascii="Times New Roman" w:eastAsia="Times New Roman" w:hAnsi="Times New Roman" w:cs="Times New Roman"/>
                <w:b/>
                <w:sz w:val="28"/>
                <w:szCs w:val="28"/>
                <w:lang w:eastAsia="ru-RU"/>
              </w:rPr>
            </w:pPr>
            <w:r w:rsidRPr="0003621E">
              <w:rPr>
                <w:rFonts w:ascii="Times New Roman" w:eastAsia="Times New Roman" w:hAnsi="Times New Roman" w:cs="Times New Roman"/>
                <w:b/>
                <w:sz w:val="28"/>
                <w:szCs w:val="28"/>
                <w:lang w:eastAsia="ru-RU"/>
              </w:rPr>
              <w:t xml:space="preserve">Семестр </w:t>
            </w:r>
          </w:p>
          <w:p w:rsidR="00E84B76" w:rsidRPr="0003621E" w:rsidRDefault="00E84B76" w:rsidP="00BC7627">
            <w:pPr>
              <w:keepNext/>
              <w:spacing w:after="0" w:line="240" w:lineRule="auto"/>
              <w:jc w:val="center"/>
              <w:outlineLvl w:val="3"/>
              <w:rPr>
                <w:rFonts w:ascii="Times New Roman" w:eastAsia="Times New Roman" w:hAnsi="Times New Roman" w:cs="Times New Roman"/>
                <w:b/>
                <w:sz w:val="28"/>
                <w:szCs w:val="28"/>
                <w:lang w:eastAsia="ru-RU"/>
              </w:rPr>
            </w:pPr>
            <w:r w:rsidRPr="0003621E">
              <w:rPr>
                <w:rFonts w:ascii="Times New Roman" w:eastAsia="Times New Roman" w:hAnsi="Times New Roman" w:cs="Times New Roman"/>
                <w:b/>
                <w:sz w:val="28"/>
                <w:szCs w:val="28"/>
                <w:lang w:eastAsia="ru-RU"/>
              </w:rPr>
              <w:t>7</w:t>
            </w:r>
          </w:p>
        </w:tc>
        <w:tc>
          <w:tcPr>
            <w:tcW w:w="1391" w:type="dxa"/>
            <w:vAlign w:val="center"/>
          </w:tcPr>
          <w:p w:rsidR="00E84B76" w:rsidRPr="0003621E" w:rsidRDefault="00E84B76" w:rsidP="00E84B76">
            <w:pPr>
              <w:keepNext/>
              <w:spacing w:after="0" w:line="240" w:lineRule="auto"/>
              <w:jc w:val="center"/>
              <w:outlineLvl w:val="3"/>
              <w:rPr>
                <w:rFonts w:ascii="Times New Roman" w:eastAsia="Times New Roman" w:hAnsi="Times New Roman" w:cs="Times New Roman"/>
                <w:b/>
                <w:sz w:val="28"/>
                <w:szCs w:val="28"/>
                <w:lang w:eastAsia="ru-RU"/>
              </w:rPr>
            </w:pPr>
            <w:r w:rsidRPr="0003621E">
              <w:rPr>
                <w:rFonts w:ascii="Times New Roman" w:eastAsia="Times New Roman" w:hAnsi="Times New Roman" w:cs="Times New Roman"/>
                <w:b/>
                <w:sz w:val="28"/>
                <w:szCs w:val="28"/>
                <w:lang w:eastAsia="ru-RU"/>
              </w:rPr>
              <w:t>Семестр 8</w:t>
            </w:r>
          </w:p>
        </w:tc>
      </w:tr>
      <w:tr w:rsidR="00E84B76" w:rsidRPr="0003621E" w:rsidTr="00E03539">
        <w:trPr>
          <w:trHeight w:val="259"/>
          <w:jc w:val="center"/>
        </w:trPr>
        <w:tc>
          <w:tcPr>
            <w:tcW w:w="3886" w:type="dxa"/>
          </w:tcPr>
          <w:p w:rsidR="00E84B76" w:rsidRPr="0003621E" w:rsidRDefault="00E84B76" w:rsidP="00E84B76">
            <w:pPr>
              <w:keepNext/>
              <w:spacing w:after="0" w:line="240" w:lineRule="auto"/>
              <w:outlineLvl w:val="3"/>
              <w:rPr>
                <w:rFonts w:ascii="Times New Roman" w:eastAsia="Times New Roman" w:hAnsi="Times New Roman" w:cs="Times New Roman"/>
                <w:bCs/>
                <w:sz w:val="28"/>
                <w:szCs w:val="28"/>
                <w:lang w:eastAsia="ru-RU"/>
              </w:rPr>
            </w:pPr>
            <w:r w:rsidRPr="0003621E">
              <w:rPr>
                <w:rFonts w:ascii="Times New Roman" w:eastAsia="Times New Roman" w:hAnsi="Times New Roman" w:cs="Times New Roman"/>
                <w:bCs/>
                <w:sz w:val="28"/>
                <w:szCs w:val="28"/>
                <w:lang w:eastAsia="ru-RU"/>
              </w:rPr>
              <w:t xml:space="preserve">Кількість кредитів </w:t>
            </w:r>
          </w:p>
          <w:p w:rsidR="00E84B76" w:rsidRPr="0003621E" w:rsidRDefault="00E84B76" w:rsidP="00E84B76">
            <w:pPr>
              <w:keepNext/>
              <w:spacing w:after="0" w:line="240" w:lineRule="auto"/>
              <w:outlineLvl w:val="3"/>
              <w:rPr>
                <w:rFonts w:ascii="Times New Roman" w:eastAsia="Times New Roman" w:hAnsi="Times New Roman" w:cs="Times New Roman"/>
                <w:bCs/>
                <w:sz w:val="28"/>
                <w:szCs w:val="28"/>
                <w:lang w:eastAsia="ru-RU"/>
              </w:rPr>
            </w:pPr>
            <w:r w:rsidRPr="0003621E">
              <w:rPr>
                <w:rFonts w:ascii="Times New Roman" w:eastAsia="Times New Roman" w:hAnsi="Times New Roman" w:cs="Times New Roman"/>
                <w:bCs/>
                <w:sz w:val="28"/>
                <w:szCs w:val="28"/>
                <w:lang w:eastAsia="ru-RU"/>
              </w:rPr>
              <w:t>ЕСТ</w:t>
            </w:r>
            <w:r w:rsidRPr="0003621E">
              <w:rPr>
                <w:rFonts w:ascii="Times New Roman" w:eastAsia="Times New Roman" w:hAnsi="Times New Roman" w:cs="Times New Roman"/>
                <w:bCs/>
                <w:sz w:val="28"/>
                <w:szCs w:val="28"/>
                <w:lang w:val="en-US" w:eastAsia="ru-RU"/>
              </w:rPr>
              <w:t>S</w:t>
            </w:r>
            <w:r w:rsidRPr="0003621E">
              <w:rPr>
                <w:rFonts w:ascii="Times New Roman" w:eastAsia="Times New Roman" w:hAnsi="Times New Roman" w:cs="Times New Roman"/>
                <w:bCs/>
                <w:sz w:val="28"/>
                <w:szCs w:val="28"/>
                <w:lang w:eastAsia="ru-RU"/>
              </w:rPr>
              <w:t xml:space="preserve">  </w:t>
            </w:r>
          </w:p>
        </w:tc>
        <w:tc>
          <w:tcPr>
            <w:tcW w:w="1886" w:type="dxa"/>
          </w:tcPr>
          <w:p w:rsidR="00E84B76" w:rsidRPr="00E63D88" w:rsidRDefault="00E84B76" w:rsidP="00E84B76">
            <w:pPr>
              <w:spacing w:after="0" w:line="240" w:lineRule="auto"/>
              <w:jc w:val="center"/>
              <w:rPr>
                <w:rFonts w:ascii="Times New Roman" w:eastAsia="Times New Roman" w:hAnsi="Times New Roman" w:cs="Times New Roman"/>
                <w:sz w:val="28"/>
                <w:szCs w:val="28"/>
                <w:lang w:eastAsia="ru-RU"/>
              </w:rPr>
            </w:pPr>
          </w:p>
          <w:p w:rsidR="00E84B76" w:rsidRPr="00E63D88" w:rsidRDefault="0028269C" w:rsidP="00E84B76">
            <w:pPr>
              <w:spacing w:after="0" w:line="240" w:lineRule="auto"/>
              <w:jc w:val="center"/>
              <w:rPr>
                <w:rFonts w:ascii="Times New Roman" w:eastAsia="Times New Roman" w:hAnsi="Times New Roman" w:cs="Times New Roman"/>
                <w:sz w:val="28"/>
                <w:szCs w:val="28"/>
                <w:lang w:eastAsia="ru-RU"/>
              </w:rPr>
            </w:pPr>
            <w:r w:rsidRPr="00E63D88">
              <w:rPr>
                <w:rFonts w:ascii="Times New Roman" w:eastAsia="Times New Roman" w:hAnsi="Times New Roman" w:cs="Times New Roman"/>
                <w:sz w:val="28"/>
                <w:szCs w:val="28"/>
                <w:lang w:eastAsia="ru-RU"/>
              </w:rPr>
              <w:t xml:space="preserve"> 9</w:t>
            </w:r>
          </w:p>
        </w:tc>
        <w:tc>
          <w:tcPr>
            <w:tcW w:w="1660" w:type="dxa"/>
          </w:tcPr>
          <w:p w:rsidR="00E84B76" w:rsidRPr="00E63D88" w:rsidRDefault="00E84B76" w:rsidP="00E84B76">
            <w:pPr>
              <w:spacing w:after="0" w:line="240" w:lineRule="auto"/>
              <w:jc w:val="center"/>
              <w:rPr>
                <w:rFonts w:ascii="Times New Roman" w:eastAsia="Times New Roman" w:hAnsi="Times New Roman" w:cs="Times New Roman"/>
                <w:sz w:val="28"/>
                <w:szCs w:val="28"/>
                <w:lang w:eastAsia="ru-RU"/>
              </w:rPr>
            </w:pPr>
          </w:p>
          <w:p w:rsidR="00E84B76" w:rsidRPr="00E63D88" w:rsidRDefault="00E84B76" w:rsidP="00E84B76">
            <w:pPr>
              <w:spacing w:after="0" w:line="240" w:lineRule="auto"/>
              <w:jc w:val="center"/>
              <w:rPr>
                <w:rFonts w:ascii="Times New Roman" w:eastAsia="Times New Roman" w:hAnsi="Times New Roman" w:cs="Times New Roman"/>
                <w:sz w:val="28"/>
                <w:szCs w:val="28"/>
                <w:lang w:eastAsia="ru-RU"/>
              </w:rPr>
            </w:pPr>
            <w:r w:rsidRPr="00E63D88">
              <w:rPr>
                <w:rFonts w:ascii="Times New Roman" w:eastAsia="Times New Roman" w:hAnsi="Times New Roman" w:cs="Times New Roman"/>
                <w:sz w:val="28"/>
                <w:szCs w:val="28"/>
                <w:lang w:eastAsia="ru-RU"/>
              </w:rPr>
              <w:t>4</w:t>
            </w:r>
          </w:p>
        </w:tc>
        <w:tc>
          <w:tcPr>
            <w:tcW w:w="1391" w:type="dxa"/>
          </w:tcPr>
          <w:p w:rsidR="00E84B76" w:rsidRPr="00E63D88" w:rsidRDefault="00E84B76" w:rsidP="00E84B76">
            <w:pPr>
              <w:spacing w:after="0" w:line="240" w:lineRule="auto"/>
              <w:jc w:val="center"/>
              <w:rPr>
                <w:rFonts w:ascii="Times New Roman" w:eastAsia="Times New Roman" w:hAnsi="Times New Roman" w:cs="Times New Roman"/>
                <w:sz w:val="28"/>
                <w:szCs w:val="28"/>
                <w:lang w:eastAsia="ru-RU"/>
              </w:rPr>
            </w:pPr>
          </w:p>
          <w:p w:rsidR="00E84B76" w:rsidRPr="00E63D88" w:rsidRDefault="00DB6345" w:rsidP="00E84B76">
            <w:pPr>
              <w:spacing w:after="0" w:line="240" w:lineRule="auto"/>
              <w:jc w:val="center"/>
              <w:rPr>
                <w:rFonts w:ascii="Times New Roman" w:eastAsia="Times New Roman" w:hAnsi="Times New Roman" w:cs="Times New Roman"/>
                <w:sz w:val="28"/>
                <w:szCs w:val="28"/>
                <w:lang w:eastAsia="ru-RU"/>
              </w:rPr>
            </w:pPr>
            <w:r w:rsidRPr="00E63D88">
              <w:rPr>
                <w:rFonts w:ascii="Times New Roman" w:eastAsia="Times New Roman" w:hAnsi="Times New Roman" w:cs="Times New Roman"/>
                <w:sz w:val="28"/>
                <w:szCs w:val="28"/>
                <w:lang w:eastAsia="ru-RU"/>
              </w:rPr>
              <w:t>5</w:t>
            </w:r>
          </w:p>
        </w:tc>
      </w:tr>
      <w:tr w:rsidR="00E84B76" w:rsidRPr="0003621E" w:rsidTr="00E03539">
        <w:trPr>
          <w:trHeight w:val="259"/>
          <w:jc w:val="center"/>
        </w:trPr>
        <w:tc>
          <w:tcPr>
            <w:tcW w:w="3886" w:type="dxa"/>
          </w:tcPr>
          <w:p w:rsidR="00E84B76" w:rsidRPr="0003621E" w:rsidRDefault="00E84B76" w:rsidP="00E84B76">
            <w:pPr>
              <w:keepNext/>
              <w:spacing w:after="0" w:line="240" w:lineRule="auto"/>
              <w:outlineLvl w:val="3"/>
              <w:rPr>
                <w:rFonts w:ascii="Times New Roman" w:eastAsia="Times New Roman" w:hAnsi="Times New Roman" w:cs="Times New Roman"/>
                <w:bCs/>
                <w:sz w:val="28"/>
                <w:szCs w:val="28"/>
                <w:lang w:eastAsia="ru-RU"/>
              </w:rPr>
            </w:pPr>
            <w:r w:rsidRPr="0003621E">
              <w:rPr>
                <w:rFonts w:ascii="Times New Roman" w:eastAsia="Times New Roman" w:hAnsi="Times New Roman" w:cs="Times New Roman"/>
                <w:bCs/>
                <w:sz w:val="28"/>
                <w:szCs w:val="28"/>
                <w:lang w:eastAsia="ru-RU"/>
              </w:rPr>
              <w:t>Кількість модулів</w:t>
            </w:r>
          </w:p>
        </w:tc>
        <w:tc>
          <w:tcPr>
            <w:tcW w:w="1886" w:type="dxa"/>
          </w:tcPr>
          <w:p w:rsidR="00E84B76" w:rsidRPr="00E63D88" w:rsidRDefault="00E84B76" w:rsidP="00E84B76">
            <w:pPr>
              <w:spacing w:after="0" w:line="240" w:lineRule="auto"/>
              <w:jc w:val="center"/>
              <w:rPr>
                <w:rFonts w:ascii="Times New Roman" w:eastAsia="Times New Roman" w:hAnsi="Times New Roman" w:cs="Times New Roman"/>
                <w:sz w:val="28"/>
                <w:szCs w:val="28"/>
                <w:lang w:eastAsia="ru-RU"/>
              </w:rPr>
            </w:pPr>
            <w:r w:rsidRPr="00E63D88">
              <w:rPr>
                <w:rFonts w:ascii="Times New Roman" w:eastAsia="Times New Roman" w:hAnsi="Times New Roman" w:cs="Times New Roman"/>
                <w:sz w:val="28"/>
                <w:szCs w:val="28"/>
                <w:lang w:eastAsia="ru-RU"/>
              </w:rPr>
              <w:t>2</w:t>
            </w:r>
          </w:p>
        </w:tc>
        <w:tc>
          <w:tcPr>
            <w:tcW w:w="1660" w:type="dxa"/>
          </w:tcPr>
          <w:p w:rsidR="00E84B76" w:rsidRPr="00E63D88" w:rsidRDefault="00E84B76" w:rsidP="00E84B76">
            <w:pPr>
              <w:spacing w:after="0" w:line="240" w:lineRule="auto"/>
              <w:jc w:val="center"/>
              <w:rPr>
                <w:rFonts w:ascii="Times New Roman" w:eastAsia="Times New Roman" w:hAnsi="Times New Roman" w:cs="Times New Roman"/>
                <w:sz w:val="28"/>
                <w:szCs w:val="28"/>
                <w:lang w:eastAsia="ru-RU"/>
              </w:rPr>
            </w:pPr>
            <w:r w:rsidRPr="00E63D88">
              <w:rPr>
                <w:rFonts w:ascii="Times New Roman" w:eastAsia="Times New Roman" w:hAnsi="Times New Roman" w:cs="Times New Roman"/>
                <w:sz w:val="28"/>
                <w:szCs w:val="28"/>
                <w:lang w:eastAsia="ru-RU"/>
              </w:rPr>
              <w:t>1</w:t>
            </w:r>
          </w:p>
        </w:tc>
        <w:tc>
          <w:tcPr>
            <w:tcW w:w="1391" w:type="dxa"/>
          </w:tcPr>
          <w:p w:rsidR="00E84B76" w:rsidRPr="00E63D88" w:rsidRDefault="00E84B76" w:rsidP="00E84B76">
            <w:pPr>
              <w:spacing w:after="0" w:line="240" w:lineRule="auto"/>
              <w:jc w:val="center"/>
              <w:rPr>
                <w:rFonts w:ascii="Times New Roman" w:eastAsia="Times New Roman" w:hAnsi="Times New Roman" w:cs="Times New Roman"/>
                <w:sz w:val="28"/>
                <w:szCs w:val="28"/>
                <w:lang w:eastAsia="ru-RU"/>
              </w:rPr>
            </w:pPr>
            <w:r w:rsidRPr="00E63D88">
              <w:rPr>
                <w:rFonts w:ascii="Times New Roman" w:eastAsia="Times New Roman" w:hAnsi="Times New Roman" w:cs="Times New Roman"/>
                <w:sz w:val="28"/>
                <w:szCs w:val="28"/>
                <w:lang w:eastAsia="ru-RU"/>
              </w:rPr>
              <w:t>1</w:t>
            </w:r>
          </w:p>
        </w:tc>
      </w:tr>
      <w:tr w:rsidR="00E84B76" w:rsidRPr="0003621E" w:rsidTr="00E03539">
        <w:trPr>
          <w:trHeight w:val="259"/>
          <w:jc w:val="center"/>
        </w:trPr>
        <w:tc>
          <w:tcPr>
            <w:tcW w:w="3886" w:type="dxa"/>
          </w:tcPr>
          <w:p w:rsidR="00E84B76" w:rsidRPr="0003621E" w:rsidRDefault="00E84B76" w:rsidP="00E84B76">
            <w:pPr>
              <w:keepNext/>
              <w:spacing w:after="0" w:line="240" w:lineRule="auto"/>
              <w:outlineLvl w:val="3"/>
              <w:rPr>
                <w:rFonts w:ascii="Times New Roman" w:eastAsia="Times New Roman" w:hAnsi="Times New Roman" w:cs="Times New Roman"/>
                <w:bCs/>
                <w:sz w:val="28"/>
                <w:szCs w:val="28"/>
                <w:lang w:eastAsia="ru-RU"/>
              </w:rPr>
            </w:pPr>
            <w:r w:rsidRPr="0003621E">
              <w:rPr>
                <w:rFonts w:ascii="Times New Roman" w:eastAsia="Times New Roman" w:hAnsi="Times New Roman" w:cs="Times New Roman"/>
                <w:bCs/>
                <w:sz w:val="28"/>
                <w:szCs w:val="28"/>
                <w:lang w:eastAsia="ru-RU"/>
              </w:rPr>
              <w:t xml:space="preserve">Загальний обсяг часу, </w:t>
            </w:r>
            <w:proofErr w:type="spellStart"/>
            <w:r w:rsidRPr="0003621E">
              <w:rPr>
                <w:rFonts w:ascii="Times New Roman" w:eastAsia="Times New Roman" w:hAnsi="Times New Roman" w:cs="Times New Roman"/>
                <w:bCs/>
                <w:sz w:val="28"/>
                <w:szCs w:val="28"/>
                <w:lang w:eastAsia="ru-RU"/>
              </w:rPr>
              <w:t>год</w:t>
            </w:r>
            <w:proofErr w:type="spellEnd"/>
          </w:p>
        </w:tc>
        <w:tc>
          <w:tcPr>
            <w:tcW w:w="1886" w:type="dxa"/>
          </w:tcPr>
          <w:p w:rsidR="00E84B76" w:rsidRPr="00E63D88" w:rsidRDefault="00E03539" w:rsidP="00E84B76">
            <w:pPr>
              <w:spacing w:after="0" w:line="240" w:lineRule="auto"/>
              <w:jc w:val="center"/>
              <w:rPr>
                <w:rFonts w:ascii="Times New Roman" w:eastAsia="Times New Roman" w:hAnsi="Times New Roman" w:cs="Times New Roman"/>
                <w:sz w:val="28"/>
                <w:szCs w:val="28"/>
                <w:lang w:eastAsia="ru-RU"/>
              </w:rPr>
            </w:pPr>
            <w:r w:rsidRPr="00E63D88">
              <w:rPr>
                <w:rFonts w:ascii="Times New Roman" w:eastAsia="Times New Roman" w:hAnsi="Times New Roman" w:cs="Times New Roman"/>
                <w:sz w:val="28"/>
                <w:szCs w:val="28"/>
                <w:lang w:eastAsia="ru-RU"/>
              </w:rPr>
              <w:t xml:space="preserve"> 27</w:t>
            </w:r>
            <w:r w:rsidR="00E84B76" w:rsidRPr="00E63D88">
              <w:rPr>
                <w:rFonts w:ascii="Times New Roman" w:eastAsia="Times New Roman" w:hAnsi="Times New Roman" w:cs="Times New Roman"/>
                <w:sz w:val="28"/>
                <w:szCs w:val="28"/>
                <w:lang w:eastAsia="ru-RU"/>
              </w:rPr>
              <w:t>0</w:t>
            </w:r>
          </w:p>
        </w:tc>
        <w:tc>
          <w:tcPr>
            <w:tcW w:w="1660" w:type="dxa"/>
          </w:tcPr>
          <w:p w:rsidR="00E84B76" w:rsidRPr="00E63D88" w:rsidRDefault="00E84B76" w:rsidP="00E84B76">
            <w:pPr>
              <w:spacing w:after="0" w:line="240" w:lineRule="auto"/>
              <w:jc w:val="center"/>
              <w:rPr>
                <w:rFonts w:ascii="Times New Roman" w:eastAsia="Times New Roman" w:hAnsi="Times New Roman" w:cs="Times New Roman"/>
                <w:sz w:val="28"/>
                <w:szCs w:val="28"/>
                <w:lang w:eastAsia="ru-RU"/>
              </w:rPr>
            </w:pPr>
            <w:r w:rsidRPr="00E63D88">
              <w:rPr>
                <w:rFonts w:ascii="Times New Roman" w:eastAsia="Times New Roman" w:hAnsi="Times New Roman" w:cs="Times New Roman"/>
                <w:sz w:val="28"/>
                <w:szCs w:val="28"/>
                <w:lang w:eastAsia="ru-RU"/>
              </w:rPr>
              <w:t>120</w:t>
            </w:r>
          </w:p>
        </w:tc>
        <w:tc>
          <w:tcPr>
            <w:tcW w:w="1391" w:type="dxa"/>
          </w:tcPr>
          <w:p w:rsidR="00E84B76" w:rsidRPr="00E63D88" w:rsidRDefault="0028269C" w:rsidP="00E84B76">
            <w:pPr>
              <w:spacing w:after="0" w:line="240" w:lineRule="auto"/>
              <w:jc w:val="center"/>
              <w:rPr>
                <w:rFonts w:ascii="Times New Roman" w:eastAsia="Times New Roman" w:hAnsi="Times New Roman" w:cs="Times New Roman"/>
                <w:sz w:val="28"/>
                <w:szCs w:val="28"/>
                <w:lang w:eastAsia="ru-RU"/>
              </w:rPr>
            </w:pPr>
            <w:r w:rsidRPr="00E63D88">
              <w:rPr>
                <w:rFonts w:ascii="Times New Roman" w:eastAsia="Times New Roman" w:hAnsi="Times New Roman" w:cs="Times New Roman"/>
                <w:sz w:val="28"/>
                <w:szCs w:val="28"/>
                <w:lang w:eastAsia="ru-RU"/>
              </w:rPr>
              <w:t>15</w:t>
            </w:r>
            <w:r w:rsidR="00E84B76" w:rsidRPr="00E63D88">
              <w:rPr>
                <w:rFonts w:ascii="Times New Roman" w:eastAsia="Times New Roman" w:hAnsi="Times New Roman" w:cs="Times New Roman"/>
                <w:sz w:val="28"/>
                <w:szCs w:val="28"/>
                <w:lang w:eastAsia="ru-RU"/>
              </w:rPr>
              <w:t>0</w:t>
            </w:r>
          </w:p>
        </w:tc>
      </w:tr>
      <w:tr w:rsidR="00E84B76" w:rsidRPr="0003621E" w:rsidTr="00E03539">
        <w:trPr>
          <w:trHeight w:val="259"/>
          <w:jc w:val="center"/>
        </w:trPr>
        <w:tc>
          <w:tcPr>
            <w:tcW w:w="3886" w:type="dxa"/>
          </w:tcPr>
          <w:p w:rsidR="00E84B76" w:rsidRPr="0003621E" w:rsidRDefault="00E84B76" w:rsidP="00E84B76">
            <w:pPr>
              <w:keepNext/>
              <w:spacing w:after="0" w:line="240" w:lineRule="auto"/>
              <w:outlineLvl w:val="3"/>
              <w:rPr>
                <w:rFonts w:ascii="Times New Roman" w:eastAsia="Times New Roman" w:hAnsi="Times New Roman" w:cs="Times New Roman"/>
                <w:bCs/>
                <w:sz w:val="28"/>
                <w:szCs w:val="28"/>
                <w:lang w:eastAsia="ru-RU"/>
              </w:rPr>
            </w:pPr>
            <w:r w:rsidRPr="0003621E">
              <w:rPr>
                <w:rFonts w:ascii="Times New Roman" w:eastAsia="Times New Roman" w:hAnsi="Times New Roman" w:cs="Times New Roman"/>
                <w:bCs/>
                <w:sz w:val="28"/>
                <w:szCs w:val="28"/>
                <w:lang w:eastAsia="ru-RU"/>
              </w:rPr>
              <w:t xml:space="preserve">Аудиторні заняття, </w:t>
            </w:r>
            <w:proofErr w:type="spellStart"/>
            <w:r w:rsidRPr="0003621E">
              <w:rPr>
                <w:rFonts w:ascii="Times New Roman" w:eastAsia="Times New Roman" w:hAnsi="Times New Roman" w:cs="Times New Roman"/>
                <w:bCs/>
                <w:sz w:val="28"/>
                <w:szCs w:val="28"/>
                <w:lang w:eastAsia="ru-RU"/>
              </w:rPr>
              <w:t>год</w:t>
            </w:r>
            <w:proofErr w:type="spellEnd"/>
            <w:r w:rsidRPr="0003621E">
              <w:rPr>
                <w:rFonts w:ascii="Times New Roman" w:eastAsia="Times New Roman" w:hAnsi="Times New Roman" w:cs="Times New Roman"/>
                <w:bCs/>
                <w:sz w:val="28"/>
                <w:szCs w:val="28"/>
                <w:lang w:eastAsia="ru-RU"/>
              </w:rPr>
              <w:t xml:space="preserve">, </w:t>
            </w:r>
          </w:p>
          <w:p w:rsidR="00E84B76" w:rsidRPr="0003621E" w:rsidRDefault="00E84B76" w:rsidP="00E84B76">
            <w:pPr>
              <w:keepNext/>
              <w:spacing w:after="0" w:line="240" w:lineRule="auto"/>
              <w:outlineLvl w:val="3"/>
              <w:rPr>
                <w:rFonts w:ascii="Times New Roman" w:eastAsia="Times New Roman" w:hAnsi="Times New Roman" w:cs="Times New Roman"/>
                <w:bCs/>
                <w:sz w:val="28"/>
                <w:szCs w:val="28"/>
                <w:lang w:eastAsia="ru-RU"/>
              </w:rPr>
            </w:pPr>
            <w:r w:rsidRPr="0003621E">
              <w:rPr>
                <w:rFonts w:ascii="Times New Roman" w:eastAsia="Times New Roman" w:hAnsi="Times New Roman" w:cs="Times New Roman"/>
                <w:bCs/>
                <w:sz w:val="28"/>
                <w:szCs w:val="28"/>
                <w:lang w:eastAsia="ru-RU"/>
              </w:rPr>
              <w:t>у т.ч.:</w:t>
            </w:r>
          </w:p>
        </w:tc>
        <w:tc>
          <w:tcPr>
            <w:tcW w:w="1886" w:type="dxa"/>
          </w:tcPr>
          <w:p w:rsidR="00E84B76" w:rsidRPr="00E63D88" w:rsidRDefault="00E84B76" w:rsidP="00E84B76">
            <w:pPr>
              <w:spacing w:after="0" w:line="240" w:lineRule="auto"/>
              <w:jc w:val="center"/>
              <w:rPr>
                <w:rFonts w:ascii="Times New Roman" w:eastAsia="Times New Roman" w:hAnsi="Times New Roman" w:cs="Times New Roman"/>
                <w:sz w:val="28"/>
                <w:szCs w:val="28"/>
                <w:lang w:eastAsia="ru-RU"/>
              </w:rPr>
            </w:pPr>
            <w:r w:rsidRPr="00E63D88">
              <w:rPr>
                <w:rFonts w:ascii="Times New Roman" w:eastAsia="Times New Roman" w:hAnsi="Times New Roman" w:cs="Times New Roman"/>
                <w:sz w:val="28"/>
                <w:szCs w:val="28"/>
                <w:lang w:eastAsia="ru-RU"/>
              </w:rPr>
              <w:t xml:space="preserve"> 120</w:t>
            </w:r>
          </w:p>
        </w:tc>
        <w:tc>
          <w:tcPr>
            <w:tcW w:w="1660" w:type="dxa"/>
          </w:tcPr>
          <w:p w:rsidR="00E84B76" w:rsidRPr="00E63D88" w:rsidRDefault="007948A9" w:rsidP="00E84B76">
            <w:pPr>
              <w:spacing w:after="0" w:line="240" w:lineRule="auto"/>
              <w:jc w:val="center"/>
              <w:rPr>
                <w:rFonts w:ascii="Times New Roman" w:eastAsia="Times New Roman" w:hAnsi="Times New Roman" w:cs="Times New Roman"/>
                <w:sz w:val="28"/>
                <w:szCs w:val="28"/>
                <w:lang w:eastAsia="ru-RU"/>
              </w:rPr>
            </w:pPr>
            <w:r w:rsidRPr="00E63D88">
              <w:rPr>
                <w:rFonts w:ascii="Times New Roman" w:eastAsia="Times New Roman" w:hAnsi="Times New Roman" w:cs="Times New Roman"/>
                <w:sz w:val="28"/>
                <w:szCs w:val="28"/>
                <w:lang w:eastAsia="ru-RU"/>
              </w:rPr>
              <w:t>60</w:t>
            </w:r>
          </w:p>
        </w:tc>
        <w:tc>
          <w:tcPr>
            <w:tcW w:w="1391" w:type="dxa"/>
          </w:tcPr>
          <w:p w:rsidR="00E84B76" w:rsidRPr="00E63D88" w:rsidRDefault="007948A9" w:rsidP="00E84B76">
            <w:pPr>
              <w:spacing w:after="0" w:line="240" w:lineRule="auto"/>
              <w:jc w:val="center"/>
              <w:rPr>
                <w:rFonts w:ascii="Times New Roman" w:eastAsia="Times New Roman" w:hAnsi="Times New Roman" w:cs="Times New Roman"/>
                <w:sz w:val="28"/>
                <w:szCs w:val="28"/>
                <w:lang w:eastAsia="ru-RU"/>
              </w:rPr>
            </w:pPr>
            <w:r w:rsidRPr="00E63D88">
              <w:rPr>
                <w:rFonts w:ascii="Times New Roman" w:eastAsia="Times New Roman" w:hAnsi="Times New Roman" w:cs="Times New Roman"/>
                <w:sz w:val="28"/>
                <w:szCs w:val="28"/>
                <w:lang w:eastAsia="ru-RU"/>
              </w:rPr>
              <w:t>60</w:t>
            </w:r>
          </w:p>
        </w:tc>
      </w:tr>
      <w:tr w:rsidR="00E84B76" w:rsidRPr="0003621E" w:rsidTr="00E03539">
        <w:trPr>
          <w:trHeight w:val="259"/>
          <w:jc w:val="center"/>
        </w:trPr>
        <w:tc>
          <w:tcPr>
            <w:tcW w:w="3886" w:type="dxa"/>
          </w:tcPr>
          <w:p w:rsidR="00E84B76" w:rsidRPr="0003621E" w:rsidRDefault="00E84B76" w:rsidP="00E84B76">
            <w:pPr>
              <w:keepNext/>
              <w:spacing w:after="0" w:line="240" w:lineRule="auto"/>
              <w:outlineLvl w:val="3"/>
              <w:rPr>
                <w:rFonts w:ascii="Times New Roman" w:eastAsia="Times New Roman" w:hAnsi="Times New Roman" w:cs="Times New Roman"/>
                <w:bCs/>
                <w:sz w:val="28"/>
                <w:szCs w:val="28"/>
                <w:lang w:eastAsia="ru-RU"/>
              </w:rPr>
            </w:pPr>
            <w:r w:rsidRPr="0003621E">
              <w:rPr>
                <w:rFonts w:ascii="Times New Roman" w:eastAsia="Times New Roman" w:hAnsi="Times New Roman" w:cs="Times New Roman"/>
                <w:bCs/>
                <w:sz w:val="28"/>
                <w:szCs w:val="28"/>
                <w:lang w:eastAsia="ru-RU"/>
              </w:rPr>
              <w:t>лекційні заняття</w:t>
            </w:r>
          </w:p>
        </w:tc>
        <w:tc>
          <w:tcPr>
            <w:tcW w:w="1886" w:type="dxa"/>
          </w:tcPr>
          <w:p w:rsidR="00E84B76" w:rsidRPr="00E63D88" w:rsidRDefault="0028269C" w:rsidP="00E84B76">
            <w:pPr>
              <w:spacing w:after="0" w:line="240" w:lineRule="auto"/>
              <w:jc w:val="center"/>
              <w:rPr>
                <w:rFonts w:ascii="Times New Roman" w:eastAsia="Times New Roman" w:hAnsi="Times New Roman" w:cs="Times New Roman"/>
                <w:sz w:val="28"/>
                <w:szCs w:val="28"/>
                <w:lang w:eastAsia="ru-RU"/>
              </w:rPr>
            </w:pPr>
            <w:r w:rsidRPr="00E63D88">
              <w:rPr>
                <w:rFonts w:ascii="Times New Roman" w:eastAsia="Times New Roman" w:hAnsi="Times New Roman" w:cs="Times New Roman"/>
                <w:sz w:val="28"/>
                <w:szCs w:val="28"/>
                <w:lang w:eastAsia="ru-RU"/>
              </w:rPr>
              <w:t xml:space="preserve"> 56</w:t>
            </w:r>
          </w:p>
        </w:tc>
        <w:tc>
          <w:tcPr>
            <w:tcW w:w="1660" w:type="dxa"/>
          </w:tcPr>
          <w:p w:rsidR="00E84B76" w:rsidRPr="00E63D88" w:rsidRDefault="007948A9" w:rsidP="00E84B76">
            <w:pPr>
              <w:spacing w:after="0" w:line="240" w:lineRule="auto"/>
              <w:jc w:val="center"/>
              <w:rPr>
                <w:rFonts w:ascii="Times New Roman" w:eastAsia="Times New Roman" w:hAnsi="Times New Roman" w:cs="Times New Roman"/>
                <w:sz w:val="28"/>
                <w:szCs w:val="28"/>
                <w:lang w:eastAsia="ru-RU"/>
              </w:rPr>
            </w:pPr>
            <w:r w:rsidRPr="00E63D88">
              <w:rPr>
                <w:rFonts w:ascii="Times New Roman" w:eastAsia="Times New Roman" w:hAnsi="Times New Roman" w:cs="Times New Roman"/>
                <w:sz w:val="28"/>
                <w:szCs w:val="28"/>
                <w:lang w:eastAsia="ru-RU"/>
              </w:rPr>
              <w:t>36</w:t>
            </w:r>
          </w:p>
        </w:tc>
        <w:tc>
          <w:tcPr>
            <w:tcW w:w="1391" w:type="dxa"/>
          </w:tcPr>
          <w:p w:rsidR="00E84B76" w:rsidRPr="00E63D88" w:rsidRDefault="0028269C" w:rsidP="00E84B76">
            <w:pPr>
              <w:spacing w:after="0" w:line="240" w:lineRule="auto"/>
              <w:jc w:val="center"/>
              <w:rPr>
                <w:rFonts w:ascii="Times New Roman" w:eastAsia="Times New Roman" w:hAnsi="Times New Roman" w:cs="Times New Roman"/>
                <w:sz w:val="28"/>
                <w:szCs w:val="28"/>
                <w:lang w:eastAsia="ru-RU"/>
              </w:rPr>
            </w:pPr>
            <w:r w:rsidRPr="00E63D88">
              <w:rPr>
                <w:rFonts w:ascii="Times New Roman" w:eastAsia="Times New Roman" w:hAnsi="Times New Roman" w:cs="Times New Roman"/>
                <w:sz w:val="28"/>
                <w:szCs w:val="28"/>
                <w:lang w:eastAsia="ru-RU"/>
              </w:rPr>
              <w:t>20</w:t>
            </w:r>
          </w:p>
        </w:tc>
      </w:tr>
      <w:tr w:rsidR="00E84B76" w:rsidRPr="0003621E" w:rsidTr="00E03539">
        <w:trPr>
          <w:trHeight w:val="259"/>
          <w:jc w:val="center"/>
        </w:trPr>
        <w:tc>
          <w:tcPr>
            <w:tcW w:w="3886" w:type="dxa"/>
          </w:tcPr>
          <w:p w:rsidR="00E84B76" w:rsidRPr="0003621E" w:rsidRDefault="00E84B76" w:rsidP="00E84B76">
            <w:pPr>
              <w:keepNext/>
              <w:spacing w:after="0" w:line="240" w:lineRule="auto"/>
              <w:outlineLvl w:val="3"/>
              <w:rPr>
                <w:rFonts w:ascii="Times New Roman" w:eastAsia="Times New Roman" w:hAnsi="Times New Roman" w:cs="Times New Roman"/>
                <w:bCs/>
                <w:sz w:val="28"/>
                <w:szCs w:val="28"/>
                <w:lang w:eastAsia="ru-RU"/>
              </w:rPr>
            </w:pPr>
            <w:r w:rsidRPr="0003621E">
              <w:rPr>
                <w:rFonts w:ascii="Times New Roman" w:eastAsia="Times New Roman" w:hAnsi="Times New Roman" w:cs="Times New Roman"/>
                <w:bCs/>
                <w:sz w:val="28"/>
                <w:szCs w:val="28"/>
                <w:lang w:eastAsia="ru-RU"/>
              </w:rPr>
              <w:t>семінарські заняття</w:t>
            </w:r>
          </w:p>
        </w:tc>
        <w:tc>
          <w:tcPr>
            <w:tcW w:w="1886" w:type="dxa"/>
          </w:tcPr>
          <w:p w:rsidR="00E84B76" w:rsidRPr="00E63D88" w:rsidRDefault="00E84B76" w:rsidP="00E84B76">
            <w:pPr>
              <w:spacing w:after="0" w:line="240" w:lineRule="auto"/>
              <w:jc w:val="center"/>
              <w:rPr>
                <w:rFonts w:ascii="Times New Roman" w:eastAsia="Times New Roman" w:hAnsi="Times New Roman" w:cs="Times New Roman"/>
                <w:sz w:val="28"/>
                <w:szCs w:val="28"/>
                <w:lang w:eastAsia="ru-RU"/>
              </w:rPr>
            </w:pPr>
            <w:r w:rsidRPr="00E63D88">
              <w:rPr>
                <w:rFonts w:ascii="Times New Roman" w:eastAsia="Times New Roman" w:hAnsi="Times New Roman" w:cs="Times New Roman"/>
                <w:sz w:val="28"/>
                <w:szCs w:val="28"/>
                <w:lang w:eastAsia="ru-RU"/>
              </w:rPr>
              <w:t>-</w:t>
            </w:r>
          </w:p>
        </w:tc>
        <w:tc>
          <w:tcPr>
            <w:tcW w:w="1660" w:type="dxa"/>
          </w:tcPr>
          <w:p w:rsidR="00E84B76" w:rsidRPr="00E63D88" w:rsidRDefault="00E84B76" w:rsidP="00E84B76">
            <w:pPr>
              <w:spacing w:after="0" w:line="240" w:lineRule="auto"/>
              <w:jc w:val="center"/>
              <w:rPr>
                <w:rFonts w:ascii="Times New Roman" w:eastAsia="Times New Roman" w:hAnsi="Times New Roman" w:cs="Times New Roman"/>
                <w:sz w:val="28"/>
                <w:szCs w:val="28"/>
                <w:lang w:eastAsia="ru-RU"/>
              </w:rPr>
            </w:pPr>
          </w:p>
        </w:tc>
        <w:tc>
          <w:tcPr>
            <w:tcW w:w="1391" w:type="dxa"/>
          </w:tcPr>
          <w:p w:rsidR="00E84B76" w:rsidRPr="00E63D88" w:rsidRDefault="00E84B76" w:rsidP="00E84B76">
            <w:pPr>
              <w:spacing w:after="0" w:line="240" w:lineRule="auto"/>
              <w:jc w:val="center"/>
              <w:rPr>
                <w:rFonts w:ascii="Times New Roman" w:eastAsia="Times New Roman" w:hAnsi="Times New Roman" w:cs="Times New Roman"/>
                <w:sz w:val="28"/>
                <w:szCs w:val="28"/>
                <w:lang w:eastAsia="ru-RU"/>
              </w:rPr>
            </w:pPr>
          </w:p>
        </w:tc>
      </w:tr>
      <w:tr w:rsidR="00E84B76" w:rsidRPr="0003621E" w:rsidTr="00E03539">
        <w:trPr>
          <w:trHeight w:val="259"/>
          <w:jc w:val="center"/>
        </w:trPr>
        <w:tc>
          <w:tcPr>
            <w:tcW w:w="3886" w:type="dxa"/>
          </w:tcPr>
          <w:p w:rsidR="00E84B76" w:rsidRPr="0003621E" w:rsidRDefault="00E84B76" w:rsidP="00E84B76">
            <w:pPr>
              <w:keepNext/>
              <w:spacing w:after="0" w:line="240" w:lineRule="auto"/>
              <w:outlineLvl w:val="3"/>
              <w:rPr>
                <w:rFonts w:ascii="Times New Roman" w:eastAsia="Times New Roman" w:hAnsi="Times New Roman" w:cs="Times New Roman"/>
                <w:bCs/>
                <w:sz w:val="28"/>
                <w:szCs w:val="28"/>
                <w:lang w:eastAsia="ru-RU"/>
              </w:rPr>
            </w:pPr>
            <w:r w:rsidRPr="0003621E">
              <w:rPr>
                <w:rFonts w:ascii="Times New Roman" w:eastAsia="Times New Roman" w:hAnsi="Times New Roman" w:cs="Times New Roman"/>
                <w:bCs/>
                <w:sz w:val="28"/>
                <w:szCs w:val="28"/>
                <w:lang w:eastAsia="ru-RU"/>
              </w:rPr>
              <w:t xml:space="preserve">практичні заняття </w:t>
            </w:r>
          </w:p>
        </w:tc>
        <w:tc>
          <w:tcPr>
            <w:tcW w:w="1886" w:type="dxa"/>
          </w:tcPr>
          <w:p w:rsidR="00E84B76" w:rsidRPr="00E63D88" w:rsidRDefault="007948A9" w:rsidP="00E84B76">
            <w:pPr>
              <w:spacing w:after="0" w:line="240" w:lineRule="auto"/>
              <w:jc w:val="center"/>
              <w:rPr>
                <w:rFonts w:ascii="Times New Roman" w:eastAsia="Times New Roman" w:hAnsi="Times New Roman" w:cs="Times New Roman"/>
                <w:sz w:val="28"/>
                <w:szCs w:val="28"/>
                <w:lang w:eastAsia="ru-RU"/>
              </w:rPr>
            </w:pPr>
            <w:r w:rsidRPr="00E63D88">
              <w:rPr>
                <w:rFonts w:ascii="Times New Roman" w:eastAsia="Times New Roman" w:hAnsi="Times New Roman" w:cs="Times New Roman"/>
                <w:sz w:val="28"/>
                <w:szCs w:val="28"/>
                <w:lang w:eastAsia="ru-RU"/>
              </w:rPr>
              <w:t>44</w:t>
            </w:r>
          </w:p>
        </w:tc>
        <w:tc>
          <w:tcPr>
            <w:tcW w:w="1660" w:type="dxa"/>
          </w:tcPr>
          <w:p w:rsidR="00E84B76" w:rsidRPr="00E63D88" w:rsidRDefault="0028269C" w:rsidP="00E84B76">
            <w:pPr>
              <w:spacing w:after="0" w:line="240" w:lineRule="auto"/>
              <w:jc w:val="center"/>
              <w:rPr>
                <w:rFonts w:ascii="Times New Roman" w:eastAsia="Times New Roman" w:hAnsi="Times New Roman" w:cs="Times New Roman"/>
                <w:sz w:val="28"/>
                <w:szCs w:val="28"/>
                <w:lang w:eastAsia="ru-RU"/>
              </w:rPr>
            </w:pPr>
            <w:r w:rsidRPr="00E63D88">
              <w:rPr>
                <w:rFonts w:ascii="Times New Roman" w:eastAsia="Times New Roman" w:hAnsi="Times New Roman" w:cs="Times New Roman"/>
                <w:sz w:val="28"/>
                <w:szCs w:val="28"/>
                <w:lang w:eastAsia="ru-RU"/>
              </w:rPr>
              <w:t>24</w:t>
            </w:r>
          </w:p>
        </w:tc>
        <w:tc>
          <w:tcPr>
            <w:tcW w:w="1391" w:type="dxa"/>
          </w:tcPr>
          <w:p w:rsidR="00E84B76" w:rsidRPr="00E63D88" w:rsidRDefault="0028269C" w:rsidP="00E84B76">
            <w:pPr>
              <w:spacing w:after="0" w:line="240" w:lineRule="auto"/>
              <w:jc w:val="center"/>
              <w:rPr>
                <w:rFonts w:ascii="Times New Roman" w:eastAsia="Times New Roman" w:hAnsi="Times New Roman" w:cs="Times New Roman"/>
                <w:sz w:val="28"/>
                <w:szCs w:val="28"/>
                <w:lang w:eastAsia="ru-RU"/>
              </w:rPr>
            </w:pPr>
            <w:r w:rsidRPr="00E63D88">
              <w:rPr>
                <w:rFonts w:ascii="Times New Roman" w:eastAsia="Times New Roman" w:hAnsi="Times New Roman" w:cs="Times New Roman"/>
                <w:sz w:val="28"/>
                <w:szCs w:val="28"/>
                <w:lang w:eastAsia="ru-RU"/>
              </w:rPr>
              <w:t>20</w:t>
            </w:r>
          </w:p>
        </w:tc>
      </w:tr>
      <w:tr w:rsidR="00E84B76" w:rsidRPr="0003621E" w:rsidTr="00E03539">
        <w:trPr>
          <w:trHeight w:val="259"/>
          <w:jc w:val="center"/>
        </w:trPr>
        <w:tc>
          <w:tcPr>
            <w:tcW w:w="3886" w:type="dxa"/>
          </w:tcPr>
          <w:p w:rsidR="00E84B76" w:rsidRPr="0003621E" w:rsidRDefault="00E84B76" w:rsidP="00E84B76">
            <w:pPr>
              <w:keepNext/>
              <w:spacing w:after="0" w:line="240" w:lineRule="auto"/>
              <w:outlineLvl w:val="3"/>
              <w:rPr>
                <w:rFonts w:ascii="Times New Roman" w:eastAsia="Times New Roman" w:hAnsi="Times New Roman" w:cs="Times New Roman"/>
                <w:bCs/>
                <w:sz w:val="28"/>
                <w:szCs w:val="28"/>
                <w:lang w:eastAsia="ru-RU"/>
              </w:rPr>
            </w:pPr>
            <w:r w:rsidRPr="0003621E">
              <w:rPr>
                <w:rFonts w:ascii="Times New Roman" w:eastAsia="Times New Roman" w:hAnsi="Times New Roman" w:cs="Times New Roman"/>
                <w:bCs/>
                <w:sz w:val="28"/>
                <w:szCs w:val="28"/>
                <w:lang w:eastAsia="ru-RU"/>
              </w:rPr>
              <w:t>лабораторні заняття</w:t>
            </w:r>
          </w:p>
        </w:tc>
        <w:tc>
          <w:tcPr>
            <w:tcW w:w="1886" w:type="dxa"/>
          </w:tcPr>
          <w:p w:rsidR="00E84B76" w:rsidRPr="00E63D88" w:rsidRDefault="00E84B76" w:rsidP="007948A9">
            <w:pPr>
              <w:spacing w:after="0" w:line="240" w:lineRule="auto"/>
              <w:jc w:val="center"/>
              <w:rPr>
                <w:rFonts w:ascii="Times New Roman" w:eastAsia="Times New Roman" w:hAnsi="Times New Roman" w:cs="Times New Roman"/>
                <w:sz w:val="28"/>
                <w:szCs w:val="28"/>
                <w:lang w:eastAsia="ru-RU"/>
              </w:rPr>
            </w:pPr>
            <w:r w:rsidRPr="00E63D88">
              <w:rPr>
                <w:rFonts w:ascii="Times New Roman" w:eastAsia="Times New Roman" w:hAnsi="Times New Roman" w:cs="Times New Roman"/>
                <w:sz w:val="28"/>
                <w:szCs w:val="28"/>
                <w:lang w:eastAsia="ru-RU"/>
              </w:rPr>
              <w:t xml:space="preserve"> </w:t>
            </w:r>
            <w:r w:rsidR="007948A9" w:rsidRPr="00E63D88">
              <w:rPr>
                <w:rFonts w:ascii="Times New Roman" w:eastAsia="Times New Roman" w:hAnsi="Times New Roman" w:cs="Times New Roman"/>
                <w:sz w:val="28"/>
                <w:szCs w:val="28"/>
                <w:lang w:eastAsia="ru-RU"/>
              </w:rPr>
              <w:t>20</w:t>
            </w:r>
          </w:p>
        </w:tc>
        <w:tc>
          <w:tcPr>
            <w:tcW w:w="1660" w:type="dxa"/>
          </w:tcPr>
          <w:p w:rsidR="00E84B76" w:rsidRPr="00E63D88" w:rsidRDefault="00E84B76" w:rsidP="00E84B76">
            <w:pPr>
              <w:spacing w:after="0" w:line="240" w:lineRule="auto"/>
              <w:jc w:val="center"/>
              <w:rPr>
                <w:rFonts w:ascii="Times New Roman" w:eastAsia="Times New Roman" w:hAnsi="Times New Roman" w:cs="Times New Roman"/>
                <w:sz w:val="28"/>
                <w:szCs w:val="28"/>
                <w:lang w:eastAsia="ru-RU"/>
              </w:rPr>
            </w:pPr>
          </w:p>
        </w:tc>
        <w:tc>
          <w:tcPr>
            <w:tcW w:w="1391" w:type="dxa"/>
          </w:tcPr>
          <w:p w:rsidR="00E84B76" w:rsidRPr="00E63D88" w:rsidRDefault="0028269C" w:rsidP="00E84B76">
            <w:pPr>
              <w:spacing w:after="0" w:line="240" w:lineRule="auto"/>
              <w:jc w:val="center"/>
              <w:rPr>
                <w:rFonts w:ascii="Times New Roman" w:eastAsia="Times New Roman" w:hAnsi="Times New Roman" w:cs="Times New Roman"/>
                <w:sz w:val="28"/>
                <w:szCs w:val="28"/>
                <w:lang w:eastAsia="ru-RU"/>
              </w:rPr>
            </w:pPr>
            <w:r w:rsidRPr="00E63D88">
              <w:rPr>
                <w:rFonts w:ascii="Times New Roman" w:eastAsia="Times New Roman" w:hAnsi="Times New Roman" w:cs="Times New Roman"/>
                <w:sz w:val="28"/>
                <w:szCs w:val="28"/>
                <w:lang w:eastAsia="ru-RU"/>
              </w:rPr>
              <w:t>20</w:t>
            </w:r>
          </w:p>
        </w:tc>
      </w:tr>
      <w:tr w:rsidR="00E84B76" w:rsidRPr="0003621E" w:rsidTr="00E03539">
        <w:trPr>
          <w:trHeight w:val="259"/>
          <w:jc w:val="center"/>
        </w:trPr>
        <w:tc>
          <w:tcPr>
            <w:tcW w:w="3886" w:type="dxa"/>
          </w:tcPr>
          <w:p w:rsidR="00E84B76" w:rsidRPr="0003621E" w:rsidRDefault="00E84B76" w:rsidP="00E84B76">
            <w:pPr>
              <w:keepNext/>
              <w:spacing w:after="0" w:line="240" w:lineRule="auto"/>
              <w:outlineLvl w:val="3"/>
              <w:rPr>
                <w:rFonts w:ascii="Times New Roman" w:eastAsia="Times New Roman" w:hAnsi="Times New Roman" w:cs="Times New Roman"/>
                <w:bCs/>
                <w:sz w:val="28"/>
                <w:szCs w:val="28"/>
                <w:lang w:eastAsia="ru-RU"/>
              </w:rPr>
            </w:pPr>
            <w:r w:rsidRPr="0003621E">
              <w:rPr>
                <w:rFonts w:ascii="Times New Roman" w:eastAsia="Times New Roman" w:hAnsi="Times New Roman" w:cs="Times New Roman"/>
                <w:bCs/>
                <w:sz w:val="28"/>
                <w:szCs w:val="28"/>
                <w:lang w:eastAsia="ru-RU"/>
              </w:rPr>
              <w:t xml:space="preserve">Самостійна робота, </w:t>
            </w:r>
            <w:proofErr w:type="spellStart"/>
            <w:r w:rsidRPr="0003621E">
              <w:rPr>
                <w:rFonts w:ascii="Times New Roman" w:eastAsia="Times New Roman" w:hAnsi="Times New Roman" w:cs="Times New Roman"/>
                <w:bCs/>
                <w:sz w:val="28"/>
                <w:szCs w:val="28"/>
                <w:lang w:eastAsia="ru-RU"/>
              </w:rPr>
              <w:t>год</w:t>
            </w:r>
            <w:proofErr w:type="spellEnd"/>
            <w:r w:rsidRPr="0003621E">
              <w:rPr>
                <w:rFonts w:ascii="Times New Roman" w:eastAsia="Times New Roman" w:hAnsi="Times New Roman" w:cs="Times New Roman"/>
                <w:bCs/>
                <w:sz w:val="28"/>
                <w:szCs w:val="28"/>
                <w:lang w:eastAsia="ru-RU"/>
              </w:rPr>
              <w:t>, у т.ч.</w:t>
            </w:r>
          </w:p>
        </w:tc>
        <w:tc>
          <w:tcPr>
            <w:tcW w:w="1886" w:type="dxa"/>
          </w:tcPr>
          <w:p w:rsidR="00E84B76" w:rsidRPr="00E63D88" w:rsidRDefault="00DB6345" w:rsidP="00E84B76">
            <w:pPr>
              <w:spacing w:after="0" w:line="240" w:lineRule="auto"/>
              <w:jc w:val="center"/>
              <w:rPr>
                <w:rFonts w:ascii="Times New Roman" w:eastAsia="Times New Roman" w:hAnsi="Times New Roman" w:cs="Times New Roman"/>
                <w:sz w:val="28"/>
                <w:szCs w:val="28"/>
                <w:lang w:eastAsia="ru-RU"/>
              </w:rPr>
            </w:pPr>
            <w:r w:rsidRPr="00E63D88">
              <w:rPr>
                <w:rFonts w:ascii="Times New Roman" w:eastAsia="Times New Roman" w:hAnsi="Times New Roman" w:cs="Times New Roman"/>
                <w:sz w:val="28"/>
                <w:szCs w:val="28"/>
                <w:lang w:eastAsia="ru-RU"/>
              </w:rPr>
              <w:t xml:space="preserve"> 15</w:t>
            </w:r>
            <w:r w:rsidR="00E84B76" w:rsidRPr="00E63D88">
              <w:rPr>
                <w:rFonts w:ascii="Times New Roman" w:eastAsia="Times New Roman" w:hAnsi="Times New Roman" w:cs="Times New Roman"/>
                <w:sz w:val="28"/>
                <w:szCs w:val="28"/>
                <w:lang w:eastAsia="ru-RU"/>
              </w:rPr>
              <w:t>0</w:t>
            </w:r>
          </w:p>
        </w:tc>
        <w:tc>
          <w:tcPr>
            <w:tcW w:w="1660" w:type="dxa"/>
          </w:tcPr>
          <w:p w:rsidR="00E84B76" w:rsidRPr="00E63D88" w:rsidRDefault="007948A9" w:rsidP="00E84B76">
            <w:pPr>
              <w:spacing w:after="0" w:line="240" w:lineRule="auto"/>
              <w:jc w:val="center"/>
              <w:rPr>
                <w:rFonts w:ascii="Times New Roman" w:eastAsia="Times New Roman" w:hAnsi="Times New Roman" w:cs="Times New Roman"/>
                <w:sz w:val="28"/>
                <w:szCs w:val="28"/>
                <w:lang w:eastAsia="ru-RU"/>
              </w:rPr>
            </w:pPr>
            <w:r w:rsidRPr="00E63D88">
              <w:rPr>
                <w:rFonts w:ascii="Times New Roman" w:eastAsia="Times New Roman" w:hAnsi="Times New Roman" w:cs="Times New Roman"/>
                <w:sz w:val="28"/>
                <w:szCs w:val="28"/>
                <w:lang w:eastAsia="ru-RU"/>
              </w:rPr>
              <w:t>60</w:t>
            </w:r>
          </w:p>
        </w:tc>
        <w:tc>
          <w:tcPr>
            <w:tcW w:w="1391" w:type="dxa"/>
          </w:tcPr>
          <w:p w:rsidR="00E84B76" w:rsidRPr="00E63D88" w:rsidRDefault="007948A9" w:rsidP="00E84B76">
            <w:pPr>
              <w:spacing w:after="0" w:line="240" w:lineRule="auto"/>
              <w:jc w:val="center"/>
              <w:rPr>
                <w:rFonts w:ascii="Times New Roman" w:eastAsia="Times New Roman" w:hAnsi="Times New Roman" w:cs="Times New Roman"/>
                <w:sz w:val="28"/>
                <w:szCs w:val="28"/>
                <w:lang w:eastAsia="ru-RU"/>
              </w:rPr>
            </w:pPr>
            <w:r w:rsidRPr="00E63D88">
              <w:rPr>
                <w:rFonts w:ascii="Times New Roman" w:eastAsia="Times New Roman" w:hAnsi="Times New Roman" w:cs="Times New Roman"/>
                <w:sz w:val="28"/>
                <w:szCs w:val="28"/>
                <w:lang w:eastAsia="ru-RU"/>
              </w:rPr>
              <w:t>90</w:t>
            </w:r>
          </w:p>
        </w:tc>
      </w:tr>
      <w:tr w:rsidR="00E84B76" w:rsidRPr="0003621E" w:rsidTr="00E03539">
        <w:trPr>
          <w:trHeight w:val="259"/>
          <w:jc w:val="center"/>
        </w:trPr>
        <w:tc>
          <w:tcPr>
            <w:tcW w:w="3886" w:type="dxa"/>
          </w:tcPr>
          <w:p w:rsidR="00E84B76" w:rsidRPr="0003621E" w:rsidRDefault="00E84B76" w:rsidP="00E84B76">
            <w:pPr>
              <w:keepNext/>
              <w:spacing w:after="0" w:line="240" w:lineRule="auto"/>
              <w:outlineLvl w:val="3"/>
              <w:rPr>
                <w:rFonts w:ascii="Times New Roman" w:eastAsia="Times New Roman" w:hAnsi="Times New Roman" w:cs="Times New Roman"/>
                <w:bCs/>
                <w:sz w:val="28"/>
                <w:szCs w:val="28"/>
                <w:lang w:eastAsia="ru-RU"/>
              </w:rPr>
            </w:pPr>
            <w:r w:rsidRPr="0003621E">
              <w:rPr>
                <w:rFonts w:ascii="Times New Roman" w:eastAsia="Times New Roman" w:hAnsi="Times New Roman" w:cs="Times New Roman"/>
                <w:bCs/>
                <w:sz w:val="28"/>
                <w:szCs w:val="28"/>
                <w:lang w:eastAsia="ru-RU"/>
              </w:rPr>
              <w:t xml:space="preserve">виконання курсового </w:t>
            </w:r>
            <w:proofErr w:type="spellStart"/>
            <w:r w:rsidRPr="0003621E">
              <w:rPr>
                <w:rFonts w:ascii="Times New Roman" w:eastAsia="Times New Roman" w:hAnsi="Times New Roman" w:cs="Times New Roman"/>
                <w:bCs/>
                <w:sz w:val="28"/>
                <w:szCs w:val="28"/>
                <w:lang w:eastAsia="ru-RU"/>
              </w:rPr>
              <w:t>проєкту</w:t>
            </w:r>
            <w:proofErr w:type="spellEnd"/>
            <w:r w:rsidRPr="0003621E">
              <w:rPr>
                <w:rFonts w:ascii="Times New Roman" w:eastAsia="Times New Roman" w:hAnsi="Times New Roman" w:cs="Times New Roman"/>
                <w:bCs/>
                <w:sz w:val="28"/>
                <w:szCs w:val="28"/>
                <w:lang w:eastAsia="ru-RU"/>
              </w:rPr>
              <w:t xml:space="preserve"> (роботи)</w:t>
            </w:r>
          </w:p>
        </w:tc>
        <w:tc>
          <w:tcPr>
            <w:tcW w:w="1886" w:type="dxa"/>
          </w:tcPr>
          <w:p w:rsidR="00E84B76" w:rsidRPr="00E63D88" w:rsidRDefault="00E84B76" w:rsidP="00E84B76">
            <w:pPr>
              <w:spacing w:after="0" w:line="240" w:lineRule="auto"/>
              <w:jc w:val="center"/>
              <w:rPr>
                <w:rFonts w:ascii="Times New Roman" w:eastAsia="Times New Roman" w:hAnsi="Times New Roman" w:cs="Times New Roman"/>
                <w:sz w:val="28"/>
                <w:szCs w:val="28"/>
                <w:lang w:eastAsia="ru-RU"/>
              </w:rPr>
            </w:pPr>
            <w:r w:rsidRPr="00E63D88">
              <w:rPr>
                <w:rFonts w:ascii="Times New Roman" w:eastAsia="Times New Roman" w:hAnsi="Times New Roman" w:cs="Times New Roman"/>
                <w:sz w:val="28"/>
                <w:szCs w:val="28"/>
                <w:lang w:eastAsia="ru-RU"/>
              </w:rPr>
              <w:t>-</w:t>
            </w:r>
          </w:p>
        </w:tc>
        <w:tc>
          <w:tcPr>
            <w:tcW w:w="1660" w:type="dxa"/>
          </w:tcPr>
          <w:p w:rsidR="00E84B76" w:rsidRPr="00E63D88" w:rsidRDefault="00E84B76" w:rsidP="00E84B76">
            <w:pPr>
              <w:spacing w:after="0" w:line="240" w:lineRule="auto"/>
              <w:jc w:val="center"/>
              <w:rPr>
                <w:rFonts w:ascii="Times New Roman" w:eastAsia="Times New Roman" w:hAnsi="Times New Roman" w:cs="Times New Roman"/>
                <w:sz w:val="28"/>
                <w:szCs w:val="28"/>
                <w:lang w:eastAsia="ru-RU"/>
              </w:rPr>
            </w:pPr>
            <w:r w:rsidRPr="00E63D88">
              <w:rPr>
                <w:rFonts w:ascii="Times New Roman" w:eastAsia="Times New Roman" w:hAnsi="Times New Roman" w:cs="Times New Roman"/>
                <w:sz w:val="28"/>
                <w:szCs w:val="28"/>
                <w:lang w:eastAsia="ru-RU"/>
              </w:rPr>
              <w:t>-</w:t>
            </w:r>
          </w:p>
        </w:tc>
        <w:tc>
          <w:tcPr>
            <w:tcW w:w="1391" w:type="dxa"/>
          </w:tcPr>
          <w:p w:rsidR="00E84B76" w:rsidRPr="00E63D88" w:rsidRDefault="00E84B76" w:rsidP="00E84B76">
            <w:pPr>
              <w:spacing w:after="0" w:line="240" w:lineRule="auto"/>
              <w:jc w:val="center"/>
              <w:rPr>
                <w:rFonts w:ascii="Times New Roman" w:eastAsia="Times New Roman" w:hAnsi="Times New Roman" w:cs="Times New Roman"/>
                <w:sz w:val="28"/>
                <w:szCs w:val="28"/>
                <w:lang w:eastAsia="ru-RU"/>
              </w:rPr>
            </w:pPr>
            <w:r w:rsidRPr="00E63D88">
              <w:rPr>
                <w:rFonts w:ascii="Times New Roman" w:eastAsia="Times New Roman" w:hAnsi="Times New Roman" w:cs="Times New Roman"/>
                <w:sz w:val="28"/>
                <w:szCs w:val="28"/>
                <w:lang w:eastAsia="ru-RU"/>
              </w:rPr>
              <w:t>-</w:t>
            </w:r>
          </w:p>
        </w:tc>
      </w:tr>
      <w:tr w:rsidR="00E84B76" w:rsidRPr="0003621E" w:rsidTr="00E03539">
        <w:trPr>
          <w:trHeight w:val="259"/>
          <w:jc w:val="center"/>
        </w:trPr>
        <w:tc>
          <w:tcPr>
            <w:tcW w:w="3886" w:type="dxa"/>
          </w:tcPr>
          <w:p w:rsidR="00E84B76" w:rsidRPr="0003621E" w:rsidRDefault="00E84B76" w:rsidP="00E84B76">
            <w:pPr>
              <w:keepNext/>
              <w:spacing w:after="0" w:line="240" w:lineRule="auto"/>
              <w:outlineLvl w:val="3"/>
              <w:rPr>
                <w:rFonts w:ascii="Times New Roman" w:eastAsia="Times New Roman" w:hAnsi="Times New Roman" w:cs="Times New Roman"/>
                <w:bCs/>
                <w:sz w:val="28"/>
                <w:szCs w:val="28"/>
                <w:lang w:eastAsia="ru-RU"/>
              </w:rPr>
            </w:pPr>
            <w:r w:rsidRPr="0003621E">
              <w:rPr>
                <w:rFonts w:ascii="Times New Roman" w:eastAsia="Times New Roman" w:hAnsi="Times New Roman" w:cs="Times New Roman"/>
                <w:bCs/>
                <w:sz w:val="28"/>
                <w:szCs w:val="28"/>
                <w:lang w:eastAsia="ru-RU"/>
              </w:rPr>
              <w:t xml:space="preserve">виконання контрольних </w:t>
            </w:r>
          </w:p>
          <w:p w:rsidR="00E84B76" w:rsidRPr="0003621E" w:rsidRDefault="00E84B76" w:rsidP="00E84B76">
            <w:pPr>
              <w:keepNext/>
              <w:spacing w:after="0" w:line="240" w:lineRule="auto"/>
              <w:outlineLvl w:val="3"/>
              <w:rPr>
                <w:rFonts w:ascii="Times New Roman" w:eastAsia="Times New Roman" w:hAnsi="Times New Roman" w:cs="Times New Roman"/>
                <w:bCs/>
                <w:sz w:val="28"/>
                <w:szCs w:val="28"/>
                <w:lang w:eastAsia="ru-RU"/>
              </w:rPr>
            </w:pPr>
            <w:r w:rsidRPr="0003621E">
              <w:rPr>
                <w:rFonts w:ascii="Times New Roman" w:eastAsia="Times New Roman" w:hAnsi="Times New Roman" w:cs="Times New Roman"/>
                <w:bCs/>
                <w:sz w:val="28"/>
                <w:szCs w:val="28"/>
                <w:lang w:eastAsia="ru-RU"/>
              </w:rPr>
              <w:t xml:space="preserve">(розрахунково-графічних) робіт </w:t>
            </w:r>
          </w:p>
        </w:tc>
        <w:tc>
          <w:tcPr>
            <w:tcW w:w="1886" w:type="dxa"/>
          </w:tcPr>
          <w:p w:rsidR="00E84B76" w:rsidRPr="00E63D88" w:rsidRDefault="00E84B76" w:rsidP="00E84B76">
            <w:pPr>
              <w:spacing w:after="0" w:line="240" w:lineRule="auto"/>
              <w:jc w:val="center"/>
              <w:rPr>
                <w:rFonts w:ascii="Times New Roman" w:eastAsia="Times New Roman" w:hAnsi="Times New Roman" w:cs="Times New Roman"/>
                <w:sz w:val="28"/>
                <w:szCs w:val="28"/>
                <w:lang w:eastAsia="ru-RU"/>
              </w:rPr>
            </w:pPr>
            <w:r w:rsidRPr="00E63D88">
              <w:rPr>
                <w:rFonts w:ascii="Times New Roman" w:eastAsia="Times New Roman" w:hAnsi="Times New Roman" w:cs="Times New Roman"/>
                <w:sz w:val="28"/>
                <w:szCs w:val="28"/>
                <w:lang w:eastAsia="ru-RU"/>
              </w:rPr>
              <w:t>20</w:t>
            </w:r>
          </w:p>
        </w:tc>
        <w:tc>
          <w:tcPr>
            <w:tcW w:w="1660" w:type="dxa"/>
          </w:tcPr>
          <w:p w:rsidR="00E84B76" w:rsidRPr="00E63D88" w:rsidRDefault="00E84B76" w:rsidP="00E84B76">
            <w:pPr>
              <w:spacing w:after="0" w:line="240" w:lineRule="auto"/>
              <w:jc w:val="center"/>
              <w:rPr>
                <w:rFonts w:ascii="Times New Roman" w:eastAsia="Times New Roman" w:hAnsi="Times New Roman" w:cs="Times New Roman"/>
                <w:sz w:val="28"/>
                <w:szCs w:val="28"/>
                <w:lang w:eastAsia="ru-RU"/>
              </w:rPr>
            </w:pPr>
            <w:r w:rsidRPr="00E63D88">
              <w:rPr>
                <w:rFonts w:ascii="Times New Roman" w:eastAsia="Times New Roman" w:hAnsi="Times New Roman" w:cs="Times New Roman"/>
                <w:sz w:val="28"/>
                <w:szCs w:val="28"/>
                <w:lang w:eastAsia="ru-RU"/>
              </w:rPr>
              <w:t>10</w:t>
            </w:r>
          </w:p>
        </w:tc>
        <w:tc>
          <w:tcPr>
            <w:tcW w:w="1391" w:type="dxa"/>
          </w:tcPr>
          <w:p w:rsidR="00E84B76" w:rsidRPr="00E63D88" w:rsidRDefault="00E84B76" w:rsidP="00E84B76">
            <w:pPr>
              <w:spacing w:after="0" w:line="240" w:lineRule="auto"/>
              <w:jc w:val="center"/>
              <w:rPr>
                <w:rFonts w:ascii="Times New Roman" w:eastAsia="Times New Roman" w:hAnsi="Times New Roman" w:cs="Times New Roman"/>
                <w:sz w:val="28"/>
                <w:szCs w:val="28"/>
                <w:lang w:eastAsia="ru-RU"/>
              </w:rPr>
            </w:pPr>
            <w:r w:rsidRPr="00E63D88">
              <w:rPr>
                <w:rFonts w:ascii="Times New Roman" w:eastAsia="Times New Roman" w:hAnsi="Times New Roman" w:cs="Times New Roman"/>
                <w:sz w:val="28"/>
                <w:szCs w:val="28"/>
                <w:lang w:eastAsia="ru-RU"/>
              </w:rPr>
              <w:t>10</w:t>
            </w:r>
          </w:p>
        </w:tc>
      </w:tr>
      <w:tr w:rsidR="00E84B76" w:rsidRPr="0003621E" w:rsidTr="00E03539">
        <w:trPr>
          <w:trHeight w:val="259"/>
          <w:jc w:val="center"/>
        </w:trPr>
        <w:tc>
          <w:tcPr>
            <w:tcW w:w="3886" w:type="dxa"/>
          </w:tcPr>
          <w:p w:rsidR="00E84B76" w:rsidRPr="0003621E" w:rsidRDefault="00E84B76" w:rsidP="00E84B76">
            <w:pPr>
              <w:keepNext/>
              <w:spacing w:after="0" w:line="240" w:lineRule="auto"/>
              <w:outlineLvl w:val="3"/>
              <w:rPr>
                <w:rFonts w:ascii="Times New Roman" w:eastAsia="Times New Roman" w:hAnsi="Times New Roman" w:cs="Times New Roman"/>
                <w:bCs/>
                <w:sz w:val="28"/>
                <w:szCs w:val="28"/>
                <w:lang w:eastAsia="ru-RU"/>
              </w:rPr>
            </w:pPr>
            <w:r w:rsidRPr="0003621E">
              <w:rPr>
                <w:rFonts w:ascii="Times New Roman" w:eastAsia="Times New Roman" w:hAnsi="Times New Roman" w:cs="Times New Roman"/>
                <w:bCs/>
                <w:sz w:val="28"/>
                <w:szCs w:val="28"/>
                <w:lang w:eastAsia="ru-RU"/>
              </w:rPr>
              <w:t xml:space="preserve">опрацювання матеріалу, </w:t>
            </w:r>
          </w:p>
          <w:p w:rsidR="00E84B76" w:rsidRPr="0003621E" w:rsidRDefault="00E84B76" w:rsidP="00E84B76">
            <w:pPr>
              <w:keepNext/>
              <w:spacing w:after="0" w:line="240" w:lineRule="auto"/>
              <w:outlineLvl w:val="3"/>
              <w:rPr>
                <w:rFonts w:ascii="Times New Roman" w:eastAsia="Times New Roman" w:hAnsi="Times New Roman" w:cs="Times New Roman"/>
                <w:bCs/>
                <w:sz w:val="28"/>
                <w:szCs w:val="28"/>
                <w:lang w:eastAsia="ru-RU"/>
              </w:rPr>
            </w:pPr>
            <w:r w:rsidRPr="0003621E">
              <w:rPr>
                <w:rFonts w:ascii="Times New Roman" w:eastAsia="Times New Roman" w:hAnsi="Times New Roman" w:cs="Times New Roman"/>
                <w:bCs/>
                <w:sz w:val="28"/>
                <w:szCs w:val="28"/>
                <w:lang w:eastAsia="ru-RU"/>
              </w:rPr>
              <w:t xml:space="preserve">викладеного на лекціях </w:t>
            </w:r>
          </w:p>
        </w:tc>
        <w:tc>
          <w:tcPr>
            <w:tcW w:w="1886" w:type="dxa"/>
          </w:tcPr>
          <w:p w:rsidR="00E84B76" w:rsidRPr="00E63D88" w:rsidRDefault="00E84B76" w:rsidP="00E84B76">
            <w:pPr>
              <w:spacing w:after="0" w:line="240" w:lineRule="auto"/>
              <w:jc w:val="center"/>
              <w:rPr>
                <w:rFonts w:ascii="Times New Roman" w:eastAsia="Times New Roman" w:hAnsi="Times New Roman" w:cs="Times New Roman"/>
                <w:sz w:val="28"/>
                <w:szCs w:val="28"/>
                <w:lang w:eastAsia="ru-RU"/>
              </w:rPr>
            </w:pPr>
            <w:r w:rsidRPr="00E63D88">
              <w:rPr>
                <w:rFonts w:ascii="Times New Roman" w:eastAsia="Times New Roman" w:hAnsi="Times New Roman" w:cs="Times New Roman"/>
                <w:sz w:val="28"/>
                <w:szCs w:val="28"/>
                <w:lang w:eastAsia="ru-RU"/>
              </w:rPr>
              <w:t>20</w:t>
            </w:r>
          </w:p>
        </w:tc>
        <w:tc>
          <w:tcPr>
            <w:tcW w:w="1660" w:type="dxa"/>
          </w:tcPr>
          <w:p w:rsidR="00E84B76" w:rsidRPr="00E63D88" w:rsidRDefault="00E84B76" w:rsidP="00E84B76">
            <w:pPr>
              <w:spacing w:after="0" w:line="240" w:lineRule="auto"/>
              <w:jc w:val="center"/>
              <w:rPr>
                <w:rFonts w:ascii="Times New Roman" w:eastAsia="Times New Roman" w:hAnsi="Times New Roman" w:cs="Times New Roman"/>
                <w:sz w:val="28"/>
                <w:szCs w:val="28"/>
                <w:lang w:eastAsia="ru-RU"/>
              </w:rPr>
            </w:pPr>
            <w:r w:rsidRPr="00E63D88">
              <w:rPr>
                <w:rFonts w:ascii="Times New Roman" w:eastAsia="Times New Roman" w:hAnsi="Times New Roman" w:cs="Times New Roman"/>
                <w:sz w:val="28"/>
                <w:szCs w:val="28"/>
                <w:lang w:eastAsia="ru-RU"/>
              </w:rPr>
              <w:t>10</w:t>
            </w:r>
          </w:p>
        </w:tc>
        <w:tc>
          <w:tcPr>
            <w:tcW w:w="1391" w:type="dxa"/>
          </w:tcPr>
          <w:p w:rsidR="00E84B76" w:rsidRPr="00E63D88" w:rsidRDefault="00E84B76" w:rsidP="00E84B76">
            <w:pPr>
              <w:spacing w:after="0" w:line="240" w:lineRule="auto"/>
              <w:jc w:val="center"/>
              <w:rPr>
                <w:rFonts w:ascii="Times New Roman" w:eastAsia="Times New Roman" w:hAnsi="Times New Roman" w:cs="Times New Roman"/>
                <w:sz w:val="28"/>
                <w:szCs w:val="28"/>
                <w:lang w:eastAsia="ru-RU"/>
              </w:rPr>
            </w:pPr>
            <w:r w:rsidRPr="00E63D88">
              <w:rPr>
                <w:rFonts w:ascii="Times New Roman" w:eastAsia="Times New Roman" w:hAnsi="Times New Roman" w:cs="Times New Roman"/>
                <w:sz w:val="28"/>
                <w:szCs w:val="28"/>
                <w:lang w:eastAsia="ru-RU"/>
              </w:rPr>
              <w:t>10</w:t>
            </w:r>
          </w:p>
        </w:tc>
      </w:tr>
      <w:tr w:rsidR="00E84B76" w:rsidRPr="0003621E" w:rsidTr="00E03539">
        <w:trPr>
          <w:trHeight w:val="259"/>
          <w:jc w:val="center"/>
        </w:trPr>
        <w:tc>
          <w:tcPr>
            <w:tcW w:w="3886" w:type="dxa"/>
          </w:tcPr>
          <w:p w:rsidR="00E84B76" w:rsidRPr="0003621E" w:rsidRDefault="00E84B76" w:rsidP="00E84B76">
            <w:pPr>
              <w:keepNext/>
              <w:spacing w:after="0" w:line="240" w:lineRule="auto"/>
              <w:outlineLvl w:val="3"/>
              <w:rPr>
                <w:rFonts w:ascii="Times New Roman" w:eastAsia="Times New Roman" w:hAnsi="Times New Roman" w:cs="Times New Roman"/>
                <w:bCs/>
                <w:sz w:val="28"/>
                <w:szCs w:val="28"/>
                <w:lang w:eastAsia="ru-RU"/>
              </w:rPr>
            </w:pPr>
            <w:r w:rsidRPr="0003621E">
              <w:rPr>
                <w:rFonts w:ascii="Times New Roman" w:eastAsia="Times New Roman" w:hAnsi="Times New Roman" w:cs="Times New Roman"/>
                <w:bCs/>
                <w:sz w:val="28"/>
                <w:szCs w:val="28"/>
                <w:lang w:val="ru-RU" w:eastAsia="ru-RU"/>
              </w:rPr>
              <w:t>о</w:t>
            </w:r>
            <w:proofErr w:type="spellStart"/>
            <w:r w:rsidRPr="0003621E">
              <w:rPr>
                <w:rFonts w:ascii="Times New Roman" w:eastAsia="Times New Roman" w:hAnsi="Times New Roman" w:cs="Times New Roman"/>
                <w:bCs/>
                <w:sz w:val="28"/>
                <w:szCs w:val="28"/>
                <w:lang w:eastAsia="ru-RU"/>
              </w:rPr>
              <w:t>працювання</w:t>
            </w:r>
            <w:proofErr w:type="spellEnd"/>
            <w:r w:rsidRPr="0003621E">
              <w:rPr>
                <w:rFonts w:ascii="Times New Roman" w:eastAsia="Times New Roman" w:hAnsi="Times New Roman" w:cs="Times New Roman"/>
                <w:bCs/>
                <w:sz w:val="28"/>
                <w:szCs w:val="28"/>
                <w:lang w:eastAsia="ru-RU"/>
              </w:rPr>
              <w:t xml:space="preserve"> матеріалу, винесеного на самостійне  вивчення</w:t>
            </w:r>
          </w:p>
        </w:tc>
        <w:tc>
          <w:tcPr>
            <w:tcW w:w="1886" w:type="dxa"/>
          </w:tcPr>
          <w:p w:rsidR="00E84B76" w:rsidRPr="00E63D88" w:rsidRDefault="00457238" w:rsidP="00457238">
            <w:pPr>
              <w:spacing w:after="0" w:line="240" w:lineRule="auto"/>
              <w:jc w:val="center"/>
              <w:rPr>
                <w:rFonts w:ascii="Times New Roman" w:eastAsia="Times New Roman" w:hAnsi="Times New Roman" w:cs="Times New Roman"/>
                <w:sz w:val="28"/>
                <w:szCs w:val="28"/>
                <w:lang w:eastAsia="ru-RU"/>
              </w:rPr>
            </w:pPr>
            <w:r w:rsidRPr="00E63D88">
              <w:rPr>
                <w:rFonts w:ascii="Times New Roman" w:eastAsia="Times New Roman" w:hAnsi="Times New Roman" w:cs="Times New Roman"/>
                <w:sz w:val="28"/>
                <w:szCs w:val="28"/>
                <w:lang w:eastAsia="ru-RU"/>
              </w:rPr>
              <w:t xml:space="preserve"> 40</w:t>
            </w:r>
          </w:p>
        </w:tc>
        <w:tc>
          <w:tcPr>
            <w:tcW w:w="1660" w:type="dxa"/>
          </w:tcPr>
          <w:p w:rsidR="00E84B76" w:rsidRPr="00E63D88" w:rsidRDefault="00457238" w:rsidP="00E84B76">
            <w:pPr>
              <w:spacing w:after="0" w:line="240" w:lineRule="auto"/>
              <w:jc w:val="center"/>
              <w:rPr>
                <w:rFonts w:ascii="Times New Roman" w:eastAsia="Times New Roman" w:hAnsi="Times New Roman" w:cs="Times New Roman"/>
                <w:sz w:val="28"/>
                <w:szCs w:val="28"/>
                <w:lang w:eastAsia="ru-RU"/>
              </w:rPr>
            </w:pPr>
            <w:r w:rsidRPr="00E63D88">
              <w:rPr>
                <w:rFonts w:ascii="Times New Roman" w:eastAsia="Times New Roman" w:hAnsi="Times New Roman" w:cs="Times New Roman"/>
                <w:sz w:val="28"/>
                <w:szCs w:val="28"/>
                <w:lang w:eastAsia="ru-RU"/>
              </w:rPr>
              <w:t>20</w:t>
            </w:r>
          </w:p>
        </w:tc>
        <w:tc>
          <w:tcPr>
            <w:tcW w:w="1391" w:type="dxa"/>
          </w:tcPr>
          <w:p w:rsidR="00E84B76" w:rsidRPr="00E63D88" w:rsidRDefault="00457238" w:rsidP="00E84B76">
            <w:pPr>
              <w:spacing w:after="0" w:line="240" w:lineRule="auto"/>
              <w:jc w:val="center"/>
              <w:rPr>
                <w:rFonts w:ascii="Times New Roman" w:eastAsia="Times New Roman" w:hAnsi="Times New Roman" w:cs="Times New Roman"/>
                <w:sz w:val="28"/>
                <w:szCs w:val="28"/>
                <w:lang w:eastAsia="ru-RU"/>
              </w:rPr>
            </w:pPr>
            <w:r w:rsidRPr="00E63D88">
              <w:rPr>
                <w:rFonts w:ascii="Times New Roman" w:eastAsia="Times New Roman" w:hAnsi="Times New Roman" w:cs="Times New Roman"/>
                <w:sz w:val="28"/>
                <w:szCs w:val="28"/>
                <w:lang w:eastAsia="ru-RU"/>
              </w:rPr>
              <w:t>20</w:t>
            </w:r>
          </w:p>
        </w:tc>
      </w:tr>
      <w:tr w:rsidR="00E84B76" w:rsidRPr="0003621E" w:rsidTr="00E03539">
        <w:trPr>
          <w:trHeight w:val="259"/>
          <w:jc w:val="center"/>
        </w:trPr>
        <w:tc>
          <w:tcPr>
            <w:tcW w:w="3886" w:type="dxa"/>
          </w:tcPr>
          <w:p w:rsidR="00E84B76" w:rsidRPr="0003621E" w:rsidRDefault="00E84B76" w:rsidP="00E84B76">
            <w:pPr>
              <w:keepNext/>
              <w:spacing w:after="0" w:line="240" w:lineRule="auto"/>
              <w:outlineLvl w:val="3"/>
              <w:rPr>
                <w:rFonts w:ascii="Times New Roman" w:eastAsia="Times New Roman" w:hAnsi="Times New Roman" w:cs="Times New Roman"/>
                <w:bCs/>
                <w:sz w:val="28"/>
                <w:szCs w:val="28"/>
                <w:lang w:eastAsia="ru-RU"/>
              </w:rPr>
            </w:pPr>
            <w:r w:rsidRPr="0003621E">
              <w:rPr>
                <w:rFonts w:ascii="Times New Roman" w:eastAsia="Times New Roman" w:hAnsi="Times New Roman" w:cs="Times New Roman"/>
                <w:bCs/>
                <w:sz w:val="28"/>
                <w:szCs w:val="28"/>
                <w:lang w:eastAsia="ru-RU"/>
              </w:rPr>
              <w:t xml:space="preserve">підготовка до практичних </w:t>
            </w:r>
          </w:p>
          <w:p w:rsidR="00E84B76" w:rsidRPr="0003621E" w:rsidRDefault="00E84B76" w:rsidP="00E84B76">
            <w:pPr>
              <w:keepNext/>
              <w:spacing w:after="0" w:line="240" w:lineRule="auto"/>
              <w:outlineLvl w:val="3"/>
              <w:rPr>
                <w:rFonts w:ascii="Times New Roman" w:eastAsia="Times New Roman" w:hAnsi="Times New Roman" w:cs="Times New Roman"/>
                <w:bCs/>
                <w:sz w:val="28"/>
                <w:szCs w:val="28"/>
                <w:lang w:eastAsia="ru-RU"/>
              </w:rPr>
            </w:pPr>
            <w:r w:rsidRPr="0003621E">
              <w:rPr>
                <w:rFonts w:ascii="Times New Roman" w:eastAsia="Times New Roman" w:hAnsi="Times New Roman" w:cs="Times New Roman"/>
                <w:bCs/>
                <w:sz w:val="28"/>
                <w:szCs w:val="28"/>
                <w:lang w:eastAsia="ru-RU"/>
              </w:rPr>
              <w:t xml:space="preserve">занять та контрольних </w:t>
            </w:r>
          </w:p>
          <w:p w:rsidR="00E84B76" w:rsidRPr="0003621E" w:rsidRDefault="00E84B76" w:rsidP="00E84B76">
            <w:pPr>
              <w:keepNext/>
              <w:spacing w:after="0" w:line="240" w:lineRule="auto"/>
              <w:outlineLvl w:val="3"/>
              <w:rPr>
                <w:rFonts w:ascii="Times New Roman" w:eastAsia="Times New Roman" w:hAnsi="Times New Roman" w:cs="Times New Roman"/>
                <w:bCs/>
                <w:sz w:val="28"/>
                <w:szCs w:val="28"/>
                <w:lang w:eastAsia="ru-RU"/>
              </w:rPr>
            </w:pPr>
            <w:r w:rsidRPr="0003621E">
              <w:rPr>
                <w:rFonts w:ascii="Times New Roman" w:eastAsia="Times New Roman" w:hAnsi="Times New Roman" w:cs="Times New Roman"/>
                <w:bCs/>
                <w:sz w:val="28"/>
                <w:szCs w:val="28"/>
                <w:lang w:eastAsia="ru-RU"/>
              </w:rPr>
              <w:t xml:space="preserve">заходів </w:t>
            </w:r>
          </w:p>
        </w:tc>
        <w:tc>
          <w:tcPr>
            <w:tcW w:w="1886" w:type="dxa"/>
          </w:tcPr>
          <w:p w:rsidR="00E84B76" w:rsidRPr="00E63D88" w:rsidRDefault="00457238" w:rsidP="00E84B76">
            <w:pPr>
              <w:spacing w:after="0" w:line="240" w:lineRule="auto"/>
              <w:jc w:val="center"/>
              <w:rPr>
                <w:rFonts w:ascii="Times New Roman" w:eastAsia="Times New Roman" w:hAnsi="Times New Roman" w:cs="Times New Roman"/>
                <w:sz w:val="28"/>
                <w:szCs w:val="28"/>
                <w:lang w:eastAsia="ru-RU"/>
              </w:rPr>
            </w:pPr>
            <w:r w:rsidRPr="00E63D88">
              <w:rPr>
                <w:rFonts w:ascii="Times New Roman" w:eastAsia="Times New Roman" w:hAnsi="Times New Roman" w:cs="Times New Roman"/>
                <w:sz w:val="28"/>
                <w:szCs w:val="28"/>
                <w:lang w:eastAsia="ru-RU"/>
              </w:rPr>
              <w:t xml:space="preserve"> 4</w:t>
            </w:r>
            <w:r w:rsidR="00E84B76" w:rsidRPr="00E63D88">
              <w:rPr>
                <w:rFonts w:ascii="Times New Roman" w:eastAsia="Times New Roman" w:hAnsi="Times New Roman" w:cs="Times New Roman"/>
                <w:sz w:val="28"/>
                <w:szCs w:val="28"/>
                <w:lang w:eastAsia="ru-RU"/>
              </w:rPr>
              <w:t>0</w:t>
            </w:r>
          </w:p>
        </w:tc>
        <w:tc>
          <w:tcPr>
            <w:tcW w:w="1660" w:type="dxa"/>
          </w:tcPr>
          <w:p w:rsidR="00E84B76" w:rsidRPr="00E63D88" w:rsidRDefault="00457238" w:rsidP="00E84B76">
            <w:pPr>
              <w:spacing w:after="0" w:line="240" w:lineRule="auto"/>
              <w:jc w:val="center"/>
              <w:rPr>
                <w:rFonts w:ascii="Times New Roman" w:eastAsia="Times New Roman" w:hAnsi="Times New Roman" w:cs="Times New Roman"/>
                <w:sz w:val="28"/>
                <w:szCs w:val="28"/>
                <w:lang w:eastAsia="ru-RU"/>
              </w:rPr>
            </w:pPr>
            <w:r w:rsidRPr="00E63D88">
              <w:rPr>
                <w:rFonts w:ascii="Times New Roman" w:eastAsia="Times New Roman" w:hAnsi="Times New Roman" w:cs="Times New Roman"/>
                <w:sz w:val="28"/>
                <w:szCs w:val="28"/>
                <w:lang w:eastAsia="ru-RU"/>
              </w:rPr>
              <w:t>20</w:t>
            </w:r>
          </w:p>
        </w:tc>
        <w:tc>
          <w:tcPr>
            <w:tcW w:w="1391" w:type="dxa"/>
          </w:tcPr>
          <w:p w:rsidR="00E84B76" w:rsidRPr="00E63D88" w:rsidRDefault="00457238" w:rsidP="00E84B76">
            <w:pPr>
              <w:spacing w:after="0" w:line="240" w:lineRule="auto"/>
              <w:jc w:val="center"/>
              <w:rPr>
                <w:rFonts w:ascii="Times New Roman" w:eastAsia="Times New Roman" w:hAnsi="Times New Roman" w:cs="Times New Roman"/>
                <w:sz w:val="28"/>
                <w:szCs w:val="28"/>
                <w:lang w:eastAsia="ru-RU"/>
              </w:rPr>
            </w:pPr>
            <w:r w:rsidRPr="00E63D88">
              <w:rPr>
                <w:rFonts w:ascii="Times New Roman" w:eastAsia="Times New Roman" w:hAnsi="Times New Roman" w:cs="Times New Roman"/>
                <w:sz w:val="28"/>
                <w:szCs w:val="28"/>
                <w:lang w:eastAsia="ru-RU"/>
              </w:rPr>
              <w:t>2</w:t>
            </w:r>
            <w:r w:rsidR="00E84B76" w:rsidRPr="00E63D88">
              <w:rPr>
                <w:rFonts w:ascii="Times New Roman" w:eastAsia="Times New Roman" w:hAnsi="Times New Roman" w:cs="Times New Roman"/>
                <w:sz w:val="28"/>
                <w:szCs w:val="28"/>
                <w:lang w:eastAsia="ru-RU"/>
              </w:rPr>
              <w:t>0</w:t>
            </w:r>
          </w:p>
        </w:tc>
      </w:tr>
      <w:tr w:rsidR="00E84B76" w:rsidRPr="0003621E" w:rsidTr="00E03539">
        <w:trPr>
          <w:trHeight w:val="259"/>
          <w:jc w:val="center"/>
        </w:trPr>
        <w:tc>
          <w:tcPr>
            <w:tcW w:w="3886" w:type="dxa"/>
          </w:tcPr>
          <w:p w:rsidR="00E84B76" w:rsidRPr="0003621E" w:rsidRDefault="00E84B76" w:rsidP="00E84B76">
            <w:pPr>
              <w:keepNext/>
              <w:spacing w:after="0" w:line="240" w:lineRule="auto"/>
              <w:outlineLvl w:val="3"/>
              <w:rPr>
                <w:rFonts w:ascii="Times New Roman" w:eastAsia="Times New Roman" w:hAnsi="Times New Roman" w:cs="Times New Roman"/>
                <w:bCs/>
                <w:sz w:val="28"/>
                <w:szCs w:val="28"/>
                <w:lang w:eastAsia="ru-RU"/>
              </w:rPr>
            </w:pPr>
            <w:r w:rsidRPr="0003621E">
              <w:rPr>
                <w:rFonts w:ascii="Times New Roman" w:eastAsia="Times New Roman" w:hAnsi="Times New Roman" w:cs="Times New Roman"/>
                <w:bCs/>
                <w:sz w:val="28"/>
                <w:szCs w:val="28"/>
                <w:lang w:eastAsia="ru-RU"/>
              </w:rPr>
              <w:t>підготовка звітів з лабораторних робіт</w:t>
            </w:r>
          </w:p>
        </w:tc>
        <w:tc>
          <w:tcPr>
            <w:tcW w:w="1886" w:type="dxa"/>
          </w:tcPr>
          <w:p w:rsidR="00E84B76" w:rsidRPr="00E63D88" w:rsidRDefault="00E84B76" w:rsidP="00E84B76">
            <w:pPr>
              <w:spacing w:after="0" w:line="240" w:lineRule="auto"/>
              <w:jc w:val="center"/>
              <w:rPr>
                <w:rFonts w:ascii="Times New Roman" w:eastAsia="Times New Roman" w:hAnsi="Times New Roman" w:cs="Times New Roman"/>
                <w:sz w:val="28"/>
                <w:szCs w:val="28"/>
                <w:lang w:eastAsia="ru-RU"/>
              </w:rPr>
            </w:pPr>
            <w:r w:rsidRPr="00E63D88">
              <w:rPr>
                <w:rFonts w:ascii="Times New Roman" w:eastAsia="Times New Roman" w:hAnsi="Times New Roman" w:cs="Times New Roman"/>
                <w:sz w:val="28"/>
                <w:szCs w:val="28"/>
                <w:lang w:eastAsia="ru-RU"/>
              </w:rPr>
              <w:t>20</w:t>
            </w:r>
          </w:p>
        </w:tc>
        <w:tc>
          <w:tcPr>
            <w:tcW w:w="1660" w:type="dxa"/>
          </w:tcPr>
          <w:p w:rsidR="00E84B76" w:rsidRPr="00E63D88" w:rsidRDefault="00E84B76" w:rsidP="00E84B76">
            <w:pPr>
              <w:spacing w:after="0" w:line="240" w:lineRule="auto"/>
              <w:jc w:val="center"/>
              <w:rPr>
                <w:rFonts w:ascii="Times New Roman" w:eastAsia="Times New Roman" w:hAnsi="Times New Roman" w:cs="Times New Roman"/>
                <w:sz w:val="28"/>
                <w:szCs w:val="28"/>
                <w:lang w:eastAsia="ru-RU"/>
              </w:rPr>
            </w:pPr>
            <w:r w:rsidRPr="00E63D88">
              <w:rPr>
                <w:rFonts w:ascii="Times New Roman" w:eastAsia="Times New Roman" w:hAnsi="Times New Roman" w:cs="Times New Roman"/>
                <w:sz w:val="28"/>
                <w:szCs w:val="28"/>
                <w:lang w:eastAsia="ru-RU"/>
              </w:rPr>
              <w:t>-</w:t>
            </w:r>
          </w:p>
        </w:tc>
        <w:tc>
          <w:tcPr>
            <w:tcW w:w="1391" w:type="dxa"/>
          </w:tcPr>
          <w:p w:rsidR="00E84B76" w:rsidRPr="00E63D88" w:rsidRDefault="00E84B76" w:rsidP="00E84B76">
            <w:pPr>
              <w:spacing w:after="0" w:line="240" w:lineRule="auto"/>
              <w:jc w:val="center"/>
              <w:rPr>
                <w:rFonts w:ascii="Times New Roman" w:eastAsia="Times New Roman" w:hAnsi="Times New Roman" w:cs="Times New Roman"/>
                <w:sz w:val="28"/>
                <w:szCs w:val="28"/>
                <w:lang w:eastAsia="ru-RU"/>
              </w:rPr>
            </w:pPr>
            <w:r w:rsidRPr="00E63D88">
              <w:rPr>
                <w:rFonts w:ascii="Times New Roman" w:eastAsia="Times New Roman" w:hAnsi="Times New Roman" w:cs="Times New Roman"/>
                <w:sz w:val="28"/>
                <w:szCs w:val="28"/>
                <w:lang w:eastAsia="ru-RU"/>
              </w:rPr>
              <w:t>20</w:t>
            </w:r>
          </w:p>
        </w:tc>
      </w:tr>
      <w:tr w:rsidR="00E84B76" w:rsidRPr="0003621E" w:rsidTr="00E03539">
        <w:trPr>
          <w:trHeight w:val="365"/>
          <w:jc w:val="center"/>
        </w:trPr>
        <w:tc>
          <w:tcPr>
            <w:tcW w:w="3886" w:type="dxa"/>
            <w:vAlign w:val="center"/>
          </w:tcPr>
          <w:p w:rsidR="00E84B76" w:rsidRPr="0003621E" w:rsidRDefault="00E84B76" w:rsidP="00E84B76">
            <w:pPr>
              <w:keepNext/>
              <w:spacing w:after="0" w:line="240" w:lineRule="auto"/>
              <w:outlineLvl w:val="3"/>
              <w:rPr>
                <w:rFonts w:ascii="Times New Roman" w:eastAsia="Times New Roman" w:hAnsi="Times New Roman" w:cs="Times New Roman"/>
                <w:bCs/>
                <w:sz w:val="28"/>
                <w:szCs w:val="28"/>
                <w:lang w:eastAsia="ru-RU"/>
              </w:rPr>
            </w:pPr>
            <w:r w:rsidRPr="0003621E">
              <w:rPr>
                <w:rFonts w:ascii="Times New Roman" w:eastAsia="Times New Roman" w:hAnsi="Times New Roman" w:cs="Times New Roman"/>
                <w:bCs/>
                <w:sz w:val="28"/>
                <w:szCs w:val="28"/>
                <w:lang w:eastAsia="ru-RU"/>
              </w:rPr>
              <w:t>підготовка до екзамену</w:t>
            </w:r>
          </w:p>
        </w:tc>
        <w:tc>
          <w:tcPr>
            <w:tcW w:w="1886" w:type="dxa"/>
          </w:tcPr>
          <w:p w:rsidR="00E84B76" w:rsidRPr="00E63D88" w:rsidRDefault="00E84B76" w:rsidP="00E84B76">
            <w:pPr>
              <w:spacing w:after="0" w:line="240" w:lineRule="auto"/>
              <w:jc w:val="center"/>
              <w:rPr>
                <w:rFonts w:ascii="Times New Roman" w:eastAsia="Times New Roman" w:hAnsi="Times New Roman" w:cs="Times New Roman"/>
                <w:sz w:val="28"/>
                <w:szCs w:val="28"/>
                <w:lang w:eastAsia="ru-RU"/>
              </w:rPr>
            </w:pPr>
            <w:r w:rsidRPr="00E63D88">
              <w:rPr>
                <w:rFonts w:ascii="Times New Roman" w:eastAsia="Times New Roman" w:hAnsi="Times New Roman" w:cs="Times New Roman"/>
                <w:sz w:val="28"/>
                <w:szCs w:val="28"/>
                <w:lang w:eastAsia="ru-RU"/>
              </w:rPr>
              <w:t>10</w:t>
            </w:r>
          </w:p>
        </w:tc>
        <w:tc>
          <w:tcPr>
            <w:tcW w:w="1660" w:type="dxa"/>
          </w:tcPr>
          <w:p w:rsidR="00E84B76" w:rsidRPr="00E63D88" w:rsidRDefault="00E84B76" w:rsidP="00E84B76">
            <w:pPr>
              <w:spacing w:after="0" w:line="240" w:lineRule="auto"/>
              <w:jc w:val="center"/>
              <w:rPr>
                <w:rFonts w:ascii="Times New Roman" w:eastAsia="Times New Roman" w:hAnsi="Times New Roman" w:cs="Times New Roman"/>
                <w:sz w:val="28"/>
                <w:szCs w:val="28"/>
                <w:lang w:eastAsia="ru-RU"/>
              </w:rPr>
            </w:pPr>
            <w:r w:rsidRPr="00E63D88">
              <w:rPr>
                <w:rFonts w:ascii="Times New Roman" w:eastAsia="Times New Roman" w:hAnsi="Times New Roman" w:cs="Times New Roman"/>
                <w:sz w:val="28"/>
                <w:szCs w:val="28"/>
                <w:lang w:eastAsia="ru-RU"/>
              </w:rPr>
              <w:t>-</w:t>
            </w:r>
          </w:p>
        </w:tc>
        <w:tc>
          <w:tcPr>
            <w:tcW w:w="1391" w:type="dxa"/>
          </w:tcPr>
          <w:p w:rsidR="00E84B76" w:rsidRPr="00E63D88" w:rsidRDefault="00E84B76" w:rsidP="00E84B76">
            <w:pPr>
              <w:spacing w:after="0" w:line="240" w:lineRule="auto"/>
              <w:jc w:val="center"/>
              <w:rPr>
                <w:rFonts w:ascii="Times New Roman" w:eastAsia="Times New Roman" w:hAnsi="Times New Roman" w:cs="Times New Roman"/>
                <w:sz w:val="28"/>
                <w:szCs w:val="28"/>
                <w:lang w:eastAsia="ru-RU"/>
              </w:rPr>
            </w:pPr>
            <w:r w:rsidRPr="00E63D88">
              <w:rPr>
                <w:rFonts w:ascii="Times New Roman" w:eastAsia="Times New Roman" w:hAnsi="Times New Roman" w:cs="Times New Roman"/>
                <w:sz w:val="28"/>
                <w:szCs w:val="28"/>
                <w:lang w:eastAsia="ru-RU"/>
              </w:rPr>
              <w:t>10</w:t>
            </w:r>
          </w:p>
        </w:tc>
      </w:tr>
      <w:tr w:rsidR="00E84B76" w:rsidRPr="0003621E" w:rsidTr="00E03539">
        <w:trPr>
          <w:trHeight w:val="365"/>
          <w:jc w:val="center"/>
        </w:trPr>
        <w:tc>
          <w:tcPr>
            <w:tcW w:w="3886" w:type="dxa"/>
            <w:vAlign w:val="center"/>
          </w:tcPr>
          <w:p w:rsidR="00E84B76" w:rsidRPr="0003621E" w:rsidRDefault="00E84B76" w:rsidP="00E84B76">
            <w:pPr>
              <w:keepNext/>
              <w:spacing w:after="0" w:line="240" w:lineRule="auto"/>
              <w:outlineLvl w:val="3"/>
              <w:rPr>
                <w:rFonts w:ascii="Times New Roman" w:eastAsia="Times New Roman" w:hAnsi="Times New Roman" w:cs="Times New Roman"/>
                <w:bCs/>
                <w:sz w:val="28"/>
                <w:szCs w:val="28"/>
                <w:lang w:eastAsia="ru-RU"/>
              </w:rPr>
            </w:pPr>
            <w:r w:rsidRPr="0003621E">
              <w:rPr>
                <w:rFonts w:ascii="Times New Roman" w:eastAsia="Times New Roman" w:hAnsi="Times New Roman" w:cs="Times New Roman"/>
                <w:bCs/>
                <w:sz w:val="28"/>
                <w:szCs w:val="28"/>
                <w:lang w:eastAsia="ru-RU"/>
              </w:rPr>
              <w:t>Форма семестрового контролю</w:t>
            </w:r>
          </w:p>
        </w:tc>
        <w:tc>
          <w:tcPr>
            <w:tcW w:w="1886" w:type="dxa"/>
            <w:vAlign w:val="center"/>
          </w:tcPr>
          <w:p w:rsidR="00E84B76" w:rsidRPr="00E63D88" w:rsidRDefault="00E84B76" w:rsidP="00E84B76">
            <w:pPr>
              <w:keepNext/>
              <w:spacing w:after="0" w:line="240" w:lineRule="auto"/>
              <w:jc w:val="center"/>
              <w:outlineLvl w:val="3"/>
              <w:rPr>
                <w:rFonts w:ascii="Times New Roman" w:eastAsia="Times New Roman" w:hAnsi="Times New Roman" w:cs="Times New Roman"/>
                <w:sz w:val="28"/>
                <w:szCs w:val="28"/>
                <w:lang w:eastAsia="ru-RU"/>
              </w:rPr>
            </w:pPr>
            <w:r w:rsidRPr="00E63D88">
              <w:rPr>
                <w:rFonts w:ascii="Times New Roman" w:eastAsia="Times New Roman" w:hAnsi="Times New Roman" w:cs="Times New Roman"/>
                <w:sz w:val="28"/>
                <w:szCs w:val="28"/>
                <w:lang w:eastAsia="ru-RU"/>
              </w:rPr>
              <w:t>Залік, екзамен</w:t>
            </w:r>
          </w:p>
        </w:tc>
        <w:tc>
          <w:tcPr>
            <w:tcW w:w="1660" w:type="dxa"/>
            <w:vAlign w:val="center"/>
          </w:tcPr>
          <w:p w:rsidR="00E84B76" w:rsidRPr="00E63D88" w:rsidRDefault="00E84B76" w:rsidP="00E84B76">
            <w:pPr>
              <w:keepNext/>
              <w:spacing w:after="0" w:line="240" w:lineRule="auto"/>
              <w:jc w:val="center"/>
              <w:outlineLvl w:val="3"/>
              <w:rPr>
                <w:rFonts w:ascii="Times New Roman" w:eastAsia="Times New Roman" w:hAnsi="Times New Roman" w:cs="Times New Roman"/>
                <w:sz w:val="28"/>
                <w:szCs w:val="28"/>
                <w:lang w:eastAsia="ru-RU"/>
              </w:rPr>
            </w:pPr>
            <w:r w:rsidRPr="00E63D88">
              <w:rPr>
                <w:rFonts w:ascii="Times New Roman" w:eastAsia="Times New Roman" w:hAnsi="Times New Roman" w:cs="Times New Roman"/>
                <w:sz w:val="28"/>
                <w:szCs w:val="28"/>
                <w:lang w:eastAsia="ru-RU"/>
              </w:rPr>
              <w:t>Залік</w:t>
            </w:r>
          </w:p>
        </w:tc>
        <w:tc>
          <w:tcPr>
            <w:tcW w:w="1391" w:type="dxa"/>
            <w:vAlign w:val="center"/>
          </w:tcPr>
          <w:p w:rsidR="00E84B76" w:rsidRPr="00E63D88" w:rsidRDefault="00E84B76" w:rsidP="00E84B76">
            <w:pPr>
              <w:keepNext/>
              <w:spacing w:after="0" w:line="240" w:lineRule="auto"/>
              <w:jc w:val="center"/>
              <w:outlineLvl w:val="3"/>
              <w:rPr>
                <w:rFonts w:ascii="Times New Roman" w:eastAsia="Times New Roman" w:hAnsi="Times New Roman" w:cs="Times New Roman"/>
                <w:sz w:val="28"/>
                <w:szCs w:val="28"/>
                <w:lang w:eastAsia="ru-RU"/>
              </w:rPr>
            </w:pPr>
            <w:r w:rsidRPr="00E63D88">
              <w:rPr>
                <w:rFonts w:ascii="Times New Roman" w:eastAsia="Times New Roman" w:hAnsi="Times New Roman" w:cs="Times New Roman"/>
                <w:sz w:val="28"/>
                <w:szCs w:val="28"/>
                <w:lang w:eastAsia="ru-RU"/>
              </w:rPr>
              <w:t>Екзамен</w:t>
            </w:r>
          </w:p>
        </w:tc>
      </w:tr>
    </w:tbl>
    <w:p w:rsidR="00E84B76" w:rsidRPr="0003621E" w:rsidRDefault="00E84B76" w:rsidP="00E84B76">
      <w:pPr>
        <w:spacing w:after="0" w:line="240" w:lineRule="auto"/>
        <w:ind w:firstLine="567"/>
        <w:rPr>
          <w:rFonts w:ascii="Times New Roman" w:eastAsia="Times New Roman" w:hAnsi="Times New Roman" w:cs="Times New Roman"/>
          <w:b/>
          <w:sz w:val="28"/>
          <w:szCs w:val="28"/>
          <w:lang w:eastAsia="ru-RU"/>
        </w:rPr>
      </w:pPr>
    </w:p>
    <w:p w:rsidR="00E84B76" w:rsidRPr="0003621E" w:rsidRDefault="00E84B76" w:rsidP="00E84B76">
      <w:pPr>
        <w:spacing w:after="0" w:line="240" w:lineRule="auto"/>
        <w:ind w:firstLine="567"/>
        <w:rPr>
          <w:rFonts w:ascii="Times New Roman" w:eastAsia="Times New Roman" w:hAnsi="Times New Roman" w:cs="Times New Roman"/>
          <w:b/>
          <w:sz w:val="28"/>
          <w:szCs w:val="28"/>
          <w:lang w:eastAsia="ru-RU"/>
        </w:rPr>
      </w:pPr>
    </w:p>
    <w:p w:rsidR="00E84B76" w:rsidRPr="0003621E" w:rsidRDefault="00E84B76" w:rsidP="00E84B76">
      <w:pPr>
        <w:spacing w:after="0" w:line="240" w:lineRule="auto"/>
        <w:ind w:firstLine="567"/>
        <w:rPr>
          <w:rFonts w:ascii="Times New Roman" w:eastAsia="Times New Roman" w:hAnsi="Times New Roman" w:cs="Times New Roman"/>
          <w:b/>
          <w:sz w:val="28"/>
          <w:szCs w:val="28"/>
          <w:lang w:eastAsia="ru-RU"/>
        </w:rPr>
      </w:pPr>
      <w:bookmarkStart w:id="0" w:name="_GoBack"/>
      <w:bookmarkEnd w:id="0"/>
    </w:p>
    <w:p w:rsidR="00E84B76" w:rsidRPr="0003621E" w:rsidRDefault="00E84B76" w:rsidP="00E84B76">
      <w:pPr>
        <w:spacing w:after="0" w:line="240" w:lineRule="auto"/>
        <w:ind w:firstLine="567"/>
        <w:rPr>
          <w:rFonts w:ascii="Times New Roman" w:eastAsia="Times New Roman" w:hAnsi="Times New Roman" w:cs="Times New Roman"/>
          <w:b/>
          <w:sz w:val="28"/>
          <w:szCs w:val="28"/>
          <w:lang w:eastAsia="ru-RU"/>
        </w:rPr>
      </w:pPr>
    </w:p>
    <w:p w:rsidR="00E84B76" w:rsidRPr="0003621E" w:rsidRDefault="00E84B76" w:rsidP="00E84B76">
      <w:pPr>
        <w:spacing w:after="0" w:line="240" w:lineRule="auto"/>
        <w:ind w:firstLine="567"/>
        <w:rPr>
          <w:rFonts w:ascii="Times New Roman" w:eastAsia="Times New Roman" w:hAnsi="Times New Roman" w:cs="Times New Roman"/>
          <w:b/>
          <w:sz w:val="28"/>
          <w:szCs w:val="28"/>
          <w:lang w:eastAsia="ru-RU"/>
        </w:rPr>
      </w:pPr>
    </w:p>
    <w:p w:rsidR="00E84B76" w:rsidRPr="0003621E" w:rsidRDefault="00E84B76" w:rsidP="00E84B76">
      <w:pPr>
        <w:spacing w:after="0" w:line="240" w:lineRule="auto"/>
        <w:ind w:firstLine="567"/>
        <w:rPr>
          <w:rFonts w:ascii="Times New Roman" w:eastAsia="Times New Roman" w:hAnsi="Times New Roman" w:cs="Times New Roman"/>
          <w:b/>
          <w:sz w:val="28"/>
          <w:szCs w:val="28"/>
          <w:lang w:eastAsia="ru-RU"/>
        </w:rPr>
      </w:pPr>
    </w:p>
    <w:p w:rsidR="00E84B76" w:rsidRPr="0003621E" w:rsidRDefault="00E84B76" w:rsidP="00E84B76">
      <w:pPr>
        <w:spacing w:after="0" w:line="240" w:lineRule="auto"/>
        <w:ind w:firstLine="567"/>
        <w:rPr>
          <w:rFonts w:ascii="Times New Roman" w:eastAsia="Times New Roman" w:hAnsi="Times New Roman" w:cs="Times New Roman"/>
          <w:b/>
          <w:sz w:val="28"/>
          <w:szCs w:val="28"/>
          <w:lang w:eastAsia="ru-RU"/>
        </w:rPr>
      </w:pPr>
    </w:p>
    <w:p w:rsidR="00E84B76" w:rsidRPr="0003621E" w:rsidRDefault="00E84B76" w:rsidP="00E84B76">
      <w:pPr>
        <w:spacing w:after="0" w:line="240" w:lineRule="auto"/>
        <w:ind w:firstLine="567"/>
        <w:rPr>
          <w:rFonts w:ascii="Times New Roman" w:eastAsia="Times New Roman" w:hAnsi="Times New Roman" w:cs="Times New Roman"/>
          <w:b/>
          <w:sz w:val="28"/>
          <w:szCs w:val="28"/>
          <w:lang w:eastAsia="ru-RU"/>
        </w:rPr>
      </w:pPr>
      <w:r w:rsidRPr="0003621E">
        <w:rPr>
          <w:rFonts w:ascii="Times New Roman" w:eastAsia="Times New Roman" w:hAnsi="Times New Roman" w:cs="Times New Roman"/>
          <w:b/>
          <w:sz w:val="28"/>
          <w:szCs w:val="28"/>
          <w:lang w:eastAsia="ru-RU"/>
        </w:rPr>
        <w:t xml:space="preserve">3.2 Тематичний план лекційних занять </w:t>
      </w:r>
    </w:p>
    <w:p w:rsidR="00E84B76" w:rsidRPr="0003621E" w:rsidRDefault="00E84B76" w:rsidP="00E84B76">
      <w:pPr>
        <w:spacing w:after="0" w:line="240" w:lineRule="auto"/>
        <w:ind w:firstLine="567"/>
        <w:rPr>
          <w:rFonts w:ascii="Times New Roman" w:eastAsia="Times New Roman" w:hAnsi="Times New Roman" w:cs="Times New Roman"/>
          <w:b/>
          <w:sz w:val="28"/>
          <w:szCs w:val="28"/>
          <w:lang w:eastAsia="ru-RU"/>
        </w:rPr>
      </w:pPr>
    </w:p>
    <w:p w:rsidR="00E84B76" w:rsidRPr="0003621E" w:rsidRDefault="00E84B76" w:rsidP="00E84B76">
      <w:pPr>
        <w:spacing w:after="0" w:line="240" w:lineRule="auto"/>
        <w:ind w:firstLine="567"/>
        <w:rPr>
          <w:rFonts w:ascii="Times New Roman" w:eastAsia="Times New Roman" w:hAnsi="Times New Roman" w:cs="Times New Roman"/>
          <w:sz w:val="28"/>
          <w:szCs w:val="28"/>
          <w:lang w:eastAsia="ru-RU"/>
        </w:rPr>
      </w:pPr>
      <w:r w:rsidRPr="0003621E">
        <w:rPr>
          <w:rFonts w:ascii="Times New Roman" w:eastAsia="Times New Roman" w:hAnsi="Times New Roman" w:cs="Times New Roman"/>
          <w:sz w:val="28"/>
          <w:szCs w:val="28"/>
          <w:lang w:eastAsia="ru-RU"/>
        </w:rPr>
        <w:t>Тематичний план  лекційних занять  дисципліни “</w:t>
      </w:r>
      <w:r w:rsidRPr="0003621E">
        <w:rPr>
          <w:rFonts w:ascii="Times New Roman" w:eastAsia="Roman 10cpi" w:hAnsi="Times New Roman" w:cs="Times New Roman"/>
          <w:sz w:val="28"/>
          <w:szCs w:val="28"/>
          <w:lang w:eastAsia="ru-RU"/>
        </w:rPr>
        <w:t>Розробка та експлуатація нафтових родовищ</w:t>
      </w:r>
      <w:r w:rsidRPr="0003621E">
        <w:rPr>
          <w:rFonts w:ascii="Times New Roman" w:eastAsia="Times New Roman" w:hAnsi="Times New Roman" w:cs="Times New Roman"/>
          <w:sz w:val="28"/>
          <w:szCs w:val="28"/>
          <w:lang w:eastAsia="ru-RU"/>
        </w:rPr>
        <w:t>”  характеризує таблиця 2.</w:t>
      </w:r>
    </w:p>
    <w:p w:rsidR="00E84B76" w:rsidRPr="0003621E" w:rsidRDefault="00E84B76" w:rsidP="00E84B76">
      <w:pPr>
        <w:spacing w:after="0" w:line="240" w:lineRule="auto"/>
        <w:ind w:firstLine="567"/>
        <w:rPr>
          <w:rFonts w:ascii="Times New Roman" w:eastAsia="Times New Roman" w:hAnsi="Times New Roman" w:cs="Times New Roman"/>
          <w:sz w:val="28"/>
          <w:szCs w:val="28"/>
          <w:lang w:eastAsia="ru-RU"/>
        </w:rPr>
      </w:pPr>
    </w:p>
    <w:p w:rsidR="00E84B76" w:rsidRPr="0003621E" w:rsidRDefault="00E84B76" w:rsidP="00E84B76">
      <w:pPr>
        <w:spacing w:after="0" w:line="240" w:lineRule="auto"/>
        <w:ind w:firstLine="567"/>
        <w:rPr>
          <w:rFonts w:ascii="Times New Roman" w:eastAsia="Times New Roman" w:hAnsi="Times New Roman" w:cs="Times New Roman"/>
          <w:b/>
          <w:sz w:val="28"/>
          <w:szCs w:val="28"/>
          <w:lang w:eastAsia="ru-RU"/>
        </w:rPr>
      </w:pPr>
      <w:r w:rsidRPr="0003621E">
        <w:rPr>
          <w:rFonts w:ascii="Times New Roman" w:eastAsia="Times New Roman" w:hAnsi="Times New Roman" w:cs="Times New Roman"/>
          <w:b/>
          <w:sz w:val="28"/>
          <w:szCs w:val="28"/>
          <w:lang w:eastAsia="ru-RU"/>
        </w:rPr>
        <w:t xml:space="preserve">Таблиця 2 – Тематичний план лекційних занять </w:t>
      </w:r>
    </w:p>
    <w:p w:rsidR="00E84B76" w:rsidRPr="0003621E" w:rsidRDefault="00E84B76" w:rsidP="00E84B76">
      <w:pPr>
        <w:spacing w:after="0" w:line="240" w:lineRule="auto"/>
        <w:ind w:firstLine="567"/>
        <w:rPr>
          <w:rFonts w:ascii="Times New Roman" w:eastAsia="Times New Roman" w:hAnsi="Times New Roman" w:cs="Times New Roman"/>
          <w:b/>
          <w:sz w:val="28"/>
          <w:szCs w:val="28"/>
          <w:lang w:eastAsia="ru-RU"/>
        </w:rPr>
      </w:pP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6176"/>
        <w:gridCol w:w="970"/>
        <w:gridCol w:w="1701"/>
      </w:tblGrid>
      <w:tr w:rsidR="00E84B76" w:rsidRPr="0003621E" w:rsidTr="00E03539">
        <w:trPr>
          <w:trHeight w:val="311"/>
          <w:jc w:val="center"/>
        </w:trPr>
        <w:tc>
          <w:tcPr>
            <w:tcW w:w="900" w:type="dxa"/>
            <w:vMerge w:val="restart"/>
            <w:shd w:val="clear" w:color="auto" w:fill="auto"/>
            <w:vAlign w:val="center"/>
          </w:tcPr>
          <w:p w:rsidR="00E84B76" w:rsidRPr="0003621E" w:rsidRDefault="00E84B76" w:rsidP="00E84B76">
            <w:pPr>
              <w:spacing w:after="0" w:line="240" w:lineRule="auto"/>
              <w:ind w:left="-142" w:right="-108"/>
              <w:jc w:val="center"/>
              <w:rPr>
                <w:rFonts w:ascii="Times New Roman" w:eastAsia="Times New Roman" w:hAnsi="Times New Roman" w:cs="Times New Roman"/>
                <w:b/>
                <w:sz w:val="28"/>
                <w:szCs w:val="28"/>
                <w:lang w:eastAsia="ru-RU"/>
              </w:rPr>
            </w:pPr>
            <w:r w:rsidRPr="0003621E">
              <w:rPr>
                <w:rFonts w:ascii="Times New Roman" w:eastAsia="Times New Roman" w:hAnsi="Times New Roman" w:cs="Times New Roman"/>
                <w:b/>
                <w:sz w:val="28"/>
                <w:szCs w:val="28"/>
                <w:lang w:eastAsia="ru-RU"/>
              </w:rPr>
              <w:t>Шифр</w:t>
            </w:r>
          </w:p>
        </w:tc>
        <w:tc>
          <w:tcPr>
            <w:tcW w:w="6176" w:type="dxa"/>
            <w:vMerge w:val="restart"/>
            <w:shd w:val="clear" w:color="auto" w:fill="auto"/>
            <w:vAlign w:val="center"/>
          </w:tcPr>
          <w:p w:rsidR="00E84B76" w:rsidRPr="0003621E" w:rsidRDefault="00E84B76" w:rsidP="00E84B76">
            <w:pPr>
              <w:spacing w:after="0" w:line="240" w:lineRule="auto"/>
              <w:jc w:val="center"/>
              <w:rPr>
                <w:rFonts w:ascii="Times New Roman" w:eastAsia="Times New Roman" w:hAnsi="Times New Roman" w:cs="Times New Roman"/>
                <w:b/>
                <w:sz w:val="28"/>
                <w:szCs w:val="28"/>
                <w:lang w:eastAsia="ru-RU"/>
              </w:rPr>
            </w:pPr>
            <w:r w:rsidRPr="0003621E">
              <w:rPr>
                <w:rFonts w:ascii="Times New Roman" w:eastAsia="Times New Roman" w:hAnsi="Times New Roman" w:cs="Times New Roman"/>
                <w:b/>
                <w:sz w:val="28"/>
                <w:szCs w:val="28"/>
                <w:lang w:eastAsia="ru-RU"/>
              </w:rPr>
              <w:t>Назви модулів (М), змістових модулів (ЗМ) і тем (Т)</w:t>
            </w:r>
          </w:p>
        </w:tc>
        <w:tc>
          <w:tcPr>
            <w:tcW w:w="970" w:type="dxa"/>
            <w:vMerge w:val="restart"/>
            <w:shd w:val="clear" w:color="auto" w:fill="auto"/>
            <w:vAlign w:val="center"/>
          </w:tcPr>
          <w:p w:rsidR="00E84B76" w:rsidRPr="0003621E" w:rsidRDefault="00E84B76" w:rsidP="00E84B76">
            <w:pPr>
              <w:spacing w:after="0" w:line="240" w:lineRule="auto"/>
              <w:ind w:left="-70" w:right="-119" w:firstLine="70"/>
              <w:jc w:val="center"/>
              <w:rPr>
                <w:rFonts w:ascii="Times New Roman" w:eastAsia="Times New Roman" w:hAnsi="Times New Roman" w:cs="Times New Roman"/>
                <w:b/>
                <w:sz w:val="28"/>
                <w:szCs w:val="28"/>
                <w:lang w:eastAsia="ru-RU"/>
              </w:rPr>
            </w:pPr>
            <w:r w:rsidRPr="0003621E">
              <w:rPr>
                <w:rFonts w:ascii="Times New Roman" w:eastAsia="Times New Roman" w:hAnsi="Times New Roman" w:cs="Times New Roman"/>
                <w:b/>
                <w:sz w:val="28"/>
                <w:szCs w:val="28"/>
                <w:lang w:eastAsia="ru-RU"/>
              </w:rPr>
              <w:t>Обсяг</w:t>
            </w:r>
          </w:p>
          <w:p w:rsidR="00E84B76" w:rsidRPr="0003621E" w:rsidRDefault="00E84B76" w:rsidP="00E84B76">
            <w:pPr>
              <w:spacing w:after="0" w:line="240" w:lineRule="auto"/>
              <w:ind w:left="-70" w:right="-119" w:firstLine="70"/>
              <w:jc w:val="center"/>
              <w:rPr>
                <w:rFonts w:ascii="Times New Roman" w:eastAsia="Times New Roman" w:hAnsi="Times New Roman" w:cs="Times New Roman"/>
                <w:b/>
                <w:sz w:val="28"/>
                <w:szCs w:val="28"/>
                <w:lang w:eastAsia="ru-RU"/>
              </w:rPr>
            </w:pPr>
            <w:r w:rsidRPr="0003621E">
              <w:rPr>
                <w:rFonts w:ascii="Times New Roman" w:eastAsia="Times New Roman" w:hAnsi="Times New Roman" w:cs="Times New Roman"/>
                <w:b/>
                <w:sz w:val="28"/>
                <w:szCs w:val="28"/>
                <w:lang w:eastAsia="ru-RU"/>
              </w:rPr>
              <w:t>годин</w:t>
            </w:r>
          </w:p>
        </w:tc>
        <w:tc>
          <w:tcPr>
            <w:tcW w:w="1701" w:type="dxa"/>
            <w:shd w:val="clear" w:color="auto" w:fill="auto"/>
            <w:vAlign w:val="center"/>
          </w:tcPr>
          <w:p w:rsidR="00E84B76" w:rsidRPr="0003621E" w:rsidRDefault="00E84B76" w:rsidP="00E84B76">
            <w:pPr>
              <w:spacing w:after="0" w:line="240" w:lineRule="auto"/>
              <w:jc w:val="center"/>
              <w:rPr>
                <w:rFonts w:ascii="Times New Roman" w:eastAsia="Times New Roman" w:hAnsi="Times New Roman" w:cs="Times New Roman"/>
                <w:b/>
                <w:sz w:val="28"/>
                <w:szCs w:val="28"/>
                <w:lang w:eastAsia="ru-RU"/>
              </w:rPr>
            </w:pPr>
            <w:r w:rsidRPr="0003621E">
              <w:rPr>
                <w:rFonts w:ascii="Times New Roman" w:eastAsia="Times New Roman" w:hAnsi="Times New Roman" w:cs="Times New Roman"/>
                <w:b/>
                <w:sz w:val="28"/>
                <w:szCs w:val="28"/>
                <w:lang w:eastAsia="ru-RU"/>
              </w:rPr>
              <w:t>Література</w:t>
            </w:r>
          </w:p>
        </w:tc>
      </w:tr>
      <w:tr w:rsidR="00E84B76" w:rsidRPr="0003621E" w:rsidTr="00E03539">
        <w:trPr>
          <w:trHeight w:val="311"/>
          <w:jc w:val="center"/>
        </w:trPr>
        <w:tc>
          <w:tcPr>
            <w:tcW w:w="900" w:type="dxa"/>
            <w:vMerge/>
            <w:shd w:val="clear" w:color="auto" w:fill="auto"/>
            <w:vAlign w:val="center"/>
          </w:tcPr>
          <w:p w:rsidR="00E84B76" w:rsidRPr="0003621E" w:rsidRDefault="00E84B76" w:rsidP="00E84B76">
            <w:pPr>
              <w:spacing w:after="0" w:line="240" w:lineRule="auto"/>
              <w:ind w:left="-142" w:right="-108"/>
              <w:jc w:val="center"/>
              <w:rPr>
                <w:rFonts w:ascii="Times New Roman" w:eastAsia="Times New Roman" w:hAnsi="Times New Roman" w:cs="Times New Roman"/>
                <w:b/>
                <w:sz w:val="28"/>
                <w:szCs w:val="28"/>
                <w:lang w:eastAsia="ru-RU"/>
              </w:rPr>
            </w:pPr>
          </w:p>
        </w:tc>
        <w:tc>
          <w:tcPr>
            <w:tcW w:w="6176" w:type="dxa"/>
            <w:vMerge/>
            <w:shd w:val="clear" w:color="auto" w:fill="auto"/>
            <w:vAlign w:val="center"/>
          </w:tcPr>
          <w:p w:rsidR="00E84B76" w:rsidRPr="0003621E" w:rsidRDefault="00E84B76" w:rsidP="00E84B76">
            <w:pPr>
              <w:spacing w:after="0" w:line="240" w:lineRule="auto"/>
              <w:jc w:val="center"/>
              <w:rPr>
                <w:rFonts w:ascii="Times New Roman" w:eastAsia="Times New Roman" w:hAnsi="Times New Roman" w:cs="Times New Roman"/>
                <w:b/>
                <w:sz w:val="28"/>
                <w:szCs w:val="28"/>
                <w:lang w:eastAsia="ru-RU"/>
              </w:rPr>
            </w:pPr>
          </w:p>
        </w:tc>
        <w:tc>
          <w:tcPr>
            <w:tcW w:w="970" w:type="dxa"/>
            <w:vMerge/>
            <w:shd w:val="clear" w:color="auto" w:fill="auto"/>
            <w:vAlign w:val="center"/>
          </w:tcPr>
          <w:p w:rsidR="00E84B76" w:rsidRPr="0003621E" w:rsidRDefault="00E84B76" w:rsidP="00E84B76">
            <w:pPr>
              <w:spacing w:after="0" w:line="240" w:lineRule="auto"/>
              <w:ind w:left="-70" w:right="-119" w:firstLine="70"/>
              <w:jc w:val="center"/>
              <w:rPr>
                <w:rFonts w:ascii="Times New Roman" w:eastAsia="Times New Roman" w:hAnsi="Times New Roman" w:cs="Times New Roman"/>
                <w:b/>
                <w:sz w:val="28"/>
                <w:szCs w:val="28"/>
                <w:lang w:eastAsia="ru-RU"/>
              </w:rPr>
            </w:pPr>
          </w:p>
        </w:tc>
        <w:tc>
          <w:tcPr>
            <w:tcW w:w="1701" w:type="dxa"/>
            <w:shd w:val="clear" w:color="auto" w:fill="auto"/>
            <w:vAlign w:val="center"/>
          </w:tcPr>
          <w:p w:rsidR="00E84B76" w:rsidRPr="0003621E" w:rsidRDefault="00E84B76" w:rsidP="00E84B76">
            <w:pPr>
              <w:spacing w:after="0" w:line="240" w:lineRule="auto"/>
              <w:jc w:val="center"/>
              <w:rPr>
                <w:rFonts w:ascii="Times New Roman" w:eastAsia="Times New Roman" w:hAnsi="Times New Roman" w:cs="Times New Roman"/>
                <w:b/>
                <w:sz w:val="28"/>
                <w:szCs w:val="28"/>
                <w:lang w:eastAsia="ru-RU"/>
              </w:rPr>
            </w:pPr>
            <w:r w:rsidRPr="0003621E">
              <w:rPr>
                <w:rFonts w:ascii="Times New Roman" w:eastAsia="Times New Roman" w:hAnsi="Times New Roman" w:cs="Times New Roman"/>
                <w:b/>
                <w:sz w:val="28"/>
                <w:szCs w:val="28"/>
                <w:lang w:eastAsia="ru-RU"/>
              </w:rPr>
              <w:t>Порядковий номер</w:t>
            </w:r>
          </w:p>
        </w:tc>
      </w:tr>
      <w:tr w:rsidR="00E84B76" w:rsidRPr="0003621E" w:rsidTr="00E03539">
        <w:trPr>
          <w:trHeight w:val="311"/>
          <w:jc w:val="center"/>
        </w:trPr>
        <w:tc>
          <w:tcPr>
            <w:tcW w:w="900" w:type="dxa"/>
            <w:shd w:val="clear" w:color="auto" w:fill="auto"/>
          </w:tcPr>
          <w:p w:rsidR="00E84B76" w:rsidRPr="0003621E" w:rsidRDefault="00E84B76" w:rsidP="00E84B76">
            <w:pPr>
              <w:spacing w:after="0" w:line="240" w:lineRule="auto"/>
              <w:ind w:left="-142"/>
              <w:jc w:val="center"/>
              <w:rPr>
                <w:rFonts w:ascii="Times New Roman" w:eastAsia="Times New Roman" w:hAnsi="Times New Roman" w:cs="Times New Roman"/>
                <w:b/>
                <w:bCs/>
                <w:sz w:val="28"/>
                <w:szCs w:val="28"/>
                <w:lang w:eastAsia="ru-RU"/>
              </w:rPr>
            </w:pPr>
          </w:p>
        </w:tc>
        <w:tc>
          <w:tcPr>
            <w:tcW w:w="6176" w:type="dxa"/>
            <w:shd w:val="clear" w:color="auto" w:fill="auto"/>
          </w:tcPr>
          <w:p w:rsidR="00E84B76" w:rsidRPr="0003621E" w:rsidRDefault="00E84B76" w:rsidP="00E84B76">
            <w:pPr>
              <w:spacing w:after="0" w:line="240" w:lineRule="auto"/>
              <w:jc w:val="center"/>
              <w:rPr>
                <w:rFonts w:ascii="Times New Roman" w:eastAsia="Times New Roman" w:hAnsi="Times New Roman" w:cs="Times New Roman"/>
                <w:b/>
                <w:bCs/>
                <w:sz w:val="28"/>
                <w:szCs w:val="28"/>
                <w:lang w:eastAsia="ru-RU"/>
              </w:rPr>
            </w:pPr>
            <w:r w:rsidRPr="0003621E">
              <w:rPr>
                <w:rFonts w:ascii="Times New Roman" w:eastAsia="Times New Roman" w:hAnsi="Times New Roman" w:cs="Times New Roman"/>
                <w:b/>
                <w:bCs/>
                <w:sz w:val="28"/>
                <w:szCs w:val="28"/>
                <w:lang w:eastAsia="ru-RU"/>
              </w:rPr>
              <w:t>Семестр 7</w:t>
            </w:r>
          </w:p>
        </w:tc>
        <w:tc>
          <w:tcPr>
            <w:tcW w:w="970" w:type="dxa"/>
            <w:shd w:val="clear" w:color="auto" w:fill="auto"/>
          </w:tcPr>
          <w:p w:rsidR="00E84B76" w:rsidRPr="0003621E" w:rsidRDefault="00E84B76" w:rsidP="00E84B76">
            <w:pPr>
              <w:widowControl w:val="0"/>
              <w:spacing w:before="40" w:after="0" w:line="240" w:lineRule="auto"/>
              <w:jc w:val="center"/>
              <w:rPr>
                <w:rFonts w:ascii="Times New Roman" w:eastAsia="Times New Roman" w:hAnsi="Times New Roman" w:cs="Times New Roman"/>
                <w:b/>
                <w:snapToGrid w:val="0"/>
                <w:sz w:val="28"/>
                <w:szCs w:val="28"/>
                <w:lang w:eastAsia="ru-RU"/>
              </w:rPr>
            </w:pPr>
          </w:p>
          <w:p w:rsidR="00E84B76" w:rsidRPr="0003621E" w:rsidRDefault="00E84B76" w:rsidP="00E84B76">
            <w:pPr>
              <w:widowControl w:val="0"/>
              <w:spacing w:before="40" w:after="0" w:line="240" w:lineRule="auto"/>
              <w:jc w:val="center"/>
              <w:rPr>
                <w:rFonts w:ascii="Times New Roman" w:eastAsia="Times New Roman" w:hAnsi="Times New Roman" w:cs="Times New Roman"/>
                <w:b/>
                <w:snapToGrid w:val="0"/>
                <w:sz w:val="28"/>
                <w:szCs w:val="28"/>
                <w:lang w:eastAsia="ru-RU"/>
              </w:rPr>
            </w:pPr>
          </w:p>
        </w:tc>
        <w:tc>
          <w:tcPr>
            <w:tcW w:w="1701" w:type="dxa"/>
            <w:shd w:val="clear" w:color="auto" w:fill="auto"/>
          </w:tcPr>
          <w:p w:rsidR="00E84B76" w:rsidRPr="0003621E" w:rsidRDefault="00E84B76" w:rsidP="00E84B76">
            <w:pPr>
              <w:widowControl w:val="0"/>
              <w:spacing w:before="40" w:after="0" w:line="240" w:lineRule="auto"/>
              <w:rPr>
                <w:rFonts w:ascii="Times New Roman" w:eastAsia="Times New Roman" w:hAnsi="Times New Roman" w:cs="Times New Roman"/>
                <w:sz w:val="28"/>
                <w:szCs w:val="28"/>
                <w:lang w:eastAsia="ru-RU"/>
              </w:rPr>
            </w:pPr>
          </w:p>
        </w:tc>
      </w:tr>
      <w:tr w:rsidR="00E84B76" w:rsidRPr="0003621E" w:rsidTr="00E03539">
        <w:trPr>
          <w:trHeight w:val="311"/>
          <w:jc w:val="center"/>
        </w:trPr>
        <w:tc>
          <w:tcPr>
            <w:tcW w:w="900" w:type="dxa"/>
            <w:shd w:val="clear" w:color="auto" w:fill="auto"/>
          </w:tcPr>
          <w:p w:rsidR="00E84B76" w:rsidRPr="0003621E" w:rsidRDefault="00E84B76" w:rsidP="00E84B76">
            <w:pPr>
              <w:keepNext/>
              <w:spacing w:after="0" w:line="240" w:lineRule="auto"/>
              <w:jc w:val="center"/>
              <w:outlineLvl w:val="5"/>
              <w:rPr>
                <w:rFonts w:ascii="Times New Roman" w:eastAsia="Times New Roman" w:hAnsi="Times New Roman" w:cs="Times New Roman"/>
                <w:b/>
                <w:bCs/>
                <w:sz w:val="28"/>
                <w:szCs w:val="28"/>
                <w:lang w:eastAsia="ru-RU"/>
              </w:rPr>
            </w:pPr>
            <w:r w:rsidRPr="0003621E">
              <w:rPr>
                <w:rFonts w:ascii="Times New Roman" w:eastAsia="Times New Roman" w:hAnsi="Times New Roman" w:cs="Times New Roman"/>
                <w:b/>
                <w:bCs/>
                <w:sz w:val="28"/>
                <w:szCs w:val="28"/>
                <w:lang w:eastAsia="ru-RU"/>
              </w:rPr>
              <w:t>М1</w:t>
            </w:r>
          </w:p>
        </w:tc>
        <w:tc>
          <w:tcPr>
            <w:tcW w:w="6176" w:type="dxa"/>
            <w:shd w:val="clear" w:color="auto" w:fill="auto"/>
          </w:tcPr>
          <w:p w:rsidR="00E84B76" w:rsidRPr="0003621E" w:rsidRDefault="00E84B76" w:rsidP="00E84B76">
            <w:pPr>
              <w:spacing w:after="0" w:line="240" w:lineRule="auto"/>
              <w:rPr>
                <w:rFonts w:ascii="Times New Roman" w:eastAsia="Times New Roman" w:hAnsi="Times New Roman" w:cs="Times New Roman"/>
                <w:b/>
                <w:bCs/>
                <w:sz w:val="28"/>
                <w:szCs w:val="28"/>
                <w:lang w:eastAsia="ru-RU"/>
              </w:rPr>
            </w:pPr>
            <w:r w:rsidRPr="0003621E">
              <w:rPr>
                <w:rFonts w:ascii="Times New Roman" w:eastAsia="Times New Roman" w:hAnsi="Times New Roman" w:cs="Times New Roman"/>
                <w:b/>
                <w:bCs/>
                <w:sz w:val="28"/>
                <w:szCs w:val="28"/>
                <w:lang w:eastAsia="ru-RU"/>
              </w:rPr>
              <w:t>Розробка нафтових родовищ</w:t>
            </w:r>
          </w:p>
        </w:tc>
        <w:tc>
          <w:tcPr>
            <w:tcW w:w="970" w:type="dxa"/>
            <w:shd w:val="clear" w:color="auto" w:fill="auto"/>
          </w:tcPr>
          <w:p w:rsidR="00E84B76" w:rsidRPr="0003621E" w:rsidRDefault="00E84B76" w:rsidP="00E84B76">
            <w:pPr>
              <w:widowControl w:val="0"/>
              <w:spacing w:before="40" w:after="0" w:line="240" w:lineRule="auto"/>
              <w:jc w:val="center"/>
              <w:rPr>
                <w:rFonts w:ascii="Times New Roman" w:eastAsia="Times New Roman" w:hAnsi="Times New Roman" w:cs="Times New Roman"/>
                <w:b/>
                <w:snapToGrid w:val="0"/>
                <w:sz w:val="28"/>
                <w:szCs w:val="28"/>
                <w:lang w:eastAsia="ru-RU"/>
              </w:rPr>
            </w:pPr>
            <w:r w:rsidRPr="0003621E">
              <w:rPr>
                <w:rFonts w:ascii="Times New Roman" w:eastAsia="Times New Roman" w:hAnsi="Times New Roman" w:cs="Times New Roman"/>
                <w:b/>
                <w:snapToGrid w:val="0"/>
                <w:sz w:val="28"/>
                <w:szCs w:val="28"/>
                <w:lang w:eastAsia="ru-RU"/>
              </w:rPr>
              <w:t>36</w:t>
            </w:r>
          </w:p>
        </w:tc>
        <w:tc>
          <w:tcPr>
            <w:tcW w:w="1701" w:type="dxa"/>
            <w:shd w:val="clear" w:color="auto" w:fill="auto"/>
          </w:tcPr>
          <w:p w:rsidR="00E84B76" w:rsidRPr="0003621E" w:rsidRDefault="00E84B76" w:rsidP="00E84B76">
            <w:pPr>
              <w:widowControl w:val="0"/>
              <w:spacing w:before="40" w:after="0" w:line="240" w:lineRule="auto"/>
              <w:rPr>
                <w:rFonts w:ascii="Times New Roman" w:eastAsia="Times New Roman" w:hAnsi="Times New Roman" w:cs="Times New Roman"/>
                <w:sz w:val="28"/>
                <w:szCs w:val="28"/>
                <w:lang w:eastAsia="ru-RU"/>
              </w:rPr>
            </w:pPr>
          </w:p>
        </w:tc>
      </w:tr>
      <w:tr w:rsidR="00E84B76" w:rsidRPr="0003621E" w:rsidTr="00E03539">
        <w:trPr>
          <w:trHeight w:val="311"/>
          <w:jc w:val="center"/>
        </w:trPr>
        <w:tc>
          <w:tcPr>
            <w:tcW w:w="900" w:type="dxa"/>
            <w:shd w:val="clear" w:color="auto" w:fill="auto"/>
          </w:tcPr>
          <w:p w:rsidR="00E84B76" w:rsidRPr="0003621E" w:rsidRDefault="00E84B76" w:rsidP="00E84B76">
            <w:pPr>
              <w:keepNext/>
              <w:spacing w:after="0" w:line="240" w:lineRule="auto"/>
              <w:jc w:val="center"/>
              <w:outlineLvl w:val="5"/>
              <w:rPr>
                <w:rFonts w:ascii="Times New Roman" w:eastAsia="Times New Roman" w:hAnsi="Times New Roman" w:cs="Times New Roman"/>
                <w:bCs/>
                <w:sz w:val="28"/>
                <w:szCs w:val="28"/>
                <w:lang w:eastAsia="ru-RU"/>
              </w:rPr>
            </w:pPr>
            <w:r w:rsidRPr="0003621E">
              <w:rPr>
                <w:rFonts w:ascii="Times New Roman" w:eastAsia="Times New Roman" w:hAnsi="Times New Roman" w:cs="Times New Roman"/>
                <w:b/>
                <w:bCs/>
                <w:sz w:val="28"/>
                <w:szCs w:val="28"/>
                <w:lang w:eastAsia="ru-RU"/>
              </w:rPr>
              <w:t>ЗМ1</w:t>
            </w:r>
          </w:p>
        </w:tc>
        <w:tc>
          <w:tcPr>
            <w:tcW w:w="6176" w:type="dxa"/>
            <w:shd w:val="clear" w:color="auto" w:fill="auto"/>
          </w:tcPr>
          <w:p w:rsidR="00E84B76" w:rsidRPr="0003621E" w:rsidRDefault="00E84B76" w:rsidP="00E84B76">
            <w:pPr>
              <w:keepNext/>
              <w:spacing w:after="0" w:line="240" w:lineRule="auto"/>
              <w:outlineLvl w:val="7"/>
              <w:rPr>
                <w:rFonts w:ascii="Times New Roman" w:eastAsia="Times New Roman" w:hAnsi="Times New Roman" w:cs="Times New Roman"/>
                <w:bCs/>
                <w:i/>
                <w:sz w:val="28"/>
                <w:szCs w:val="28"/>
                <w:lang w:eastAsia="ru-RU"/>
              </w:rPr>
            </w:pPr>
            <w:r w:rsidRPr="0003621E">
              <w:rPr>
                <w:rFonts w:ascii="Times New Roman" w:eastAsia="Times New Roman" w:hAnsi="Times New Roman" w:cs="Times New Roman"/>
                <w:bCs/>
                <w:i/>
                <w:sz w:val="28"/>
                <w:szCs w:val="28"/>
                <w:lang w:eastAsia="ru-RU"/>
              </w:rPr>
              <w:t xml:space="preserve">Основні гідродинамічні розрахунки при </w:t>
            </w:r>
            <w:proofErr w:type="spellStart"/>
            <w:r w:rsidRPr="0003621E">
              <w:rPr>
                <w:rFonts w:ascii="Times New Roman" w:eastAsia="Times New Roman" w:hAnsi="Times New Roman" w:cs="Times New Roman"/>
                <w:bCs/>
                <w:i/>
                <w:sz w:val="28"/>
                <w:szCs w:val="28"/>
                <w:lang w:eastAsia="ru-RU"/>
              </w:rPr>
              <w:t>пружноводонапірному</w:t>
            </w:r>
            <w:proofErr w:type="spellEnd"/>
            <w:r w:rsidRPr="0003621E">
              <w:rPr>
                <w:rFonts w:ascii="Times New Roman" w:eastAsia="Times New Roman" w:hAnsi="Times New Roman" w:cs="Times New Roman"/>
                <w:bCs/>
                <w:i/>
                <w:sz w:val="28"/>
                <w:szCs w:val="28"/>
                <w:lang w:eastAsia="ru-RU"/>
              </w:rPr>
              <w:t xml:space="preserve"> і режимі розчиненого газу</w:t>
            </w:r>
          </w:p>
        </w:tc>
        <w:tc>
          <w:tcPr>
            <w:tcW w:w="970" w:type="dxa"/>
            <w:shd w:val="clear" w:color="auto" w:fill="auto"/>
          </w:tcPr>
          <w:p w:rsidR="00E84B76" w:rsidRPr="0003621E" w:rsidRDefault="00E84B76" w:rsidP="00E84B76">
            <w:pPr>
              <w:widowControl w:val="0"/>
              <w:spacing w:after="0" w:line="300" w:lineRule="exact"/>
              <w:jc w:val="center"/>
              <w:rPr>
                <w:rFonts w:ascii="Times New Roman" w:eastAsia="Times New Roman" w:hAnsi="Times New Roman" w:cs="Times New Roman"/>
                <w:b/>
                <w:snapToGrid w:val="0"/>
                <w:sz w:val="28"/>
                <w:szCs w:val="28"/>
                <w:lang w:eastAsia="ru-RU"/>
              </w:rPr>
            </w:pPr>
            <w:r w:rsidRPr="0003621E">
              <w:rPr>
                <w:rFonts w:ascii="Times New Roman" w:eastAsia="Times New Roman" w:hAnsi="Times New Roman" w:cs="Times New Roman"/>
                <w:b/>
                <w:snapToGrid w:val="0"/>
                <w:sz w:val="28"/>
                <w:szCs w:val="28"/>
                <w:lang w:eastAsia="ru-RU"/>
              </w:rPr>
              <w:t>20</w:t>
            </w:r>
          </w:p>
        </w:tc>
        <w:tc>
          <w:tcPr>
            <w:tcW w:w="1701" w:type="dxa"/>
            <w:shd w:val="clear" w:color="auto" w:fill="auto"/>
          </w:tcPr>
          <w:p w:rsidR="00E84B76" w:rsidRPr="0003621E" w:rsidRDefault="00E84B76" w:rsidP="00E84B76">
            <w:pPr>
              <w:widowControl w:val="0"/>
              <w:spacing w:after="0" w:line="300" w:lineRule="exact"/>
              <w:jc w:val="center"/>
              <w:rPr>
                <w:rFonts w:ascii="Times New Roman" w:eastAsia="Times New Roman" w:hAnsi="Times New Roman" w:cs="Times New Roman"/>
                <w:sz w:val="28"/>
                <w:szCs w:val="28"/>
                <w:lang w:eastAsia="ru-RU"/>
              </w:rPr>
            </w:pPr>
          </w:p>
        </w:tc>
      </w:tr>
      <w:tr w:rsidR="00E84B76" w:rsidRPr="0003621E" w:rsidTr="00E03539">
        <w:trPr>
          <w:trHeight w:val="311"/>
          <w:jc w:val="center"/>
        </w:trPr>
        <w:tc>
          <w:tcPr>
            <w:tcW w:w="900" w:type="dxa"/>
            <w:shd w:val="clear" w:color="auto" w:fill="auto"/>
          </w:tcPr>
          <w:p w:rsidR="00E84B76" w:rsidRPr="0003621E" w:rsidRDefault="00E84B76" w:rsidP="00E84B76">
            <w:pPr>
              <w:spacing w:after="0" w:line="240" w:lineRule="auto"/>
              <w:rPr>
                <w:rFonts w:ascii="Times New Roman" w:eastAsia="Times New Roman" w:hAnsi="Times New Roman" w:cs="Times New Roman"/>
                <w:sz w:val="28"/>
                <w:szCs w:val="28"/>
                <w:lang w:eastAsia="ru-RU"/>
              </w:rPr>
            </w:pPr>
            <w:r w:rsidRPr="0003621E">
              <w:rPr>
                <w:rFonts w:ascii="Times New Roman" w:eastAsia="Times New Roman" w:hAnsi="Times New Roman" w:cs="Times New Roman"/>
                <w:sz w:val="28"/>
                <w:szCs w:val="28"/>
                <w:lang w:eastAsia="ru-RU"/>
              </w:rPr>
              <w:t>Т 1.1</w:t>
            </w:r>
          </w:p>
        </w:tc>
        <w:tc>
          <w:tcPr>
            <w:tcW w:w="6176" w:type="dxa"/>
            <w:shd w:val="clear" w:color="auto" w:fill="auto"/>
          </w:tcPr>
          <w:p w:rsidR="00E84B76" w:rsidRPr="0003621E" w:rsidRDefault="00E84B76" w:rsidP="00E84B76">
            <w:pPr>
              <w:keepNext/>
              <w:spacing w:after="0" w:line="240" w:lineRule="auto"/>
              <w:outlineLvl w:val="7"/>
              <w:rPr>
                <w:rFonts w:ascii="Times New Roman" w:eastAsia="Times New Roman" w:hAnsi="Times New Roman" w:cs="Times New Roman"/>
                <w:bCs/>
                <w:sz w:val="28"/>
                <w:szCs w:val="28"/>
                <w:lang w:eastAsia="ru-RU"/>
              </w:rPr>
            </w:pPr>
            <w:r w:rsidRPr="0003621E">
              <w:rPr>
                <w:rFonts w:ascii="Times New Roman" w:eastAsia="Times New Roman" w:hAnsi="Times New Roman" w:cs="Times New Roman"/>
                <w:bCs/>
                <w:sz w:val="28"/>
                <w:szCs w:val="28"/>
                <w:lang w:eastAsia="ru-RU"/>
              </w:rPr>
              <w:t>Предмет і зміст дисципліни, її зв’язок з іншими дисциплінами, наукове і практичне значення. Стан та перспективи розвитку нафтової промисловості України.</w:t>
            </w:r>
          </w:p>
        </w:tc>
        <w:tc>
          <w:tcPr>
            <w:tcW w:w="970" w:type="dxa"/>
            <w:shd w:val="clear" w:color="auto" w:fill="auto"/>
          </w:tcPr>
          <w:p w:rsidR="00E84B76" w:rsidRPr="0003621E" w:rsidRDefault="00E84B76" w:rsidP="00E84B76">
            <w:pPr>
              <w:widowControl w:val="0"/>
              <w:spacing w:after="0" w:line="340" w:lineRule="exact"/>
              <w:jc w:val="center"/>
              <w:rPr>
                <w:rFonts w:ascii="Times New Roman" w:eastAsia="Times New Roman" w:hAnsi="Times New Roman" w:cs="Times New Roman"/>
                <w:snapToGrid w:val="0"/>
                <w:sz w:val="28"/>
                <w:szCs w:val="28"/>
                <w:lang w:eastAsia="ru-RU"/>
              </w:rPr>
            </w:pPr>
            <w:r w:rsidRPr="0003621E">
              <w:rPr>
                <w:rFonts w:ascii="Times New Roman" w:eastAsia="Times New Roman" w:hAnsi="Times New Roman" w:cs="Times New Roman"/>
                <w:snapToGrid w:val="0"/>
                <w:sz w:val="28"/>
                <w:szCs w:val="28"/>
                <w:lang w:eastAsia="ru-RU"/>
              </w:rPr>
              <w:t>2</w:t>
            </w:r>
          </w:p>
        </w:tc>
        <w:tc>
          <w:tcPr>
            <w:tcW w:w="1701" w:type="dxa"/>
            <w:shd w:val="clear" w:color="auto" w:fill="auto"/>
          </w:tcPr>
          <w:p w:rsidR="00E84B76" w:rsidRPr="0003621E" w:rsidRDefault="00E84B76" w:rsidP="00E84B76">
            <w:pPr>
              <w:spacing w:after="0" w:line="240" w:lineRule="auto"/>
              <w:jc w:val="center"/>
              <w:rPr>
                <w:rFonts w:ascii="Times New Roman" w:eastAsia="Times New Roman" w:hAnsi="Times New Roman" w:cs="Times New Roman"/>
                <w:sz w:val="28"/>
                <w:szCs w:val="28"/>
                <w:lang w:eastAsia="ru-RU"/>
              </w:rPr>
            </w:pPr>
            <w:r w:rsidRPr="0003621E">
              <w:rPr>
                <w:rFonts w:ascii="Times New Roman" w:eastAsia="Times New Roman" w:hAnsi="Times New Roman" w:cs="Times New Roman"/>
                <w:sz w:val="28"/>
                <w:szCs w:val="28"/>
                <w:lang w:eastAsia="ru-RU"/>
              </w:rPr>
              <w:t>1</w:t>
            </w:r>
          </w:p>
        </w:tc>
      </w:tr>
      <w:tr w:rsidR="00E84B76" w:rsidRPr="0003621E" w:rsidTr="00E03539">
        <w:trPr>
          <w:trHeight w:val="311"/>
          <w:jc w:val="center"/>
        </w:trPr>
        <w:tc>
          <w:tcPr>
            <w:tcW w:w="900" w:type="dxa"/>
            <w:shd w:val="clear" w:color="auto" w:fill="auto"/>
          </w:tcPr>
          <w:p w:rsidR="00E84B76" w:rsidRPr="0003621E" w:rsidRDefault="00E84B76" w:rsidP="00E84B76">
            <w:pPr>
              <w:spacing w:after="0" w:line="240" w:lineRule="auto"/>
              <w:rPr>
                <w:rFonts w:ascii="Times New Roman" w:eastAsia="Times New Roman" w:hAnsi="Times New Roman" w:cs="Times New Roman"/>
                <w:sz w:val="28"/>
                <w:szCs w:val="28"/>
                <w:lang w:eastAsia="ru-RU"/>
              </w:rPr>
            </w:pPr>
            <w:r w:rsidRPr="0003621E">
              <w:rPr>
                <w:rFonts w:ascii="Times New Roman" w:eastAsia="Times New Roman" w:hAnsi="Times New Roman" w:cs="Times New Roman"/>
                <w:sz w:val="28"/>
                <w:szCs w:val="28"/>
                <w:lang w:eastAsia="ru-RU"/>
              </w:rPr>
              <w:t>Т1.2</w:t>
            </w:r>
          </w:p>
        </w:tc>
        <w:tc>
          <w:tcPr>
            <w:tcW w:w="6176" w:type="dxa"/>
            <w:shd w:val="clear" w:color="auto" w:fill="auto"/>
          </w:tcPr>
          <w:p w:rsidR="00E84B76" w:rsidRPr="0003621E" w:rsidRDefault="00E84B76" w:rsidP="00E84B76">
            <w:pPr>
              <w:keepNext/>
              <w:spacing w:after="0" w:line="240" w:lineRule="auto"/>
              <w:outlineLvl w:val="7"/>
              <w:rPr>
                <w:rFonts w:ascii="Times New Roman" w:eastAsia="Times New Roman" w:hAnsi="Times New Roman" w:cs="Times New Roman"/>
                <w:bCs/>
                <w:sz w:val="28"/>
                <w:szCs w:val="28"/>
                <w:lang w:eastAsia="ru-RU"/>
              </w:rPr>
            </w:pPr>
            <w:r w:rsidRPr="0003621E">
              <w:rPr>
                <w:rFonts w:ascii="Times New Roman" w:eastAsia="Times New Roman" w:hAnsi="Times New Roman" w:cs="Times New Roman"/>
                <w:bCs/>
                <w:sz w:val="28"/>
                <w:szCs w:val="28"/>
                <w:lang w:eastAsia="ru-RU"/>
              </w:rPr>
              <w:t>Системи розробки нафтових родовищ</w:t>
            </w:r>
          </w:p>
        </w:tc>
        <w:tc>
          <w:tcPr>
            <w:tcW w:w="970" w:type="dxa"/>
            <w:shd w:val="clear" w:color="auto" w:fill="auto"/>
          </w:tcPr>
          <w:p w:rsidR="00E84B76" w:rsidRPr="0003621E" w:rsidRDefault="00E84B76" w:rsidP="00E84B76">
            <w:pPr>
              <w:widowControl w:val="0"/>
              <w:spacing w:after="0" w:line="340" w:lineRule="exact"/>
              <w:jc w:val="center"/>
              <w:rPr>
                <w:rFonts w:ascii="Times New Roman" w:eastAsia="Times New Roman" w:hAnsi="Times New Roman" w:cs="Times New Roman"/>
                <w:snapToGrid w:val="0"/>
                <w:sz w:val="28"/>
                <w:szCs w:val="28"/>
                <w:lang w:eastAsia="ru-RU"/>
              </w:rPr>
            </w:pPr>
            <w:r w:rsidRPr="0003621E">
              <w:rPr>
                <w:rFonts w:ascii="Times New Roman" w:eastAsia="Times New Roman" w:hAnsi="Times New Roman" w:cs="Times New Roman"/>
                <w:snapToGrid w:val="0"/>
                <w:sz w:val="28"/>
                <w:szCs w:val="28"/>
                <w:lang w:eastAsia="ru-RU"/>
              </w:rPr>
              <w:t>2</w:t>
            </w:r>
          </w:p>
        </w:tc>
        <w:tc>
          <w:tcPr>
            <w:tcW w:w="1701" w:type="dxa"/>
            <w:shd w:val="clear" w:color="auto" w:fill="auto"/>
          </w:tcPr>
          <w:p w:rsidR="00E84B76" w:rsidRPr="0003621E" w:rsidRDefault="00E84B76" w:rsidP="00E84B76">
            <w:pPr>
              <w:spacing w:after="0" w:line="240" w:lineRule="auto"/>
              <w:jc w:val="center"/>
              <w:rPr>
                <w:rFonts w:ascii="Times New Roman" w:eastAsia="Times New Roman" w:hAnsi="Times New Roman" w:cs="Times New Roman"/>
                <w:sz w:val="28"/>
                <w:szCs w:val="28"/>
                <w:lang w:eastAsia="ru-RU"/>
              </w:rPr>
            </w:pPr>
            <w:r w:rsidRPr="0003621E">
              <w:rPr>
                <w:rFonts w:ascii="Times New Roman" w:eastAsia="Times New Roman" w:hAnsi="Times New Roman" w:cs="Times New Roman"/>
                <w:sz w:val="28"/>
                <w:szCs w:val="28"/>
                <w:lang w:eastAsia="ru-RU"/>
              </w:rPr>
              <w:t>1</w:t>
            </w:r>
          </w:p>
          <w:p w:rsidR="00E84B76" w:rsidRPr="0003621E" w:rsidRDefault="00E84B76" w:rsidP="00E84B76">
            <w:pPr>
              <w:spacing w:after="0" w:line="240" w:lineRule="auto"/>
              <w:jc w:val="center"/>
              <w:rPr>
                <w:rFonts w:ascii="Times New Roman" w:eastAsia="Times New Roman" w:hAnsi="Times New Roman" w:cs="Times New Roman"/>
                <w:sz w:val="28"/>
                <w:szCs w:val="28"/>
                <w:lang w:eastAsia="ru-RU"/>
              </w:rPr>
            </w:pPr>
            <w:r w:rsidRPr="0003621E">
              <w:rPr>
                <w:rFonts w:ascii="Times New Roman" w:eastAsia="Times New Roman" w:hAnsi="Times New Roman" w:cs="Times New Roman"/>
                <w:sz w:val="28"/>
                <w:szCs w:val="28"/>
                <w:lang w:eastAsia="ru-RU"/>
              </w:rPr>
              <w:t>3</w:t>
            </w:r>
          </w:p>
        </w:tc>
      </w:tr>
      <w:tr w:rsidR="00E84B76" w:rsidRPr="0003621E" w:rsidTr="00E03539">
        <w:trPr>
          <w:trHeight w:val="311"/>
          <w:jc w:val="center"/>
        </w:trPr>
        <w:tc>
          <w:tcPr>
            <w:tcW w:w="900" w:type="dxa"/>
            <w:shd w:val="clear" w:color="auto" w:fill="auto"/>
          </w:tcPr>
          <w:p w:rsidR="00E84B76" w:rsidRPr="0003621E" w:rsidRDefault="00E84B76" w:rsidP="00E84B76">
            <w:pPr>
              <w:spacing w:after="0" w:line="240" w:lineRule="auto"/>
              <w:rPr>
                <w:rFonts w:ascii="Times New Roman" w:eastAsia="Times New Roman" w:hAnsi="Times New Roman" w:cs="Times New Roman"/>
                <w:sz w:val="28"/>
                <w:szCs w:val="28"/>
                <w:lang w:eastAsia="ru-RU"/>
              </w:rPr>
            </w:pPr>
            <w:r w:rsidRPr="0003621E">
              <w:rPr>
                <w:rFonts w:ascii="Times New Roman" w:eastAsia="Times New Roman" w:hAnsi="Times New Roman" w:cs="Times New Roman"/>
                <w:sz w:val="28"/>
                <w:szCs w:val="28"/>
                <w:lang w:eastAsia="ru-RU"/>
              </w:rPr>
              <w:t>Т 1.3</w:t>
            </w:r>
          </w:p>
        </w:tc>
        <w:tc>
          <w:tcPr>
            <w:tcW w:w="6176" w:type="dxa"/>
            <w:shd w:val="clear" w:color="auto" w:fill="auto"/>
          </w:tcPr>
          <w:p w:rsidR="00E84B76" w:rsidRPr="0003621E" w:rsidRDefault="00E84B76" w:rsidP="00E84B76">
            <w:pPr>
              <w:keepNext/>
              <w:spacing w:after="0" w:line="240" w:lineRule="auto"/>
              <w:outlineLvl w:val="7"/>
              <w:rPr>
                <w:rFonts w:ascii="Times New Roman" w:eastAsia="Times New Roman" w:hAnsi="Times New Roman" w:cs="Times New Roman"/>
                <w:sz w:val="28"/>
                <w:szCs w:val="28"/>
                <w:lang w:eastAsia="ru-RU"/>
              </w:rPr>
            </w:pPr>
            <w:r w:rsidRPr="0003621E">
              <w:rPr>
                <w:rFonts w:ascii="Times New Roman" w:eastAsia="Times New Roman" w:hAnsi="Times New Roman" w:cs="Times New Roman"/>
                <w:bCs/>
                <w:sz w:val="28"/>
                <w:szCs w:val="28"/>
                <w:lang w:eastAsia="ru-RU"/>
              </w:rPr>
              <w:t>.</w:t>
            </w:r>
            <w:r w:rsidRPr="0003621E">
              <w:rPr>
                <w:rFonts w:ascii="Verdana" w:eastAsia="+mn-ea" w:hAnsi="Verdana" w:cs="+mn-cs"/>
                <w:b/>
                <w:bCs/>
                <w:color w:val="000000"/>
                <w:kern w:val="24"/>
                <w:sz w:val="28"/>
                <w:szCs w:val="28"/>
                <w:lang w:eastAsia="ru-RU"/>
              </w:rPr>
              <w:t xml:space="preserve"> </w:t>
            </w:r>
            <w:r w:rsidRPr="0003621E">
              <w:rPr>
                <w:rFonts w:ascii="Times New Roman" w:eastAsia="+mn-ea" w:hAnsi="Times New Roman" w:cs="Times New Roman"/>
                <w:bCs/>
                <w:color w:val="000000"/>
                <w:kern w:val="24"/>
                <w:sz w:val="28"/>
                <w:szCs w:val="28"/>
                <w:lang w:eastAsia="ru-RU"/>
              </w:rPr>
              <w:t>Джерела пластової енергії. Режими роботи нафтових покладів</w:t>
            </w:r>
          </w:p>
        </w:tc>
        <w:tc>
          <w:tcPr>
            <w:tcW w:w="970" w:type="dxa"/>
            <w:shd w:val="clear" w:color="auto" w:fill="auto"/>
          </w:tcPr>
          <w:p w:rsidR="00E84B76" w:rsidRPr="0003621E" w:rsidRDefault="00E84B76" w:rsidP="00E84B76">
            <w:pPr>
              <w:widowControl w:val="0"/>
              <w:spacing w:before="40" w:after="0" w:line="240" w:lineRule="auto"/>
              <w:jc w:val="center"/>
              <w:rPr>
                <w:rFonts w:ascii="Times New Roman" w:eastAsia="Times New Roman" w:hAnsi="Times New Roman" w:cs="Times New Roman"/>
                <w:snapToGrid w:val="0"/>
                <w:sz w:val="28"/>
                <w:szCs w:val="28"/>
                <w:lang w:eastAsia="ru-RU"/>
              </w:rPr>
            </w:pPr>
            <w:r w:rsidRPr="0003621E">
              <w:rPr>
                <w:rFonts w:ascii="Times New Roman" w:eastAsia="Times New Roman" w:hAnsi="Times New Roman" w:cs="Times New Roman"/>
                <w:snapToGrid w:val="0"/>
                <w:sz w:val="28"/>
                <w:szCs w:val="28"/>
                <w:lang w:eastAsia="ru-RU"/>
              </w:rPr>
              <w:t>2</w:t>
            </w:r>
          </w:p>
        </w:tc>
        <w:tc>
          <w:tcPr>
            <w:tcW w:w="1701" w:type="dxa"/>
            <w:shd w:val="clear" w:color="auto" w:fill="auto"/>
          </w:tcPr>
          <w:p w:rsidR="00E84B76" w:rsidRPr="0003621E" w:rsidRDefault="00E84B76" w:rsidP="00E84B76">
            <w:pPr>
              <w:widowControl w:val="0"/>
              <w:spacing w:before="40" w:after="0" w:line="240" w:lineRule="auto"/>
              <w:jc w:val="center"/>
              <w:rPr>
                <w:rFonts w:ascii="Times New Roman" w:eastAsia="Times New Roman" w:hAnsi="Times New Roman" w:cs="Times New Roman"/>
                <w:sz w:val="28"/>
                <w:szCs w:val="28"/>
                <w:lang w:eastAsia="ru-RU"/>
              </w:rPr>
            </w:pPr>
            <w:r w:rsidRPr="0003621E">
              <w:rPr>
                <w:rFonts w:ascii="Times New Roman" w:eastAsia="Times New Roman" w:hAnsi="Times New Roman" w:cs="Times New Roman"/>
                <w:sz w:val="28"/>
                <w:szCs w:val="28"/>
                <w:lang w:eastAsia="ru-RU"/>
              </w:rPr>
              <w:t>1</w:t>
            </w:r>
          </w:p>
        </w:tc>
      </w:tr>
      <w:tr w:rsidR="00E84B76" w:rsidRPr="0003621E" w:rsidTr="00E03539">
        <w:trPr>
          <w:trHeight w:val="311"/>
          <w:jc w:val="center"/>
        </w:trPr>
        <w:tc>
          <w:tcPr>
            <w:tcW w:w="900" w:type="dxa"/>
            <w:shd w:val="clear" w:color="auto" w:fill="auto"/>
          </w:tcPr>
          <w:p w:rsidR="00E84B76" w:rsidRPr="0003621E" w:rsidRDefault="00E84B76" w:rsidP="00E84B76">
            <w:pPr>
              <w:spacing w:after="0" w:line="240" w:lineRule="auto"/>
              <w:rPr>
                <w:rFonts w:ascii="Times New Roman" w:eastAsia="Times New Roman" w:hAnsi="Times New Roman" w:cs="Times New Roman"/>
                <w:sz w:val="28"/>
                <w:szCs w:val="28"/>
                <w:lang w:eastAsia="ru-RU"/>
              </w:rPr>
            </w:pPr>
            <w:r w:rsidRPr="0003621E">
              <w:rPr>
                <w:rFonts w:ascii="Times New Roman" w:eastAsia="Times New Roman" w:hAnsi="Times New Roman" w:cs="Times New Roman"/>
                <w:sz w:val="28"/>
                <w:szCs w:val="28"/>
                <w:lang w:eastAsia="ru-RU"/>
              </w:rPr>
              <w:t>Т1.4</w:t>
            </w:r>
          </w:p>
        </w:tc>
        <w:tc>
          <w:tcPr>
            <w:tcW w:w="6176" w:type="dxa"/>
            <w:shd w:val="clear" w:color="auto" w:fill="auto"/>
          </w:tcPr>
          <w:p w:rsidR="00E84B76" w:rsidRPr="0003621E" w:rsidRDefault="00E84B76" w:rsidP="00E84B76">
            <w:pPr>
              <w:keepNext/>
              <w:spacing w:after="0" w:line="240" w:lineRule="auto"/>
              <w:outlineLvl w:val="7"/>
              <w:rPr>
                <w:rFonts w:ascii="Times New Roman" w:eastAsia="Times New Roman" w:hAnsi="Times New Roman" w:cs="Times New Roman"/>
                <w:sz w:val="28"/>
                <w:szCs w:val="28"/>
                <w:lang w:eastAsia="ru-RU"/>
              </w:rPr>
            </w:pPr>
            <w:r w:rsidRPr="0003621E">
              <w:rPr>
                <w:rFonts w:ascii="Times New Roman" w:eastAsia="Times New Roman" w:hAnsi="Times New Roman" w:cs="Times New Roman"/>
                <w:sz w:val="28"/>
                <w:szCs w:val="28"/>
                <w:lang w:eastAsia="ru-RU"/>
              </w:rPr>
              <w:t xml:space="preserve">Основи технологічних розрахунків  розробки нафтових родовищ. Режими </w:t>
            </w:r>
            <w:proofErr w:type="spellStart"/>
            <w:r w:rsidRPr="0003621E">
              <w:rPr>
                <w:rFonts w:ascii="Times New Roman" w:eastAsia="Times New Roman" w:hAnsi="Times New Roman" w:cs="Times New Roman"/>
                <w:sz w:val="28"/>
                <w:szCs w:val="28"/>
                <w:lang w:eastAsia="ru-RU"/>
              </w:rPr>
              <w:t>виснеження</w:t>
            </w:r>
            <w:proofErr w:type="spellEnd"/>
          </w:p>
        </w:tc>
        <w:tc>
          <w:tcPr>
            <w:tcW w:w="970" w:type="dxa"/>
            <w:shd w:val="clear" w:color="auto" w:fill="auto"/>
          </w:tcPr>
          <w:p w:rsidR="00E84B76" w:rsidRPr="0003621E" w:rsidRDefault="00E84B76" w:rsidP="00E84B76">
            <w:pPr>
              <w:widowControl w:val="0"/>
              <w:spacing w:before="40" w:after="0" w:line="240" w:lineRule="auto"/>
              <w:jc w:val="center"/>
              <w:rPr>
                <w:rFonts w:ascii="Times New Roman" w:eastAsia="Times New Roman" w:hAnsi="Times New Roman" w:cs="Times New Roman"/>
                <w:snapToGrid w:val="0"/>
                <w:sz w:val="28"/>
                <w:szCs w:val="28"/>
                <w:lang w:eastAsia="ru-RU"/>
              </w:rPr>
            </w:pPr>
            <w:r w:rsidRPr="0003621E">
              <w:rPr>
                <w:rFonts w:ascii="Times New Roman" w:eastAsia="Times New Roman" w:hAnsi="Times New Roman" w:cs="Times New Roman"/>
                <w:snapToGrid w:val="0"/>
                <w:sz w:val="28"/>
                <w:szCs w:val="28"/>
                <w:lang w:eastAsia="ru-RU"/>
              </w:rPr>
              <w:t>2</w:t>
            </w:r>
          </w:p>
        </w:tc>
        <w:tc>
          <w:tcPr>
            <w:tcW w:w="1701" w:type="dxa"/>
            <w:shd w:val="clear" w:color="auto" w:fill="auto"/>
          </w:tcPr>
          <w:p w:rsidR="00E84B76" w:rsidRPr="0003621E" w:rsidRDefault="00E84B76" w:rsidP="00E84B76">
            <w:pPr>
              <w:widowControl w:val="0"/>
              <w:spacing w:before="40" w:after="0" w:line="240" w:lineRule="auto"/>
              <w:jc w:val="center"/>
              <w:rPr>
                <w:rFonts w:ascii="Times New Roman" w:eastAsia="Times New Roman" w:hAnsi="Times New Roman" w:cs="Times New Roman"/>
                <w:sz w:val="28"/>
                <w:szCs w:val="28"/>
                <w:lang w:eastAsia="ru-RU"/>
              </w:rPr>
            </w:pPr>
            <w:r w:rsidRPr="0003621E">
              <w:rPr>
                <w:rFonts w:ascii="Times New Roman" w:eastAsia="Times New Roman" w:hAnsi="Times New Roman" w:cs="Times New Roman"/>
                <w:sz w:val="28"/>
                <w:szCs w:val="28"/>
                <w:lang w:eastAsia="ru-RU"/>
              </w:rPr>
              <w:t>1</w:t>
            </w:r>
          </w:p>
        </w:tc>
      </w:tr>
      <w:tr w:rsidR="00E84B76" w:rsidRPr="0003621E" w:rsidTr="00E03539">
        <w:trPr>
          <w:trHeight w:val="311"/>
          <w:jc w:val="center"/>
        </w:trPr>
        <w:tc>
          <w:tcPr>
            <w:tcW w:w="900" w:type="dxa"/>
            <w:shd w:val="clear" w:color="auto" w:fill="auto"/>
          </w:tcPr>
          <w:p w:rsidR="00E84B76" w:rsidRPr="0003621E" w:rsidRDefault="00E84B76" w:rsidP="00E84B76">
            <w:pPr>
              <w:keepNext/>
              <w:spacing w:after="0" w:line="240" w:lineRule="auto"/>
              <w:jc w:val="center"/>
              <w:outlineLvl w:val="5"/>
              <w:rPr>
                <w:rFonts w:ascii="Times New Roman" w:eastAsia="Times New Roman" w:hAnsi="Times New Roman" w:cs="Times New Roman"/>
                <w:sz w:val="28"/>
                <w:szCs w:val="28"/>
                <w:lang w:eastAsia="ru-RU"/>
              </w:rPr>
            </w:pPr>
            <w:r w:rsidRPr="0003621E">
              <w:rPr>
                <w:rFonts w:ascii="Times New Roman" w:eastAsia="Times New Roman" w:hAnsi="Times New Roman" w:cs="Times New Roman"/>
                <w:sz w:val="28"/>
                <w:szCs w:val="28"/>
                <w:lang w:eastAsia="ru-RU"/>
              </w:rPr>
              <w:lastRenderedPageBreak/>
              <w:t>Т 1.5</w:t>
            </w:r>
          </w:p>
        </w:tc>
        <w:tc>
          <w:tcPr>
            <w:tcW w:w="6176" w:type="dxa"/>
            <w:shd w:val="clear" w:color="auto" w:fill="auto"/>
          </w:tcPr>
          <w:p w:rsidR="00E84B76" w:rsidRPr="0003621E" w:rsidRDefault="00E84B76" w:rsidP="00E84B76">
            <w:pPr>
              <w:keepNext/>
              <w:spacing w:after="0" w:line="240" w:lineRule="auto"/>
              <w:outlineLvl w:val="7"/>
              <w:rPr>
                <w:rFonts w:ascii="Times New Roman" w:eastAsia="Times New Roman" w:hAnsi="Times New Roman" w:cs="Times New Roman"/>
                <w:sz w:val="28"/>
                <w:szCs w:val="28"/>
                <w:lang w:eastAsia="ru-RU"/>
              </w:rPr>
            </w:pPr>
            <w:r w:rsidRPr="0003621E">
              <w:rPr>
                <w:rFonts w:ascii="Times New Roman" w:eastAsia="Times New Roman" w:hAnsi="Times New Roman" w:cs="Times New Roman"/>
                <w:sz w:val="28"/>
                <w:szCs w:val="28"/>
                <w:lang w:eastAsia="ru-RU"/>
              </w:rPr>
              <w:t>.</w:t>
            </w:r>
            <w:r w:rsidRPr="0003621E">
              <w:rPr>
                <w:rFonts w:ascii="Times New Roman" w:eastAsia="Times New Roman" w:hAnsi="Times New Roman" w:cs="Times New Roman"/>
                <w:b/>
                <w:bCs/>
                <w:sz w:val="28"/>
                <w:szCs w:val="28"/>
                <w:lang w:eastAsia="ru-RU"/>
              </w:rPr>
              <w:t xml:space="preserve"> </w:t>
            </w:r>
            <w:r w:rsidRPr="0003621E">
              <w:rPr>
                <w:rFonts w:ascii="Times New Roman" w:eastAsia="Times New Roman" w:hAnsi="Times New Roman" w:cs="Times New Roman"/>
                <w:sz w:val="28"/>
                <w:szCs w:val="28"/>
                <w:lang w:eastAsia="ru-RU"/>
              </w:rPr>
              <w:t>Основи технологічних розрахунків  розробки нафтових родовищ. Напірні режими</w:t>
            </w:r>
          </w:p>
        </w:tc>
        <w:tc>
          <w:tcPr>
            <w:tcW w:w="970" w:type="dxa"/>
            <w:shd w:val="clear" w:color="auto" w:fill="auto"/>
          </w:tcPr>
          <w:p w:rsidR="00E84B76" w:rsidRPr="0003621E" w:rsidRDefault="00E84B76" w:rsidP="00E84B76">
            <w:pPr>
              <w:widowControl w:val="0"/>
              <w:spacing w:before="40" w:after="0" w:line="240" w:lineRule="auto"/>
              <w:jc w:val="center"/>
              <w:rPr>
                <w:rFonts w:ascii="Times New Roman" w:eastAsia="Times New Roman" w:hAnsi="Times New Roman" w:cs="Times New Roman"/>
                <w:snapToGrid w:val="0"/>
                <w:sz w:val="28"/>
                <w:szCs w:val="28"/>
                <w:lang w:eastAsia="ru-RU"/>
              </w:rPr>
            </w:pPr>
            <w:r w:rsidRPr="0003621E">
              <w:rPr>
                <w:rFonts w:ascii="Times New Roman" w:eastAsia="Times New Roman" w:hAnsi="Times New Roman" w:cs="Times New Roman"/>
                <w:snapToGrid w:val="0"/>
                <w:sz w:val="28"/>
                <w:szCs w:val="28"/>
                <w:lang w:eastAsia="ru-RU"/>
              </w:rPr>
              <w:t>2</w:t>
            </w:r>
          </w:p>
        </w:tc>
        <w:tc>
          <w:tcPr>
            <w:tcW w:w="1701" w:type="dxa"/>
            <w:shd w:val="clear" w:color="auto" w:fill="auto"/>
          </w:tcPr>
          <w:p w:rsidR="00E84B76" w:rsidRPr="0003621E" w:rsidRDefault="00E84B76" w:rsidP="00E84B76">
            <w:pPr>
              <w:widowControl w:val="0"/>
              <w:spacing w:before="40" w:after="0" w:line="240" w:lineRule="auto"/>
              <w:jc w:val="center"/>
              <w:rPr>
                <w:rFonts w:ascii="Times New Roman" w:eastAsia="Times New Roman" w:hAnsi="Times New Roman" w:cs="Times New Roman"/>
                <w:sz w:val="28"/>
                <w:szCs w:val="28"/>
                <w:lang w:eastAsia="ru-RU"/>
              </w:rPr>
            </w:pPr>
            <w:r w:rsidRPr="0003621E">
              <w:rPr>
                <w:rFonts w:ascii="Times New Roman" w:eastAsia="Times New Roman" w:hAnsi="Times New Roman" w:cs="Times New Roman"/>
                <w:sz w:val="28"/>
                <w:szCs w:val="28"/>
                <w:lang w:eastAsia="ru-RU"/>
              </w:rPr>
              <w:t>1</w:t>
            </w:r>
          </w:p>
          <w:p w:rsidR="00E84B76" w:rsidRPr="0003621E" w:rsidRDefault="00E84B76" w:rsidP="00E84B76">
            <w:pPr>
              <w:widowControl w:val="0"/>
              <w:spacing w:before="40" w:after="0" w:line="240" w:lineRule="auto"/>
              <w:jc w:val="center"/>
              <w:rPr>
                <w:rFonts w:ascii="Times New Roman" w:eastAsia="Times New Roman" w:hAnsi="Times New Roman" w:cs="Times New Roman"/>
                <w:sz w:val="28"/>
                <w:szCs w:val="28"/>
                <w:lang w:eastAsia="ru-RU"/>
              </w:rPr>
            </w:pPr>
            <w:r w:rsidRPr="0003621E">
              <w:rPr>
                <w:rFonts w:ascii="Times New Roman" w:eastAsia="Times New Roman" w:hAnsi="Times New Roman" w:cs="Times New Roman"/>
                <w:sz w:val="28"/>
                <w:szCs w:val="28"/>
                <w:lang w:eastAsia="ru-RU"/>
              </w:rPr>
              <w:t>3</w:t>
            </w:r>
          </w:p>
        </w:tc>
      </w:tr>
      <w:tr w:rsidR="00E84B76" w:rsidRPr="0003621E" w:rsidTr="00E03539">
        <w:trPr>
          <w:trHeight w:val="311"/>
          <w:jc w:val="center"/>
        </w:trPr>
        <w:tc>
          <w:tcPr>
            <w:tcW w:w="900" w:type="dxa"/>
            <w:shd w:val="clear" w:color="auto" w:fill="auto"/>
          </w:tcPr>
          <w:p w:rsidR="00E84B76" w:rsidRPr="0003621E" w:rsidRDefault="00E84B76" w:rsidP="00E84B76">
            <w:pPr>
              <w:keepNext/>
              <w:spacing w:after="0" w:line="240" w:lineRule="auto"/>
              <w:jc w:val="center"/>
              <w:outlineLvl w:val="5"/>
              <w:rPr>
                <w:rFonts w:ascii="Times New Roman" w:eastAsia="Times New Roman" w:hAnsi="Times New Roman" w:cs="Times New Roman"/>
                <w:sz w:val="28"/>
                <w:szCs w:val="28"/>
                <w:lang w:eastAsia="ru-RU"/>
              </w:rPr>
            </w:pPr>
            <w:r w:rsidRPr="0003621E">
              <w:rPr>
                <w:rFonts w:ascii="Times New Roman" w:eastAsia="Times New Roman" w:hAnsi="Times New Roman" w:cs="Times New Roman"/>
                <w:sz w:val="28"/>
                <w:szCs w:val="28"/>
                <w:lang w:eastAsia="ru-RU"/>
              </w:rPr>
              <w:t>Т 1.6</w:t>
            </w:r>
          </w:p>
        </w:tc>
        <w:tc>
          <w:tcPr>
            <w:tcW w:w="6176" w:type="dxa"/>
            <w:shd w:val="clear" w:color="auto" w:fill="auto"/>
          </w:tcPr>
          <w:p w:rsidR="00E84B76" w:rsidRPr="0003621E" w:rsidRDefault="00E84B76" w:rsidP="00E84B76">
            <w:pPr>
              <w:keepNext/>
              <w:spacing w:after="0" w:line="240" w:lineRule="auto"/>
              <w:outlineLvl w:val="7"/>
              <w:rPr>
                <w:rFonts w:ascii="Times New Roman" w:eastAsia="Times New Roman" w:hAnsi="Times New Roman" w:cs="Times New Roman"/>
                <w:sz w:val="28"/>
                <w:szCs w:val="28"/>
                <w:lang w:eastAsia="ru-RU"/>
              </w:rPr>
            </w:pPr>
            <w:r w:rsidRPr="0003621E">
              <w:rPr>
                <w:rFonts w:ascii="Times New Roman" w:eastAsia="Times New Roman" w:hAnsi="Times New Roman" w:cs="Times New Roman"/>
                <w:sz w:val="28"/>
                <w:szCs w:val="28"/>
                <w:lang w:eastAsia="ru-RU"/>
              </w:rPr>
              <w:t>Системи розробки нафтових родовищ на природніх режимах</w:t>
            </w:r>
          </w:p>
        </w:tc>
        <w:tc>
          <w:tcPr>
            <w:tcW w:w="970" w:type="dxa"/>
            <w:shd w:val="clear" w:color="auto" w:fill="auto"/>
          </w:tcPr>
          <w:p w:rsidR="00E84B76" w:rsidRPr="0003621E" w:rsidRDefault="00E84B76" w:rsidP="00E84B76">
            <w:pPr>
              <w:spacing w:after="0" w:line="240" w:lineRule="auto"/>
              <w:jc w:val="center"/>
              <w:rPr>
                <w:rFonts w:ascii="Times New Roman" w:eastAsia="Times New Roman" w:hAnsi="Times New Roman" w:cs="Times New Roman"/>
                <w:sz w:val="28"/>
                <w:szCs w:val="28"/>
                <w:lang w:eastAsia="ru-RU"/>
              </w:rPr>
            </w:pPr>
            <w:r w:rsidRPr="0003621E">
              <w:rPr>
                <w:rFonts w:ascii="Times New Roman" w:eastAsia="Times New Roman" w:hAnsi="Times New Roman" w:cs="Times New Roman"/>
                <w:sz w:val="28"/>
                <w:szCs w:val="28"/>
                <w:lang w:eastAsia="ru-RU"/>
              </w:rPr>
              <w:t>2</w:t>
            </w:r>
          </w:p>
        </w:tc>
        <w:tc>
          <w:tcPr>
            <w:tcW w:w="1701" w:type="dxa"/>
            <w:shd w:val="clear" w:color="auto" w:fill="auto"/>
          </w:tcPr>
          <w:p w:rsidR="00E84B76" w:rsidRPr="0003621E" w:rsidRDefault="00E84B76" w:rsidP="00E84B76">
            <w:pPr>
              <w:widowControl w:val="0"/>
              <w:spacing w:after="0" w:line="300" w:lineRule="exact"/>
              <w:jc w:val="center"/>
              <w:rPr>
                <w:rFonts w:ascii="Times New Roman" w:eastAsia="Times New Roman" w:hAnsi="Times New Roman" w:cs="Times New Roman"/>
                <w:sz w:val="28"/>
                <w:szCs w:val="28"/>
                <w:lang w:eastAsia="ru-RU"/>
              </w:rPr>
            </w:pPr>
            <w:r w:rsidRPr="0003621E">
              <w:rPr>
                <w:rFonts w:ascii="Times New Roman" w:eastAsia="Times New Roman" w:hAnsi="Times New Roman" w:cs="Times New Roman"/>
                <w:sz w:val="28"/>
                <w:szCs w:val="28"/>
                <w:lang w:eastAsia="ru-RU"/>
              </w:rPr>
              <w:t>1</w:t>
            </w:r>
          </w:p>
        </w:tc>
      </w:tr>
      <w:tr w:rsidR="00E84B76" w:rsidRPr="0003621E" w:rsidTr="00E03539">
        <w:trPr>
          <w:trHeight w:val="311"/>
          <w:jc w:val="center"/>
        </w:trPr>
        <w:tc>
          <w:tcPr>
            <w:tcW w:w="900" w:type="dxa"/>
            <w:shd w:val="clear" w:color="auto" w:fill="auto"/>
          </w:tcPr>
          <w:p w:rsidR="00E84B76" w:rsidRPr="0003621E" w:rsidRDefault="00E84B76" w:rsidP="00E84B76">
            <w:pPr>
              <w:keepNext/>
              <w:spacing w:after="0" w:line="240" w:lineRule="auto"/>
              <w:jc w:val="center"/>
              <w:outlineLvl w:val="5"/>
              <w:rPr>
                <w:rFonts w:ascii="Times New Roman" w:eastAsia="Times New Roman" w:hAnsi="Times New Roman" w:cs="Times New Roman"/>
                <w:sz w:val="28"/>
                <w:szCs w:val="28"/>
                <w:lang w:eastAsia="ru-RU"/>
              </w:rPr>
            </w:pPr>
            <w:r w:rsidRPr="0003621E">
              <w:rPr>
                <w:rFonts w:ascii="Times New Roman" w:eastAsia="Times New Roman" w:hAnsi="Times New Roman" w:cs="Times New Roman"/>
                <w:sz w:val="28"/>
                <w:szCs w:val="28"/>
                <w:lang w:eastAsia="ru-RU"/>
              </w:rPr>
              <w:t>Т1.7</w:t>
            </w:r>
          </w:p>
        </w:tc>
        <w:tc>
          <w:tcPr>
            <w:tcW w:w="6176" w:type="dxa"/>
            <w:shd w:val="clear" w:color="auto" w:fill="auto"/>
          </w:tcPr>
          <w:p w:rsidR="00E84B76" w:rsidRPr="0003621E" w:rsidRDefault="00E84B76" w:rsidP="00E84B76">
            <w:pPr>
              <w:keepNext/>
              <w:spacing w:after="0" w:line="240" w:lineRule="auto"/>
              <w:outlineLvl w:val="7"/>
              <w:rPr>
                <w:rFonts w:ascii="Times New Roman" w:eastAsia="Times New Roman" w:hAnsi="Times New Roman" w:cs="Times New Roman"/>
                <w:sz w:val="28"/>
                <w:szCs w:val="28"/>
                <w:lang w:eastAsia="ru-RU"/>
              </w:rPr>
            </w:pPr>
            <w:r w:rsidRPr="0003621E">
              <w:rPr>
                <w:rFonts w:ascii="Times New Roman" w:eastAsia="Times New Roman" w:hAnsi="Times New Roman" w:cs="Times New Roman"/>
                <w:sz w:val="28"/>
                <w:szCs w:val="28"/>
                <w:lang w:eastAsia="ru-RU"/>
              </w:rPr>
              <w:t>Системи розробки нафтових родовищ на штучних режимах</w:t>
            </w:r>
          </w:p>
        </w:tc>
        <w:tc>
          <w:tcPr>
            <w:tcW w:w="970" w:type="dxa"/>
            <w:shd w:val="clear" w:color="auto" w:fill="auto"/>
          </w:tcPr>
          <w:p w:rsidR="00E84B76" w:rsidRPr="0003621E" w:rsidRDefault="00E84B76" w:rsidP="00E84B76">
            <w:pPr>
              <w:spacing w:after="0" w:line="240" w:lineRule="auto"/>
              <w:jc w:val="center"/>
              <w:rPr>
                <w:rFonts w:ascii="Times New Roman" w:eastAsia="Times New Roman" w:hAnsi="Times New Roman" w:cs="Times New Roman"/>
                <w:sz w:val="28"/>
                <w:szCs w:val="28"/>
                <w:lang w:eastAsia="ru-RU"/>
              </w:rPr>
            </w:pPr>
            <w:r w:rsidRPr="0003621E">
              <w:rPr>
                <w:rFonts w:ascii="Times New Roman" w:eastAsia="Times New Roman" w:hAnsi="Times New Roman" w:cs="Times New Roman"/>
                <w:sz w:val="28"/>
                <w:szCs w:val="28"/>
                <w:lang w:eastAsia="ru-RU"/>
              </w:rPr>
              <w:t>2</w:t>
            </w:r>
          </w:p>
        </w:tc>
        <w:tc>
          <w:tcPr>
            <w:tcW w:w="1701" w:type="dxa"/>
            <w:shd w:val="clear" w:color="auto" w:fill="auto"/>
          </w:tcPr>
          <w:p w:rsidR="00E84B76" w:rsidRPr="0003621E" w:rsidRDefault="00E84B76" w:rsidP="00E84B76">
            <w:pPr>
              <w:widowControl w:val="0"/>
              <w:spacing w:after="0" w:line="300" w:lineRule="exact"/>
              <w:jc w:val="center"/>
              <w:rPr>
                <w:rFonts w:ascii="Times New Roman" w:eastAsia="Times New Roman" w:hAnsi="Times New Roman" w:cs="Times New Roman"/>
                <w:sz w:val="28"/>
                <w:szCs w:val="28"/>
                <w:lang w:eastAsia="ru-RU"/>
              </w:rPr>
            </w:pPr>
            <w:r w:rsidRPr="0003621E">
              <w:rPr>
                <w:rFonts w:ascii="Times New Roman" w:eastAsia="Times New Roman" w:hAnsi="Times New Roman" w:cs="Times New Roman"/>
                <w:sz w:val="28"/>
                <w:szCs w:val="28"/>
                <w:lang w:eastAsia="ru-RU"/>
              </w:rPr>
              <w:t>1</w:t>
            </w:r>
          </w:p>
        </w:tc>
      </w:tr>
      <w:tr w:rsidR="00E84B76" w:rsidRPr="0003621E" w:rsidTr="00E03539">
        <w:trPr>
          <w:trHeight w:val="311"/>
          <w:jc w:val="center"/>
        </w:trPr>
        <w:tc>
          <w:tcPr>
            <w:tcW w:w="900" w:type="dxa"/>
            <w:shd w:val="clear" w:color="auto" w:fill="auto"/>
          </w:tcPr>
          <w:p w:rsidR="00E84B76" w:rsidRPr="0003621E" w:rsidRDefault="00E84B76" w:rsidP="00E84B76">
            <w:pPr>
              <w:keepNext/>
              <w:spacing w:after="0" w:line="240" w:lineRule="auto"/>
              <w:jc w:val="center"/>
              <w:outlineLvl w:val="5"/>
              <w:rPr>
                <w:rFonts w:ascii="Times New Roman" w:eastAsia="Times New Roman" w:hAnsi="Times New Roman" w:cs="Times New Roman"/>
                <w:sz w:val="28"/>
                <w:szCs w:val="28"/>
                <w:lang w:eastAsia="ru-RU"/>
              </w:rPr>
            </w:pPr>
            <w:r w:rsidRPr="0003621E">
              <w:rPr>
                <w:rFonts w:ascii="Times New Roman" w:eastAsia="Times New Roman" w:hAnsi="Times New Roman" w:cs="Times New Roman"/>
                <w:sz w:val="28"/>
                <w:szCs w:val="28"/>
                <w:lang w:eastAsia="ru-RU"/>
              </w:rPr>
              <w:t>Т 1.8</w:t>
            </w:r>
          </w:p>
        </w:tc>
        <w:tc>
          <w:tcPr>
            <w:tcW w:w="6176" w:type="dxa"/>
            <w:shd w:val="clear" w:color="auto" w:fill="auto"/>
          </w:tcPr>
          <w:p w:rsidR="00E84B76" w:rsidRPr="0003621E" w:rsidRDefault="00E84B76" w:rsidP="00E84B76">
            <w:pPr>
              <w:keepNext/>
              <w:spacing w:after="0" w:line="240" w:lineRule="auto"/>
              <w:outlineLvl w:val="7"/>
              <w:rPr>
                <w:rFonts w:ascii="Times New Roman" w:eastAsia="Times New Roman" w:hAnsi="Times New Roman" w:cs="Times New Roman"/>
                <w:sz w:val="28"/>
                <w:szCs w:val="28"/>
                <w:lang w:eastAsia="ru-RU"/>
              </w:rPr>
            </w:pPr>
            <w:r w:rsidRPr="0003621E">
              <w:rPr>
                <w:rFonts w:ascii="Times New Roman" w:eastAsia="Times New Roman" w:hAnsi="Times New Roman" w:cs="Times New Roman"/>
                <w:sz w:val="28"/>
                <w:szCs w:val="28"/>
                <w:lang w:eastAsia="ru-RU"/>
              </w:rPr>
              <w:t>Підвищення нафто вилучення з пластів на сучасному етапі</w:t>
            </w:r>
          </w:p>
        </w:tc>
        <w:tc>
          <w:tcPr>
            <w:tcW w:w="970" w:type="dxa"/>
            <w:shd w:val="clear" w:color="auto" w:fill="auto"/>
          </w:tcPr>
          <w:p w:rsidR="00E84B76" w:rsidRPr="0003621E" w:rsidRDefault="00E84B76" w:rsidP="00E84B76">
            <w:pPr>
              <w:spacing w:after="0" w:line="240" w:lineRule="auto"/>
              <w:jc w:val="center"/>
              <w:rPr>
                <w:rFonts w:ascii="Times New Roman" w:eastAsia="Times New Roman" w:hAnsi="Times New Roman" w:cs="Times New Roman"/>
                <w:sz w:val="28"/>
                <w:szCs w:val="28"/>
                <w:lang w:eastAsia="ru-RU"/>
              </w:rPr>
            </w:pPr>
            <w:r w:rsidRPr="0003621E">
              <w:rPr>
                <w:rFonts w:ascii="Times New Roman" w:eastAsia="Times New Roman" w:hAnsi="Times New Roman" w:cs="Times New Roman"/>
                <w:sz w:val="28"/>
                <w:szCs w:val="28"/>
                <w:lang w:eastAsia="ru-RU"/>
              </w:rPr>
              <w:t>2</w:t>
            </w:r>
          </w:p>
        </w:tc>
        <w:tc>
          <w:tcPr>
            <w:tcW w:w="1701" w:type="dxa"/>
            <w:shd w:val="clear" w:color="auto" w:fill="auto"/>
          </w:tcPr>
          <w:p w:rsidR="00E84B76" w:rsidRPr="0003621E" w:rsidRDefault="00E84B76" w:rsidP="00E84B76">
            <w:pPr>
              <w:widowControl w:val="0"/>
              <w:spacing w:after="0" w:line="300" w:lineRule="exact"/>
              <w:jc w:val="center"/>
              <w:rPr>
                <w:rFonts w:ascii="Times New Roman" w:eastAsia="Times New Roman" w:hAnsi="Times New Roman" w:cs="Times New Roman"/>
                <w:sz w:val="28"/>
                <w:szCs w:val="28"/>
                <w:lang w:eastAsia="ru-RU"/>
              </w:rPr>
            </w:pPr>
            <w:r w:rsidRPr="0003621E">
              <w:rPr>
                <w:rFonts w:ascii="Times New Roman" w:eastAsia="Times New Roman" w:hAnsi="Times New Roman" w:cs="Times New Roman"/>
                <w:sz w:val="28"/>
                <w:szCs w:val="28"/>
                <w:lang w:eastAsia="ru-RU"/>
              </w:rPr>
              <w:t>1</w:t>
            </w:r>
          </w:p>
        </w:tc>
      </w:tr>
      <w:tr w:rsidR="00E84B76" w:rsidRPr="0003621E" w:rsidTr="00E03539">
        <w:trPr>
          <w:trHeight w:val="311"/>
          <w:jc w:val="center"/>
        </w:trPr>
        <w:tc>
          <w:tcPr>
            <w:tcW w:w="900" w:type="dxa"/>
            <w:shd w:val="clear" w:color="auto" w:fill="auto"/>
          </w:tcPr>
          <w:p w:rsidR="00E84B76" w:rsidRPr="0003621E" w:rsidRDefault="00E84B76" w:rsidP="00E84B76">
            <w:pPr>
              <w:keepNext/>
              <w:spacing w:after="0" w:line="240" w:lineRule="auto"/>
              <w:jc w:val="center"/>
              <w:outlineLvl w:val="5"/>
              <w:rPr>
                <w:rFonts w:ascii="Times New Roman" w:eastAsia="Times New Roman" w:hAnsi="Times New Roman" w:cs="Times New Roman"/>
                <w:sz w:val="28"/>
                <w:szCs w:val="28"/>
                <w:lang w:eastAsia="ru-RU"/>
              </w:rPr>
            </w:pPr>
            <w:r w:rsidRPr="0003621E">
              <w:rPr>
                <w:rFonts w:ascii="Times New Roman" w:eastAsia="Times New Roman" w:hAnsi="Times New Roman" w:cs="Times New Roman"/>
                <w:sz w:val="28"/>
                <w:szCs w:val="28"/>
                <w:lang w:eastAsia="ru-RU"/>
              </w:rPr>
              <w:t>Т 1.9</w:t>
            </w:r>
          </w:p>
        </w:tc>
        <w:tc>
          <w:tcPr>
            <w:tcW w:w="6176" w:type="dxa"/>
            <w:shd w:val="clear" w:color="auto" w:fill="auto"/>
          </w:tcPr>
          <w:p w:rsidR="00E84B76" w:rsidRPr="0003621E" w:rsidRDefault="00E84B76" w:rsidP="00E84B76">
            <w:pPr>
              <w:keepNext/>
              <w:spacing w:after="0" w:line="240" w:lineRule="auto"/>
              <w:outlineLvl w:val="7"/>
              <w:rPr>
                <w:rFonts w:ascii="Times New Roman" w:eastAsia="Times New Roman" w:hAnsi="Times New Roman" w:cs="Times New Roman"/>
                <w:sz w:val="28"/>
                <w:szCs w:val="28"/>
                <w:lang w:eastAsia="ru-RU"/>
              </w:rPr>
            </w:pPr>
            <w:r w:rsidRPr="0003621E">
              <w:rPr>
                <w:rFonts w:ascii="Times New Roman" w:eastAsia="Times New Roman" w:hAnsi="Times New Roman" w:cs="Times New Roman"/>
                <w:b/>
                <w:bCs/>
                <w:sz w:val="28"/>
                <w:szCs w:val="28"/>
                <w:lang w:eastAsia="ru-RU"/>
              </w:rPr>
              <w:t xml:space="preserve"> </w:t>
            </w:r>
            <w:r w:rsidRPr="0003621E">
              <w:rPr>
                <w:rFonts w:ascii="Times New Roman" w:eastAsia="Times New Roman" w:hAnsi="Times New Roman" w:cs="Times New Roman"/>
                <w:sz w:val="28"/>
                <w:szCs w:val="28"/>
                <w:lang w:eastAsia="ru-RU"/>
              </w:rPr>
              <w:t>Технологія і техніка підтримання пластового тиску за способом заводнення</w:t>
            </w:r>
          </w:p>
        </w:tc>
        <w:tc>
          <w:tcPr>
            <w:tcW w:w="970" w:type="dxa"/>
            <w:shd w:val="clear" w:color="auto" w:fill="auto"/>
          </w:tcPr>
          <w:p w:rsidR="00E84B76" w:rsidRPr="0003621E" w:rsidRDefault="00E84B76" w:rsidP="00E84B76">
            <w:pPr>
              <w:spacing w:after="0" w:line="240" w:lineRule="auto"/>
              <w:jc w:val="center"/>
              <w:rPr>
                <w:rFonts w:ascii="Times New Roman" w:eastAsia="Times New Roman" w:hAnsi="Times New Roman" w:cs="Times New Roman"/>
                <w:sz w:val="28"/>
                <w:szCs w:val="28"/>
                <w:lang w:eastAsia="ru-RU"/>
              </w:rPr>
            </w:pPr>
            <w:r w:rsidRPr="0003621E">
              <w:rPr>
                <w:rFonts w:ascii="Times New Roman" w:eastAsia="Times New Roman" w:hAnsi="Times New Roman" w:cs="Times New Roman"/>
                <w:sz w:val="28"/>
                <w:szCs w:val="28"/>
                <w:lang w:eastAsia="ru-RU"/>
              </w:rPr>
              <w:t>2</w:t>
            </w:r>
          </w:p>
        </w:tc>
        <w:tc>
          <w:tcPr>
            <w:tcW w:w="1701" w:type="dxa"/>
            <w:shd w:val="clear" w:color="auto" w:fill="auto"/>
          </w:tcPr>
          <w:p w:rsidR="00E84B76" w:rsidRPr="0003621E" w:rsidRDefault="00E84B76" w:rsidP="00E84B76">
            <w:pPr>
              <w:widowControl w:val="0"/>
              <w:spacing w:after="0" w:line="300" w:lineRule="exact"/>
              <w:jc w:val="center"/>
              <w:rPr>
                <w:rFonts w:ascii="Times New Roman" w:eastAsia="Times New Roman" w:hAnsi="Times New Roman" w:cs="Times New Roman"/>
                <w:sz w:val="28"/>
                <w:szCs w:val="28"/>
                <w:lang w:eastAsia="ru-RU"/>
              </w:rPr>
            </w:pPr>
          </w:p>
        </w:tc>
      </w:tr>
      <w:tr w:rsidR="00E84B76" w:rsidRPr="0003621E" w:rsidTr="00E03539">
        <w:trPr>
          <w:trHeight w:val="311"/>
          <w:jc w:val="center"/>
        </w:trPr>
        <w:tc>
          <w:tcPr>
            <w:tcW w:w="900" w:type="dxa"/>
            <w:shd w:val="clear" w:color="auto" w:fill="auto"/>
          </w:tcPr>
          <w:p w:rsidR="00E84B76" w:rsidRPr="0003621E" w:rsidRDefault="00E84B76" w:rsidP="00E84B76">
            <w:pPr>
              <w:keepNext/>
              <w:spacing w:after="0" w:line="240" w:lineRule="auto"/>
              <w:jc w:val="center"/>
              <w:outlineLvl w:val="5"/>
              <w:rPr>
                <w:rFonts w:ascii="Times New Roman" w:eastAsia="Times New Roman" w:hAnsi="Times New Roman" w:cs="Times New Roman"/>
                <w:b/>
                <w:bCs/>
                <w:sz w:val="28"/>
                <w:szCs w:val="28"/>
                <w:lang w:eastAsia="ru-RU"/>
              </w:rPr>
            </w:pPr>
            <w:r w:rsidRPr="0003621E">
              <w:rPr>
                <w:rFonts w:ascii="Times New Roman" w:eastAsia="Times New Roman" w:hAnsi="Times New Roman" w:cs="Times New Roman"/>
                <w:b/>
                <w:bCs/>
                <w:sz w:val="28"/>
                <w:szCs w:val="28"/>
                <w:lang w:eastAsia="ru-RU"/>
              </w:rPr>
              <w:t>ЗМ2</w:t>
            </w:r>
          </w:p>
        </w:tc>
        <w:tc>
          <w:tcPr>
            <w:tcW w:w="6176" w:type="dxa"/>
            <w:shd w:val="clear" w:color="auto" w:fill="auto"/>
          </w:tcPr>
          <w:p w:rsidR="00E84B76" w:rsidRPr="0003621E" w:rsidRDefault="00E84B76" w:rsidP="00E84B76">
            <w:pPr>
              <w:keepNext/>
              <w:spacing w:after="0" w:line="240" w:lineRule="auto"/>
              <w:outlineLvl w:val="7"/>
              <w:rPr>
                <w:rFonts w:ascii="Times New Roman" w:eastAsia="Times New Roman" w:hAnsi="Times New Roman" w:cs="Times New Roman"/>
                <w:bCs/>
                <w:i/>
                <w:sz w:val="28"/>
                <w:szCs w:val="28"/>
                <w:lang w:eastAsia="ru-RU"/>
              </w:rPr>
            </w:pPr>
            <w:r w:rsidRPr="0003621E">
              <w:rPr>
                <w:rFonts w:ascii="Times New Roman" w:eastAsia="Times New Roman" w:hAnsi="Times New Roman" w:cs="Times New Roman"/>
                <w:bCs/>
                <w:i/>
                <w:sz w:val="28"/>
                <w:szCs w:val="28"/>
                <w:lang w:eastAsia="ru-RU"/>
              </w:rPr>
              <w:t>Розкриття нафтових пластів, освоєння, дослідження та способи експлуатації свердловин. Збір і підготовка нафтопромислової продукції та підвищення продуктивності свердловин</w:t>
            </w:r>
          </w:p>
        </w:tc>
        <w:tc>
          <w:tcPr>
            <w:tcW w:w="970" w:type="dxa"/>
            <w:shd w:val="clear" w:color="auto" w:fill="auto"/>
          </w:tcPr>
          <w:p w:rsidR="00E84B76" w:rsidRPr="0003621E" w:rsidRDefault="00E84B76" w:rsidP="00E84B76">
            <w:pPr>
              <w:spacing w:after="0" w:line="240" w:lineRule="auto"/>
              <w:jc w:val="center"/>
              <w:rPr>
                <w:rFonts w:ascii="Times New Roman" w:eastAsia="Times New Roman" w:hAnsi="Times New Roman" w:cs="Times New Roman"/>
                <w:b/>
                <w:sz w:val="28"/>
                <w:szCs w:val="28"/>
                <w:lang w:eastAsia="ru-RU"/>
              </w:rPr>
            </w:pPr>
            <w:r w:rsidRPr="0003621E">
              <w:rPr>
                <w:rFonts w:ascii="Times New Roman" w:eastAsia="Times New Roman" w:hAnsi="Times New Roman" w:cs="Times New Roman"/>
                <w:b/>
                <w:sz w:val="28"/>
                <w:szCs w:val="28"/>
                <w:lang w:eastAsia="ru-RU"/>
              </w:rPr>
              <w:t>16</w:t>
            </w:r>
          </w:p>
        </w:tc>
        <w:tc>
          <w:tcPr>
            <w:tcW w:w="1701" w:type="dxa"/>
            <w:shd w:val="clear" w:color="auto" w:fill="auto"/>
          </w:tcPr>
          <w:p w:rsidR="00E84B76" w:rsidRPr="0003621E" w:rsidRDefault="00E84B76" w:rsidP="00E84B76">
            <w:pPr>
              <w:widowControl w:val="0"/>
              <w:spacing w:after="0" w:line="300" w:lineRule="exact"/>
              <w:jc w:val="center"/>
              <w:rPr>
                <w:rFonts w:ascii="Times New Roman" w:eastAsia="Times New Roman" w:hAnsi="Times New Roman" w:cs="Times New Roman"/>
                <w:sz w:val="28"/>
                <w:szCs w:val="28"/>
                <w:lang w:eastAsia="ru-RU"/>
              </w:rPr>
            </w:pPr>
          </w:p>
        </w:tc>
      </w:tr>
      <w:tr w:rsidR="00E84B76" w:rsidRPr="0003621E" w:rsidTr="00E03539">
        <w:trPr>
          <w:trHeight w:val="311"/>
          <w:jc w:val="center"/>
        </w:trPr>
        <w:tc>
          <w:tcPr>
            <w:tcW w:w="900" w:type="dxa"/>
            <w:shd w:val="clear" w:color="auto" w:fill="auto"/>
          </w:tcPr>
          <w:p w:rsidR="00E84B76" w:rsidRPr="0003621E" w:rsidRDefault="00E84B76" w:rsidP="00E84B76">
            <w:pPr>
              <w:keepNext/>
              <w:spacing w:after="0" w:line="240" w:lineRule="auto"/>
              <w:jc w:val="center"/>
              <w:outlineLvl w:val="5"/>
              <w:rPr>
                <w:rFonts w:ascii="Times New Roman" w:eastAsia="Times New Roman" w:hAnsi="Times New Roman" w:cs="Times New Roman"/>
                <w:sz w:val="28"/>
                <w:szCs w:val="28"/>
                <w:lang w:eastAsia="ru-RU"/>
              </w:rPr>
            </w:pPr>
            <w:r w:rsidRPr="0003621E">
              <w:rPr>
                <w:rFonts w:ascii="Times New Roman" w:eastAsia="Times New Roman" w:hAnsi="Times New Roman" w:cs="Times New Roman"/>
                <w:sz w:val="28"/>
                <w:szCs w:val="28"/>
                <w:lang w:eastAsia="ru-RU"/>
              </w:rPr>
              <w:t>Т 2.1</w:t>
            </w:r>
          </w:p>
        </w:tc>
        <w:tc>
          <w:tcPr>
            <w:tcW w:w="6176" w:type="dxa"/>
            <w:shd w:val="clear" w:color="auto" w:fill="auto"/>
          </w:tcPr>
          <w:p w:rsidR="00E84B76" w:rsidRPr="0003621E" w:rsidRDefault="00E84B76" w:rsidP="00E84B76">
            <w:pPr>
              <w:keepNext/>
              <w:spacing w:after="0" w:line="240" w:lineRule="auto"/>
              <w:outlineLvl w:val="7"/>
              <w:rPr>
                <w:rFonts w:ascii="Times New Roman" w:eastAsia="Times New Roman" w:hAnsi="Times New Roman" w:cs="Times New Roman"/>
                <w:sz w:val="28"/>
                <w:szCs w:val="28"/>
                <w:lang w:eastAsia="ru-RU"/>
              </w:rPr>
            </w:pPr>
            <w:r w:rsidRPr="0003621E">
              <w:rPr>
                <w:rFonts w:ascii="Times New Roman" w:eastAsia="Times New Roman" w:hAnsi="Times New Roman" w:cs="Times New Roman"/>
                <w:sz w:val="28"/>
                <w:szCs w:val="28"/>
                <w:lang w:eastAsia="ru-RU"/>
              </w:rPr>
              <w:t>Конструкція  нафтових свердловин. Первинне розкриття продуктивних пластів..</w:t>
            </w:r>
          </w:p>
        </w:tc>
        <w:tc>
          <w:tcPr>
            <w:tcW w:w="970" w:type="dxa"/>
            <w:shd w:val="clear" w:color="auto" w:fill="auto"/>
          </w:tcPr>
          <w:p w:rsidR="00E84B76" w:rsidRPr="0003621E" w:rsidRDefault="00E84B76" w:rsidP="00E84B76">
            <w:pPr>
              <w:spacing w:after="0" w:line="240" w:lineRule="auto"/>
              <w:jc w:val="center"/>
              <w:rPr>
                <w:rFonts w:ascii="Times New Roman" w:eastAsia="Times New Roman" w:hAnsi="Times New Roman" w:cs="Times New Roman"/>
                <w:sz w:val="28"/>
                <w:szCs w:val="28"/>
                <w:lang w:eastAsia="ru-RU"/>
              </w:rPr>
            </w:pPr>
            <w:r w:rsidRPr="0003621E">
              <w:rPr>
                <w:rFonts w:ascii="Times New Roman" w:eastAsia="Times New Roman" w:hAnsi="Times New Roman" w:cs="Times New Roman"/>
                <w:sz w:val="28"/>
                <w:szCs w:val="28"/>
                <w:lang w:eastAsia="ru-RU"/>
              </w:rPr>
              <w:t>4</w:t>
            </w:r>
          </w:p>
        </w:tc>
        <w:tc>
          <w:tcPr>
            <w:tcW w:w="1701" w:type="dxa"/>
            <w:shd w:val="clear" w:color="auto" w:fill="auto"/>
          </w:tcPr>
          <w:p w:rsidR="00E84B76" w:rsidRPr="0003621E" w:rsidRDefault="00E84B76" w:rsidP="00E84B76">
            <w:pPr>
              <w:widowControl w:val="0"/>
              <w:spacing w:after="0" w:line="300" w:lineRule="exact"/>
              <w:jc w:val="center"/>
              <w:rPr>
                <w:rFonts w:ascii="Times New Roman" w:eastAsia="Times New Roman" w:hAnsi="Times New Roman" w:cs="Times New Roman"/>
                <w:sz w:val="28"/>
                <w:szCs w:val="28"/>
                <w:lang w:eastAsia="ru-RU"/>
              </w:rPr>
            </w:pPr>
            <w:r w:rsidRPr="0003621E">
              <w:rPr>
                <w:rFonts w:ascii="Times New Roman" w:eastAsia="Times New Roman" w:hAnsi="Times New Roman" w:cs="Times New Roman"/>
                <w:sz w:val="28"/>
                <w:szCs w:val="28"/>
                <w:lang w:eastAsia="ru-RU"/>
              </w:rPr>
              <w:t>1</w:t>
            </w:r>
          </w:p>
        </w:tc>
      </w:tr>
      <w:tr w:rsidR="00E84B76" w:rsidRPr="0003621E" w:rsidTr="00E03539">
        <w:trPr>
          <w:trHeight w:val="311"/>
          <w:jc w:val="center"/>
        </w:trPr>
        <w:tc>
          <w:tcPr>
            <w:tcW w:w="900" w:type="dxa"/>
            <w:shd w:val="clear" w:color="auto" w:fill="auto"/>
          </w:tcPr>
          <w:p w:rsidR="00E84B76" w:rsidRPr="0003621E" w:rsidRDefault="00E84B76" w:rsidP="00E84B76">
            <w:pPr>
              <w:keepNext/>
              <w:spacing w:after="0" w:line="240" w:lineRule="auto"/>
              <w:jc w:val="center"/>
              <w:outlineLvl w:val="5"/>
              <w:rPr>
                <w:rFonts w:ascii="Times New Roman" w:eastAsia="Times New Roman" w:hAnsi="Times New Roman" w:cs="Times New Roman"/>
                <w:sz w:val="28"/>
                <w:szCs w:val="28"/>
                <w:lang w:eastAsia="ru-RU"/>
              </w:rPr>
            </w:pPr>
            <w:r w:rsidRPr="0003621E">
              <w:rPr>
                <w:rFonts w:ascii="Times New Roman" w:eastAsia="Times New Roman" w:hAnsi="Times New Roman" w:cs="Times New Roman"/>
                <w:sz w:val="28"/>
                <w:szCs w:val="28"/>
                <w:lang w:eastAsia="ru-RU"/>
              </w:rPr>
              <w:t>Т 2.2</w:t>
            </w:r>
          </w:p>
        </w:tc>
        <w:tc>
          <w:tcPr>
            <w:tcW w:w="6176" w:type="dxa"/>
            <w:shd w:val="clear" w:color="auto" w:fill="auto"/>
          </w:tcPr>
          <w:p w:rsidR="00E84B76" w:rsidRPr="0003621E" w:rsidRDefault="00E84B76" w:rsidP="00E84B76">
            <w:pPr>
              <w:keepNext/>
              <w:spacing w:after="0" w:line="240" w:lineRule="auto"/>
              <w:outlineLvl w:val="7"/>
              <w:rPr>
                <w:rFonts w:ascii="Times New Roman" w:eastAsia="Times New Roman" w:hAnsi="Times New Roman" w:cs="Times New Roman"/>
                <w:sz w:val="28"/>
                <w:szCs w:val="28"/>
                <w:lang w:eastAsia="ru-RU"/>
              </w:rPr>
            </w:pPr>
            <w:r w:rsidRPr="0003621E">
              <w:rPr>
                <w:rFonts w:ascii="Times New Roman" w:eastAsia="Times New Roman" w:hAnsi="Times New Roman" w:cs="Times New Roman"/>
                <w:sz w:val="28"/>
                <w:szCs w:val="28"/>
                <w:lang w:eastAsia="ru-RU"/>
              </w:rPr>
              <w:t>Вторинне розкриття пластів. Дослідження свердловин</w:t>
            </w:r>
          </w:p>
        </w:tc>
        <w:tc>
          <w:tcPr>
            <w:tcW w:w="970" w:type="dxa"/>
            <w:shd w:val="clear" w:color="auto" w:fill="auto"/>
          </w:tcPr>
          <w:p w:rsidR="00E84B76" w:rsidRPr="0003621E" w:rsidRDefault="00E84B76" w:rsidP="00E84B76">
            <w:pPr>
              <w:spacing w:after="0" w:line="240" w:lineRule="auto"/>
              <w:jc w:val="center"/>
              <w:rPr>
                <w:rFonts w:ascii="Times New Roman" w:eastAsia="Times New Roman" w:hAnsi="Times New Roman" w:cs="Times New Roman"/>
                <w:sz w:val="28"/>
                <w:szCs w:val="28"/>
                <w:lang w:eastAsia="ru-RU"/>
              </w:rPr>
            </w:pPr>
            <w:r w:rsidRPr="0003621E">
              <w:rPr>
                <w:rFonts w:ascii="Times New Roman" w:eastAsia="Times New Roman" w:hAnsi="Times New Roman" w:cs="Times New Roman"/>
                <w:sz w:val="28"/>
                <w:szCs w:val="28"/>
                <w:lang w:eastAsia="ru-RU"/>
              </w:rPr>
              <w:t>4</w:t>
            </w:r>
          </w:p>
        </w:tc>
        <w:tc>
          <w:tcPr>
            <w:tcW w:w="1701" w:type="dxa"/>
            <w:shd w:val="clear" w:color="auto" w:fill="auto"/>
          </w:tcPr>
          <w:p w:rsidR="00E84B76" w:rsidRPr="0003621E" w:rsidRDefault="00E84B76" w:rsidP="00E84B76">
            <w:pPr>
              <w:widowControl w:val="0"/>
              <w:spacing w:after="0" w:line="300" w:lineRule="exact"/>
              <w:jc w:val="center"/>
              <w:rPr>
                <w:rFonts w:ascii="Times New Roman" w:eastAsia="Times New Roman" w:hAnsi="Times New Roman" w:cs="Times New Roman"/>
                <w:sz w:val="28"/>
                <w:szCs w:val="28"/>
                <w:lang w:eastAsia="ru-RU"/>
              </w:rPr>
            </w:pPr>
            <w:r w:rsidRPr="0003621E">
              <w:rPr>
                <w:rFonts w:ascii="Times New Roman" w:eastAsia="Times New Roman" w:hAnsi="Times New Roman" w:cs="Times New Roman"/>
                <w:sz w:val="28"/>
                <w:szCs w:val="28"/>
                <w:lang w:eastAsia="ru-RU"/>
              </w:rPr>
              <w:t>1</w:t>
            </w:r>
          </w:p>
        </w:tc>
      </w:tr>
      <w:tr w:rsidR="00E84B76" w:rsidRPr="0003621E" w:rsidTr="00E03539">
        <w:trPr>
          <w:trHeight w:val="311"/>
          <w:jc w:val="center"/>
        </w:trPr>
        <w:tc>
          <w:tcPr>
            <w:tcW w:w="900" w:type="dxa"/>
            <w:shd w:val="clear" w:color="auto" w:fill="auto"/>
          </w:tcPr>
          <w:p w:rsidR="00E84B76" w:rsidRPr="0003621E" w:rsidRDefault="00E84B76" w:rsidP="00E84B76">
            <w:pPr>
              <w:keepNext/>
              <w:spacing w:after="0" w:line="240" w:lineRule="auto"/>
              <w:jc w:val="center"/>
              <w:outlineLvl w:val="5"/>
              <w:rPr>
                <w:rFonts w:ascii="Times New Roman" w:eastAsia="Times New Roman" w:hAnsi="Times New Roman" w:cs="Times New Roman"/>
                <w:sz w:val="28"/>
                <w:szCs w:val="28"/>
                <w:lang w:eastAsia="ru-RU"/>
              </w:rPr>
            </w:pPr>
            <w:r w:rsidRPr="0003621E">
              <w:rPr>
                <w:rFonts w:ascii="Times New Roman" w:eastAsia="Times New Roman" w:hAnsi="Times New Roman" w:cs="Times New Roman"/>
                <w:sz w:val="28"/>
                <w:szCs w:val="28"/>
                <w:lang w:eastAsia="ru-RU"/>
              </w:rPr>
              <w:t>Т 2.3</w:t>
            </w:r>
          </w:p>
        </w:tc>
        <w:tc>
          <w:tcPr>
            <w:tcW w:w="6176" w:type="dxa"/>
            <w:shd w:val="clear" w:color="auto" w:fill="auto"/>
          </w:tcPr>
          <w:p w:rsidR="00E84B76" w:rsidRPr="0003621E" w:rsidRDefault="00E84B76" w:rsidP="00E84B76">
            <w:pPr>
              <w:keepNext/>
              <w:spacing w:after="0" w:line="240" w:lineRule="auto"/>
              <w:outlineLvl w:val="7"/>
              <w:rPr>
                <w:rFonts w:ascii="Times New Roman" w:eastAsia="Times New Roman" w:hAnsi="Times New Roman" w:cs="Times New Roman"/>
                <w:sz w:val="28"/>
                <w:szCs w:val="28"/>
                <w:lang w:eastAsia="ru-RU"/>
              </w:rPr>
            </w:pPr>
            <w:r w:rsidRPr="0003621E">
              <w:rPr>
                <w:rFonts w:ascii="Times New Roman" w:eastAsia="Times New Roman" w:hAnsi="Times New Roman" w:cs="Times New Roman"/>
                <w:sz w:val="28"/>
                <w:szCs w:val="28"/>
                <w:lang w:eastAsia="ru-RU"/>
              </w:rPr>
              <w:t>Облік продукції свердловин</w:t>
            </w:r>
          </w:p>
        </w:tc>
        <w:tc>
          <w:tcPr>
            <w:tcW w:w="970" w:type="dxa"/>
            <w:shd w:val="clear" w:color="auto" w:fill="auto"/>
          </w:tcPr>
          <w:p w:rsidR="00E84B76" w:rsidRPr="0003621E" w:rsidRDefault="00E84B76" w:rsidP="00E84B76">
            <w:pPr>
              <w:spacing w:after="0" w:line="240" w:lineRule="auto"/>
              <w:jc w:val="center"/>
              <w:rPr>
                <w:rFonts w:ascii="Times New Roman" w:eastAsia="Times New Roman" w:hAnsi="Times New Roman" w:cs="Times New Roman"/>
                <w:sz w:val="28"/>
                <w:szCs w:val="28"/>
                <w:lang w:eastAsia="ru-RU"/>
              </w:rPr>
            </w:pPr>
            <w:r w:rsidRPr="0003621E">
              <w:rPr>
                <w:rFonts w:ascii="Times New Roman" w:eastAsia="Times New Roman" w:hAnsi="Times New Roman" w:cs="Times New Roman"/>
                <w:sz w:val="28"/>
                <w:szCs w:val="28"/>
                <w:lang w:eastAsia="ru-RU"/>
              </w:rPr>
              <w:t>2</w:t>
            </w:r>
          </w:p>
        </w:tc>
        <w:tc>
          <w:tcPr>
            <w:tcW w:w="1701" w:type="dxa"/>
            <w:shd w:val="clear" w:color="auto" w:fill="auto"/>
          </w:tcPr>
          <w:p w:rsidR="00E84B76" w:rsidRPr="0003621E" w:rsidRDefault="00E84B76" w:rsidP="00E84B76">
            <w:pPr>
              <w:widowControl w:val="0"/>
              <w:spacing w:after="0" w:line="300" w:lineRule="exact"/>
              <w:jc w:val="center"/>
              <w:rPr>
                <w:rFonts w:ascii="Times New Roman" w:eastAsia="Times New Roman" w:hAnsi="Times New Roman" w:cs="Times New Roman"/>
                <w:sz w:val="28"/>
                <w:szCs w:val="28"/>
                <w:lang w:eastAsia="ru-RU"/>
              </w:rPr>
            </w:pPr>
            <w:r w:rsidRPr="0003621E">
              <w:rPr>
                <w:rFonts w:ascii="Times New Roman" w:eastAsia="Times New Roman" w:hAnsi="Times New Roman" w:cs="Times New Roman"/>
                <w:sz w:val="28"/>
                <w:szCs w:val="28"/>
                <w:lang w:eastAsia="ru-RU"/>
              </w:rPr>
              <w:t>1</w:t>
            </w:r>
          </w:p>
        </w:tc>
      </w:tr>
      <w:tr w:rsidR="00E84B76" w:rsidRPr="0003621E" w:rsidTr="00E03539">
        <w:trPr>
          <w:trHeight w:val="311"/>
          <w:jc w:val="center"/>
        </w:trPr>
        <w:tc>
          <w:tcPr>
            <w:tcW w:w="900" w:type="dxa"/>
            <w:shd w:val="clear" w:color="auto" w:fill="auto"/>
          </w:tcPr>
          <w:p w:rsidR="00E84B76" w:rsidRPr="0003621E" w:rsidRDefault="00E84B76" w:rsidP="00E84B76">
            <w:pPr>
              <w:keepNext/>
              <w:spacing w:after="0" w:line="240" w:lineRule="auto"/>
              <w:jc w:val="center"/>
              <w:outlineLvl w:val="5"/>
              <w:rPr>
                <w:rFonts w:ascii="Times New Roman" w:eastAsia="Times New Roman" w:hAnsi="Times New Roman" w:cs="Times New Roman"/>
                <w:sz w:val="28"/>
                <w:szCs w:val="28"/>
                <w:lang w:eastAsia="ru-RU"/>
              </w:rPr>
            </w:pPr>
            <w:r w:rsidRPr="0003621E">
              <w:rPr>
                <w:rFonts w:ascii="Times New Roman" w:eastAsia="Times New Roman" w:hAnsi="Times New Roman" w:cs="Times New Roman"/>
                <w:sz w:val="28"/>
                <w:szCs w:val="28"/>
                <w:lang w:eastAsia="ru-RU"/>
              </w:rPr>
              <w:t>Т 2.4</w:t>
            </w:r>
          </w:p>
        </w:tc>
        <w:tc>
          <w:tcPr>
            <w:tcW w:w="6176" w:type="dxa"/>
            <w:shd w:val="clear" w:color="auto" w:fill="auto"/>
          </w:tcPr>
          <w:p w:rsidR="00E84B76" w:rsidRPr="0003621E" w:rsidRDefault="00E84B76" w:rsidP="00E84B76">
            <w:pPr>
              <w:keepNext/>
              <w:spacing w:after="0" w:line="240" w:lineRule="auto"/>
              <w:outlineLvl w:val="7"/>
              <w:rPr>
                <w:rFonts w:ascii="Times New Roman" w:eastAsia="Times New Roman" w:hAnsi="Times New Roman" w:cs="Times New Roman"/>
                <w:sz w:val="28"/>
                <w:szCs w:val="28"/>
                <w:lang w:eastAsia="ru-RU"/>
              </w:rPr>
            </w:pPr>
            <w:r w:rsidRPr="0003621E">
              <w:rPr>
                <w:rFonts w:ascii="Times New Roman" w:eastAsia="Times New Roman" w:hAnsi="Times New Roman" w:cs="Times New Roman"/>
                <w:sz w:val="28"/>
                <w:szCs w:val="28"/>
                <w:lang w:eastAsia="ru-RU"/>
              </w:rPr>
              <w:t>Установка комплексної підготовки нафти</w:t>
            </w:r>
          </w:p>
        </w:tc>
        <w:tc>
          <w:tcPr>
            <w:tcW w:w="970" w:type="dxa"/>
            <w:shd w:val="clear" w:color="auto" w:fill="auto"/>
          </w:tcPr>
          <w:p w:rsidR="00E84B76" w:rsidRPr="0003621E" w:rsidRDefault="00E84B76" w:rsidP="00E84B76">
            <w:pPr>
              <w:spacing w:after="0" w:line="240" w:lineRule="auto"/>
              <w:jc w:val="center"/>
              <w:rPr>
                <w:rFonts w:ascii="Times New Roman" w:eastAsia="Times New Roman" w:hAnsi="Times New Roman" w:cs="Times New Roman"/>
                <w:sz w:val="28"/>
                <w:szCs w:val="28"/>
                <w:lang w:eastAsia="ru-RU"/>
              </w:rPr>
            </w:pPr>
            <w:r w:rsidRPr="0003621E">
              <w:rPr>
                <w:rFonts w:ascii="Times New Roman" w:eastAsia="Times New Roman" w:hAnsi="Times New Roman" w:cs="Times New Roman"/>
                <w:sz w:val="28"/>
                <w:szCs w:val="28"/>
                <w:lang w:eastAsia="ru-RU"/>
              </w:rPr>
              <w:t>4</w:t>
            </w:r>
          </w:p>
        </w:tc>
        <w:tc>
          <w:tcPr>
            <w:tcW w:w="1701" w:type="dxa"/>
            <w:shd w:val="clear" w:color="auto" w:fill="auto"/>
          </w:tcPr>
          <w:p w:rsidR="00E84B76" w:rsidRPr="0003621E" w:rsidRDefault="00E84B76" w:rsidP="00E84B76">
            <w:pPr>
              <w:widowControl w:val="0"/>
              <w:spacing w:after="0" w:line="300" w:lineRule="exact"/>
              <w:jc w:val="center"/>
              <w:rPr>
                <w:rFonts w:ascii="Times New Roman" w:eastAsia="Times New Roman" w:hAnsi="Times New Roman" w:cs="Times New Roman"/>
                <w:sz w:val="28"/>
                <w:szCs w:val="28"/>
                <w:lang w:eastAsia="ru-RU"/>
              </w:rPr>
            </w:pPr>
            <w:r w:rsidRPr="0003621E">
              <w:rPr>
                <w:rFonts w:ascii="Times New Roman" w:eastAsia="Times New Roman" w:hAnsi="Times New Roman" w:cs="Times New Roman"/>
                <w:sz w:val="28"/>
                <w:szCs w:val="28"/>
                <w:lang w:eastAsia="ru-RU"/>
              </w:rPr>
              <w:t>1</w:t>
            </w:r>
          </w:p>
        </w:tc>
      </w:tr>
      <w:tr w:rsidR="00E84B76" w:rsidRPr="0003621E" w:rsidTr="00E03539">
        <w:trPr>
          <w:trHeight w:val="311"/>
          <w:jc w:val="center"/>
        </w:trPr>
        <w:tc>
          <w:tcPr>
            <w:tcW w:w="900" w:type="dxa"/>
            <w:shd w:val="clear" w:color="auto" w:fill="auto"/>
          </w:tcPr>
          <w:p w:rsidR="00E84B76" w:rsidRPr="0003621E" w:rsidRDefault="00E84B76" w:rsidP="00E84B76">
            <w:pPr>
              <w:keepNext/>
              <w:spacing w:after="0" w:line="240" w:lineRule="auto"/>
              <w:jc w:val="center"/>
              <w:outlineLvl w:val="5"/>
              <w:rPr>
                <w:rFonts w:ascii="Times New Roman" w:eastAsia="Times New Roman" w:hAnsi="Times New Roman" w:cs="Times New Roman"/>
                <w:sz w:val="28"/>
                <w:szCs w:val="28"/>
                <w:lang w:eastAsia="ru-RU"/>
              </w:rPr>
            </w:pPr>
            <w:r w:rsidRPr="0003621E">
              <w:rPr>
                <w:rFonts w:ascii="Times New Roman" w:eastAsia="Times New Roman" w:hAnsi="Times New Roman" w:cs="Times New Roman"/>
                <w:sz w:val="28"/>
                <w:szCs w:val="28"/>
                <w:lang w:eastAsia="ru-RU"/>
              </w:rPr>
              <w:t>Т 2.5</w:t>
            </w:r>
          </w:p>
        </w:tc>
        <w:tc>
          <w:tcPr>
            <w:tcW w:w="6176" w:type="dxa"/>
            <w:shd w:val="clear" w:color="auto" w:fill="auto"/>
          </w:tcPr>
          <w:p w:rsidR="00E84B76" w:rsidRPr="0003621E" w:rsidRDefault="00E84B76" w:rsidP="00E84B76">
            <w:pPr>
              <w:keepNext/>
              <w:spacing w:after="0" w:line="240" w:lineRule="auto"/>
              <w:outlineLvl w:val="7"/>
              <w:rPr>
                <w:rFonts w:ascii="Times New Roman" w:eastAsia="Times New Roman" w:hAnsi="Times New Roman" w:cs="Times New Roman"/>
                <w:sz w:val="28"/>
                <w:szCs w:val="28"/>
                <w:lang w:eastAsia="ru-RU"/>
              </w:rPr>
            </w:pPr>
            <w:r w:rsidRPr="0003621E">
              <w:rPr>
                <w:rFonts w:ascii="Times New Roman" w:eastAsia="Times New Roman" w:hAnsi="Times New Roman" w:cs="Times New Roman"/>
                <w:sz w:val="28"/>
                <w:szCs w:val="28"/>
                <w:lang w:eastAsia="ru-RU"/>
              </w:rPr>
              <w:t>Резервуарний парк товарної нафти</w:t>
            </w:r>
          </w:p>
        </w:tc>
        <w:tc>
          <w:tcPr>
            <w:tcW w:w="970" w:type="dxa"/>
            <w:shd w:val="clear" w:color="auto" w:fill="auto"/>
          </w:tcPr>
          <w:p w:rsidR="00E84B76" w:rsidRPr="0003621E" w:rsidRDefault="00E84B76" w:rsidP="00E84B76">
            <w:pPr>
              <w:spacing w:after="0" w:line="240" w:lineRule="auto"/>
              <w:jc w:val="center"/>
              <w:rPr>
                <w:rFonts w:ascii="Times New Roman" w:eastAsia="Times New Roman" w:hAnsi="Times New Roman" w:cs="Times New Roman"/>
                <w:sz w:val="28"/>
                <w:szCs w:val="28"/>
                <w:lang w:eastAsia="ru-RU"/>
              </w:rPr>
            </w:pPr>
            <w:r w:rsidRPr="0003621E">
              <w:rPr>
                <w:rFonts w:ascii="Times New Roman" w:eastAsia="Times New Roman" w:hAnsi="Times New Roman" w:cs="Times New Roman"/>
                <w:sz w:val="28"/>
                <w:szCs w:val="28"/>
                <w:lang w:eastAsia="ru-RU"/>
              </w:rPr>
              <w:t>2</w:t>
            </w:r>
          </w:p>
        </w:tc>
        <w:tc>
          <w:tcPr>
            <w:tcW w:w="1701" w:type="dxa"/>
            <w:shd w:val="clear" w:color="auto" w:fill="auto"/>
          </w:tcPr>
          <w:p w:rsidR="00E84B76" w:rsidRPr="0003621E" w:rsidRDefault="00E84B76" w:rsidP="00E84B76">
            <w:pPr>
              <w:widowControl w:val="0"/>
              <w:spacing w:after="0" w:line="300" w:lineRule="exact"/>
              <w:jc w:val="center"/>
              <w:rPr>
                <w:rFonts w:ascii="Times New Roman" w:eastAsia="Times New Roman" w:hAnsi="Times New Roman" w:cs="Times New Roman"/>
                <w:sz w:val="28"/>
                <w:szCs w:val="28"/>
                <w:lang w:eastAsia="ru-RU"/>
              </w:rPr>
            </w:pPr>
            <w:r w:rsidRPr="0003621E">
              <w:rPr>
                <w:rFonts w:ascii="Times New Roman" w:eastAsia="Times New Roman" w:hAnsi="Times New Roman" w:cs="Times New Roman"/>
                <w:sz w:val="28"/>
                <w:szCs w:val="28"/>
                <w:lang w:eastAsia="ru-RU"/>
              </w:rPr>
              <w:t>1</w:t>
            </w:r>
          </w:p>
        </w:tc>
      </w:tr>
      <w:tr w:rsidR="00E84B76" w:rsidRPr="0003621E" w:rsidTr="00E03539">
        <w:trPr>
          <w:trHeight w:val="311"/>
          <w:jc w:val="center"/>
        </w:trPr>
        <w:tc>
          <w:tcPr>
            <w:tcW w:w="900" w:type="dxa"/>
            <w:shd w:val="clear" w:color="auto" w:fill="auto"/>
          </w:tcPr>
          <w:p w:rsidR="00E84B76" w:rsidRPr="0003621E" w:rsidRDefault="00E84B76" w:rsidP="00E84B76">
            <w:pPr>
              <w:keepNext/>
              <w:spacing w:after="0" w:line="240" w:lineRule="auto"/>
              <w:jc w:val="center"/>
              <w:outlineLvl w:val="5"/>
              <w:rPr>
                <w:rFonts w:ascii="Times New Roman" w:eastAsia="Times New Roman" w:hAnsi="Times New Roman" w:cs="Times New Roman"/>
                <w:b/>
                <w:bCs/>
                <w:sz w:val="28"/>
                <w:szCs w:val="28"/>
                <w:lang w:eastAsia="ru-RU"/>
              </w:rPr>
            </w:pPr>
          </w:p>
        </w:tc>
        <w:tc>
          <w:tcPr>
            <w:tcW w:w="6176" w:type="dxa"/>
            <w:shd w:val="clear" w:color="auto" w:fill="auto"/>
          </w:tcPr>
          <w:p w:rsidR="00E84B76" w:rsidRPr="0003621E" w:rsidRDefault="00E84B76" w:rsidP="00E84B76">
            <w:pPr>
              <w:keepNext/>
              <w:spacing w:after="0" w:line="240" w:lineRule="auto"/>
              <w:jc w:val="center"/>
              <w:outlineLvl w:val="7"/>
              <w:rPr>
                <w:rFonts w:ascii="Times New Roman" w:eastAsia="Times New Roman" w:hAnsi="Times New Roman" w:cs="Times New Roman"/>
                <w:bCs/>
                <w:sz w:val="28"/>
                <w:szCs w:val="28"/>
                <w:lang w:eastAsia="ru-RU"/>
              </w:rPr>
            </w:pPr>
            <w:r w:rsidRPr="0003621E">
              <w:rPr>
                <w:rFonts w:ascii="Times New Roman" w:eastAsia="Times New Roman" w:hAnsi="Times New Roman" w:cs="Times New Roman"/>
                <w:bCs/>
                <w:sz w:val="28"/>
                <w:szCs w:val="28"/>
                <w:lang w:eastAsia="ru-RU"/>
              </w:rPr>
              <w:t>Семестр 8</w:t>
            </w:r>
          </w:p>
        </w:tc>
        <w:tc>
          <w:tcPr>
            <w:tcW w:w="970" w:type="dxa"/>
            <w:shd w:val="clear" w:color="auto" w:fill="auto"/>
          </w:tcPr>
          <w:p w:rsidR="00E84B76" w:rsidRPr="0003621E" w:rsidRDefault="00E84B76" w:rsidP="00E84B76">
            <w:pPr>
              <w:spacing w:after="0" w:line="240" w:lineRule="auto"/>
              <w:jc w:val="center"/>
              <w:rPr>
                <w:rFonts w:ascii="Times New Roman" w:eastAsia="Times New Roman" w:hAnsi="Times New Roman" w:cs="Times New Roman"/>
                <w:sz w:val="28"/>
                <w:szCs w:val="28"/>
                <w:lang w:eastAsia="ru-RU"/>
              </w:rPr>
            </w:pPr>
          </w:p>
        </w:tc>
        <w:tc>
          <w:tcPr>
            <w:tcW w:w="1701" w:type="dxa"/>
            <w:shd w:val="clear" w:color="auto" w:fill="auto"/>
          </w:tcPr>
          <w:p w:rsidR="00E84B76" w:rsidRPr="0003621E" w:rsidRDefault="00E84B76" w:rsidP="00E84B76">
            <w:pPr>
              <w:widowControl w:val="0"/>
              <w:spacing w:after="0" w:line="300" w:lineRule="exact"/>
              <w:jc w:val="center"/>
              <w:rPr>
                <w:rFonts w:ascii="Times New Roman" w:eastAsia="Times New Roman" w:hAnsi="Times New Roman" w:cs="Times New Roman"/>
                <w:sz w:val="28"/>
                <w:szCs w:val="28"/>
                <w:lang w:eastAsia="ru-RU"/>
              </w:rPr>
            </w:pPr>
          </w:p>
        </w:tc>
      </w:tr>
      <w:tr w:rsidR="00E84B76" w:rsidRPr="0003621E" w:rsidTr="00E03539">
        <w:trPr>
          <w:trHeight w:val="311"/>
          <w:jc w:val="center"/>
        </w:trPr>
        <w:tc>
          <w:tcPr>
            <w:tcW w:w="900" w:type="dxa"/>
            <w:shd w:val="clear" w:color="auto" w:fill="auto"/>
          </w:tcPr>
          <w:p w:rsidR="00E84B76" w:rsidRPr="0003621E" w:rsidRDefault="00E84B76" w:rsidP="00E84B76">
            <w:pPr>
              <w:keepNext/>
              <w:spacing w:after="0" w:line="240" w:lineRule="auto"/>
              <w:jc w:val="center"/>
              <w:outlineLvl w:val="5"/>
              <w:rPr>
                <w:rFonts w:ascii="Times New Roman" w:eastAsia="Times New Roman" w:hAnsi="Times New Roman" w:cs="Times New Roman"/>
                <w:b/>
                <w:bCs/>
                <w:sz w:val="28"/>
                <w:szCs w:val="28"/>
                <w:lang w:eastAsia="ru-RU"/>
              </w:rPr>
            </w:pPr>
            <w:r w:rsidRPr="0003621E">
              <w:rPr>
                <w:rFonts w:ascii="Times New Roman" w:eastAsia="Times New Roman" w:hAnsi="Times New Roman" w:cs="Times New Roman"/>
                <w:b/>
                <w:bCs/>
                <w:sz w:val="28"/>
                <w:szCs w:val="28"/>
                <w:lang w:eastAsia="ru-RU"/>
              </w:rPr>
              <w:t>М2</w:t>
            </w:r>
          </w:p>
        </w:tc>
        <w:tc>
          <w:tcPr>
            <w:tcW w:w="6176" w:type="dxa"/>
            <w:shd w:val="clear" w:color="auto" w:fill="auto"/>
          </w:tcPr>
          <w:p w:rsidR="00E84B76" w:rsidRPr="0003621E" w:rsidRDefault="00E84B76" w:rsidP="00E84B76">
            <w:pPr>
              <w:keepNext/>
              <w:spacing w:after="0" w:line="240" w:lineRule="auto"/>
              <w:outlineLvl w:val="7"/>
              <w:rPr>
                <w:rFonts w:ascii="Times New Roman" w:eastAsia="Times New Roman" w:hAnsi="Times New Roman" w:cs="Times New Roman"/>
                <w:b/>
                <w:bCs/>
                <w:sz w:val="28"/>
                <w:szCs w:val="28"/>
                <w:lang w:eastAsia="ru-RU"/>
              </w:rPr>
            </w:pPr>
            <w:r w:rsidRPr="0003621E">
              <w:rPr>
                <w:rFonts w:ascii="Times New Roman" w:eastAsia="Times New Roman" w:hAnsi="Times New Roman" w:cs="Times New Roman"/>
                <w:b/>
                <w:bCs/>
                <w:sz w:val="28"/>
                <w:szCs w:val="28"/>
                <w:lang w:eastAsia="ru-RU"/>
              </w:rPr>
              <w:t>Способи експлуатації нафтових свердловин</w:t>
            </w:r>
            <w:r w:rsidR="00BC7627" w:rsidRPr="0003621E">
              <w:rPr>
                <w:rFonts w:ascii="Times New Roman" w:eastAsia="Times New Roman" w:hAnsi="Times New Roman" w:cs="Times New Roman"/>
                <w:b/>
                <w:bCs/>
                <w:sz w:val="28"/>
                <w:szCs w:val="28"/>
                <w:lang w:eastAsia="ru-RU"/>
              </w:rPr>
              <w:t xml:space="preserve"> та промисловий збір і підготовка нафтопромислової продукції</w:t>
            </w:r>
          </w:p>
        </w:tc>
        <w:tc>
          <w:tcPr>
            <w:tcW w:w="970" w:type="dxa"/>
            <w:shd w:val="clear" w:color="auto" w:fill="auto"/>
          </w:tcPr>
          <w:p w:rsidR="00E84B76" w:rsidRPr="0003621E" w:rsidRDefault="000078DB" w:rsidP="00E84B76">
            <w:pPr>
              <w:spacing w:after="0" w:line="240" w:lineRule="auto"/>
              <w:jc w:val="center"/>
              <w:rPr>
                <w:rFonts w:ascii="Times New Roman" w:eastAsia="Times New Roman" w:hAnsi="Times New Roman" w:cs="Times New Roman"/>
                <w:b/>
                <w:sz w:val="28"/>
                <w:szCs w:val="28"/>
                <w:lang w:eastAsia="ru-RU"/>
              </w:rPr>
            </w:pPr>
            <w:r w:rsidRPr="0003621E">
              <w:rPr>
                <w:rFonts w:ascii="Times New Roman" w:eastAsia="Times New Roman" w:hAnsi="Times New Roman" w:cs="Times New Roman"/>
                <w:b/>
                <w:sz w:val="28"/>
                <w:szCs w:val="28"/>
                <w:lang w:eastAsia="ru-RU"/>
              </w:rPr>
              <w:t>20</w:t>
            </w:r>
          </w:p>
        </w:tc>
        <w:tc>
          <w:tcPr>
            <w:tcW w:w="1701" w:type="dxa"/>
            <w:shd w:val="clear" w:color="auto" w:fill="auto"/>
          </w:tcPr>
          <w:p w:rsidR="00E84B76" w:rsidRPr="0003621E" w:rsidRDefault="00E84B76" w:rsidP="00E84B76">
            <w:pPr>
              <w:widowControl w:val="0"/>
              <w:spacing w:after="0" w:line="300" w:lineRule="exact"/>
              <w:jc w:val="center"/>
              <w:rPr>
                <w:rFonts w:ascii="Times New Roman" w:eastAsia="Times New Roman" w:hAnsi="Times New Roman" w:cs="Times New Roman"/>
                <w:sz w:val="28"/>
                <w:szCs w:val="28"/>
                <w:lang w:eastAsia="ru-RU"/>
              </w:rPr>
            </w:pPr>
          </w:p>
        </w:tc>
      </w:tr>
      <w:tr w:rsidR="00E84B76" w:rsidRPr="0003621E" w:rsidTr="00E03539">
        <w:trPr>
          <w:trHeight w:val="311"/>
          <w:jc w:val="center"/>
        </w:trPr>
        <w:tc>
          <w:tcPr>
            <w:tcW w:w="900" w:type="dxa"/>
            <w:shd w:val="clear" w:color="auto" w:fill="auto"/>
          </w:tcPr>
          <w:p w:rsidR="00E84B76" w:rsidRPr="0003621E" w:rsidRDefault="00E84B76" w:rsidP="00E84B76">
            <w:pPr>
              <w:keepNext/>
              <w:spacing w:after="0" w:line="240" w:lineRule="auto"/>
              <w:jc w:val="center"/>
              <w:outlineLvl w:val="5"/>
              <w:rPr>
                <w:rFonts w:ascii="Times New Roman" w:eastAsia="Times New Roman" w:hAnsi="Times New Roman" w:cs="Times New Roman"/>
                <w:b/>
                <w:bCs/>
                <w:sz w:val="28"/>
                <w:szCs w:val="28"/>
                <w:lang w:eastAsia="ru-RU"/>
              </w:rPr>
            </w:pPr>
            <w:r w:rsidRPr="0003621E">
              <w:rPr>
                <w:rFonts w:ascii="Times New Roman" w:eastAsia="Times New Roman" w:hAnsi="Times New Roman" w:cs="Times New Roman"/>
                <w:b/>
                <w:bCs/>
                <w:sz w:val="28"/>
                <w:szCs w:val="28"/>
                <w:lang w:eastAsia="ru-RU"/>
              </w:rPr>
              <w:t>ЗМ3</w:t>
            </w:r>
          </w:p>
        </w:tc>
        <w:tc>
          <w:tcPr>
            <w:tcW w:w="6176" w:type="dxa"/>
            <w:shd w:val="clear" w:color="auto" w:fill="auto"/>
          </w:tcPr>
          <w:p w:rsidR="00E84B76" w:rsidRPr="0003621E" w:rsidRDefault="00E84B76" w:rsidP="00E84B76">
            <w:pPr>
              <w:keepNext/>
              <w:spacing w:after="0" w:line="240" w:lineRule="auto"/>
              <w:outlineLvl w:val="7"/>
              <w:rPr>
                <w:rFonts w:ascii="Times New Roman" w:eastAsia="Times New Roman" w:hAnsi="Times New Roman" w:cs="Times New Roman"/>
                <w:bCs/>
                <w:i/>
                <w:sz w:val="28"/>
                <w:szCs w:val="28"/>
                <w:lang w:eastAsia="ru-RU"/>
              </w:rPr>
            </w:pPr>
          </w:p>
        </w:tc>
        <w:tc>
          <w:tcPr>
            <w:tcW w:w="970" w:type="dxa"/>
            <w:shd w:val="clear" w:color="auto" w:fill="auto"/>
          </w:tcPr>
          <w:p w:rsidR="00E84B76" w:rsidRPr="0003621E" w:rsidRDefault="00E84B76" w:rsidP="00E84B76">
            <w:pPr>
              <w:spacing w:after="0" w:line="240" w:lineRule="auto"/>
              <w:jc w:val="center"/>
              <w:rPr>
                <w:rFonts w:ascii="Times New Roman" w:eastAsia="Times New Roman" w:hAnsi="Times New Roman" w:cs="Times New Roman"/>
                <w:b/>
                <w:sz w:val="28"/>
                <w:szCs w:val="28"/>
                <w:lang w:eastAsia="ru-RU"/>
              </w:rPr>
            </w:pPr>
            <w:r w:rsidRPr="0003621E">
              <w:rPr>
                <w:rFonts w:ascii="Times New Roman" w:eastAsia="Times New Roman" w:hAnsi="Times New Roman" w:cs="Times New Roman"/>
                <w:b/>
                <w:sz w:val="28"/>
                <w:szCs w:val="28"/>
                <w:lang w:eastAsia="ru-RU"/>
              </w:rPr>
              <w:t>4</w:t>
            </w:r>
          </w:p>
        </w:tc>
        <w:tc>
          <w:tcPr>
            <w:tcW w:w="1701" w:type="dxa"/>
            <w:shd w:val="clear" w:color="auto" w:fill="auto"/>
          </w:tcPr>
          <w:p w:rsidR="00E84B76" w:rsidRPr="0003621E" w:rsidRDefault="00E84B76" w:rsidP="00E84B76">
            <w:pPr>
              <w:widowControl w:val="0"/>
              <w:spacing w:after="0" w:line="300" w:lineRule="exact"/>
              <w:jc w:val="center"/>
              <w:rPr>
                <w:rFonts w:ascii="Times New Roman" w:eastAsia="Times New Roman" w:hAnsi="Times New Roman" w:cs="Times New Roman"/>
                <w:sz w:val="28"/>
                <w:szCs w:val="28"/>
                <w:lang w:eastAsia="ru-RU"/>
              </w:rPr>
            </w:pPr>
          </w:p>
        </w:tc>
      </w:tr>
      <w:tr w:rsidR="00E84B76" w:rsidRPr="0003621E" w:rsidTr="00E03539">
        <w:trPr>
          <w:trHeight w:val="311"/>
          <w:jc w:val="center"/>
        </w:trPr>
        <w:tc>
          <w:tcPr>
            <w:tcW w:w="900" w:type="dxa"/>
            <w:shd w:val="clear" w:color="auto" w:fill="auto"/>
          </w:tcPr>
          <w:p w:rsidR="00E84B76" w:rsidRPr="0003621E" w:rsidRDefault="00E84B76" w:rsidP="00E84B76">
            <w:pPr>
              <w:keepNext/>
              <w:spacing w:after="0" w:line="240" w:lineRule="auto"/>
              <w:jc w:val="center"/>
              <w:outlineLvl w:val="5"/>
              <w:rPr>
                <w:rFonts w:ascii="Times New Roman" w:eastAsia="Times New Roman" w:hAnsi="Times New Roman" w:cs="Times New Roman"/>
                <w:sz w:val="28"/>
                <w:szCs w:val="28"/>
                <w:lang w:eastAsia="ru-RU"/>
              </w:rPr>
            </w:pPr>
            <w:r w:rsidRPr="0003621E">
              <w:rPr>
                <w:rFonts w:ascii="Times New Roman" w:eastAsia="Times New Roman" w:hAnsi="Times New Roman" w:cs="Times New Roman"/>
                <w:sz w:val="28"/>
                <w:szCs w:val="28"/>
                <w:lang w:eastAsia="ru-RU"/>
              </w:rPr>
              <w:t>Т 3.1</w:t>
            </w:r>
          </w:p>
        </w:tc>
        <w:tc>
          <w:tcPr>
            <w:tcW w:w="6176" w:type="dxa"/>
            <w:shd w:val="clear" w:color="auto" w:fill="auto"/>
          </w:tcPr>
          <w:p w:rsidR="00E84B76" w:rsidRPr="0003621E" w:rsidRDefault="00E84B76" w:rsidP="00E84B76">
            <w:pPr>
              <w:keepNext/>
              <w:spacing w:after="0" w:line="240" w:lineRule="auto"/>
              <w:outlineLvl w:val="7"/>
              <w:rPr>
                <w:rFonts w:ascii="Times New Roman" w:eastAsia="Times New Roman" w:hAnsi="Times New Roman" w:cs="Times New Roman"/>
                <w:sz w:val="28"/>
                <w:szCs w:val="28"/>
                <w:lang w:eastAsia="ru-RU"/>
              </w:rPr>
            </w:pPr>
            <w:r w:rsidRPr="0003621E">
              <w:rPr>
                <w:rFonts w:ascii="Times New Roman" w:eastAsia="Times New Roman" w:hAnsi="Times New Roman" w:cs="Times New Roman"/>
                <w:sz w:val="28"/>
                <w:szCs w:val="28"/>
                <w:lang w:eastAsia="ru-RU"/>
              </w:rPr>
              <w:t>Газорідинний піднімач</w:t>
            </w:r>
          </w:p>
        </w:tc>
        <w:tc>
          <w:tcPr>
            <w:tcW w:w="970" w:type="dxa"/>
            <w:shd w:val="clear" w:color="auto" w:fill="auto"/>
          </w:tcPr>
          <w:p w:rsidR="00E84B76" w:rsidRPr="0003621E" w:rsidRDefault="00E84B76" w:rsidP="00E84B76">
            <w:pPr>
              <w:spacing w:after="0" w:line="240" w:lineRule="auto"/>
              <w:jc w:val="center"/>
              <w:rPr>
                <w:rFonts w:ascii="Times New Roman" w:eastAsia="Times New Roman" w:hAnsi="Times New Roman" w:cs="Times New Roman"/>
                <w:sz w:val="28"/>
                <w:szCs w:val="28"/>
                <w:lang w:eastAsia="ru-RU"/>
              </w:rPr>
            </w:pPr>
            <w:r w:rsidRPr="0003621E">
              <w:rPr>
                <w:rFonts w:ascii="Times New Roman" w:eastAsia="Times New Roman" w:hAnsi="Times New Roman" w:cs="Times New Roman"/>
                <w:sz w:val="28"/>
                <w:szCs w:val="28"/>
                <w:lang w:eastAsia="ru-RU"/>
              </w:rPr>
              <w:t>2</w:t>
            </w:r>
          </w:p>
        </w:tc>
        <w:tc>
          <w:tcPr>
            <w:tcW w:w="1701" w:type="dxa"/>
            <w:shd w:val="clear" w:color="auto" w:fill="auto"/>
          </w:tcPr>
          <w:p w:rsidR="00E84B76" w:rsidRPr="0003621E" w:rsidRDefault="00E84B76" w:rsidP="00E84B76">
            <w:pPr>
              <w:widowControl w:val="0"/>
              <w:spacing w:after="0" w:line="300" w:lineRule="exact"/>
              <w:jc w:val="center"/>
              <w:rPr>
                <w:rFonts w:ascii="Times New Roman" w:eastAsia="Times New Roman" w:hAnsi="Times New Roman" w:cs="Times New Roman"/>
                <w:sz w:val="28"/>
                <w:szCs w:val="28"/>
                <w:lang w:eastAsia="ru-RU"/>
              </w:rPr>
            </w:pPr>
            <w:r w:rsidRPr="0003621E">
              <w:rPr>
                <w:rFonts w:ascii="Times New Roman" w:eastAsia="Times New Roman" w:hAnsi="Times New Roman" w:cs="Times New Roman"/>
                <w:sz w:val="28"/>
                <w:szCs w:val="28"/>
                <w:lang w:eastAsia="ru-RU"/>
              </w:rPr>
              <w:t>1</w:t>
            </w:r>
          </w:p>
        </w:tc>
      </w:tr>
      <w:tr w:rsidR="00E84B76" w:rsidRPr="0003621E" w:rsidTr="00E03539">
        <w:trPr>
          <w:trHeight w:val="311"/>
          <w:jc w:val="center"/>
        </w:trPr>
        <w:tc>
          <w:tcPr>
            <w:tcW w:w="900" w:type="dxa"/>
            <w:shd w:val="clear" w:color="auto" w:fill="auto"/>
          </w:tcPr>
          <w:p w:rsidR="00E84B76" w:rsidRPr="0003621E" w:rsidRDefault="00E84B76" w:rsidP="00E84B76">
            <w:pPr>
              <w:keepNext/>
              <w:spacing w:after="0" w:line="240" w:lineRule="auto"/>
              <w:jc w:val="center"/>
              <w:outlineLvl w:val="5"/>
              <w:rPr>
                <w:rFonts w:ascii="Times New Roman" w:eastAsia="Times New Roman" w:hAnsi="Times New Roman" w:cs="Times New Roman"/>
                <w:sz w:val="28"/>
                <w:szCs w:val="28"/>
                <w:lang w:eastAsia="ru-RU"/>
              </w:rPr>
            </w:pPr>
            <w:r w:rsidRPr="0003621E">
              <w:rPr>
                <w:rFonts w:ascii="Times New Roman" w:eastAsia="Times New Roman" w:hAnsi="Times New Roman" w:cs="Times New Roman"/>
                <w:sz w:val="28"/>
                <w:szCs w:val="28"/>
                <w:lang w:eastAsia="ru-RU"/>
              </w:rPr>
              <w:t>Т 3.2</w:t>
            </w:r>
          </w:p>
        </w:tc>
        <w:tc>
          <w:tcPr>
            <w:tcW w:w="6176" w:type="dxa"/>
            <w:shd w:val="clear" w:color="auto" w:fill="auto"/>
          </w:tcPr>
          <w:p w:rsidR="00E84B76" w:rsidRPr="0003621E" w:rsidRDefault="00E84B76" w:rsidP="00E84B76">
            <w:pPr>
              <w:keepNext/>
              <w:spacing w:after="0" w:line="240" w:lineRule="auto"/>
              <w:outlineLvl w:val="7"/>
              <w:rPr>
                <w:rFonts w:ascii="Times New Roman" w:eastAsia="Times New Roman" w:hAnsi="Times New Roman" w:cs="Times New Roman"/>
                <w:sz w:val="28"/>
                <w:szCs w:val="28"/>
                <w:lang w:eastAsia="ru-RU"/>
              </w:rPr>
            </w:pPr>
            <w:r w:rsidRPr="0003621E">
              <w:rPr>
                <w:rFonts w:ascii="Times New Roman" w:eastAsia="Times New Roman" w:hAnsi="Times New Roman" w:cs="Times New Roman"/>
                <w:sz w:val="28"/>
                <w:szCs w:val="28"/>
                <w:lang w:eastAsia="ru-RU"/>
              </w:rPr>
              <w:t>Способи експлуатації нафтових свердловин. Фонтанний спосіб експлуатації</w:t>
            </w:r>
          </w:p>
        </w:tc>
        <w:tc>
          <w:tcPr>
            <w:tcW w:w="970" w:type="dxa"/>
            <w:shd w:val="clear" w:color="auto" w:fill="auto"/>
          </w:tcPr>
          <w:p w:rsidR="00E84B76" w:rsidRPr="0003621E" w:rsidRDefault="00E84B76" w:rsidP="00E84B76">
            <w:pPr>
              <w:spacing w:after="0" w:line="240" w:lineRule="auto"/>
              <w:jc w:val="center"/>
              <w:rPr>
                <w:rFonts w:ascii="Times New Roman" w:eastAsia="Times New Roman" w:hAnsi="Times New Roman" w:cs="Times New Roman"/>
                <w:sz w:val="28"/>
                <w:szCs w:val="28"/>
                <w:lang w:eastAsia="ru-RU"/>
              </w:rPr>
            </w:pPr>
            <w:r w:rsidRPr="0003621E">
              <w:rPr>
                <w:rFonts w:ascii="Times New Roman" w:eastAsia="Times New Roman" w:hAnsi="Times New Roman" w:cs="Times New Roman"/>
                <w:sz w:val="28"/>
                <w:szCs w:val="28"/>
                <w:lang w:eastAsia="ru-RU"/>
              </w:rPr>
              <w:t>2</w:t>
            </w:r>
          </w:p>
        </w:tc>
        <w:tc>
          <w:tcPr>
            <w:tcW w:w="1701" w:type="dxa"/>
            <w:shd w:val="clear" w:color="auto" w:fill="auto"/>
          </w:tcPr>
          <w:p w:rsidR="00E84B76" w:rsidRPr="0003621E" w:rsidRDefault="00E84B76" w:rsidP="00E84B76">
            <w:pPr>
              <w:widowControl w:val="0"/>
              <w:spacing w:after="0" w:line="300" w:lineRule="exact"/>
              <w:jc w:val="center"/>
              <w:rPr>
                <w:rFonts w:ascii="Times New Roman" w:eastAsia="Times New Roman" w:hAnsi="Times New Roman" w:cs="Times New Roman"/>
                <w:sz w:val="28"/>
                <w:szCs w:val="28"/>
                <w:lang w:eastAsia="ru-RU"/>
              </w:rPr>
            </w:pPr>
            <w:r w:rsidRPr="0003621E">
              <w:rPr>
                <w:rFonts w:ascii="Times New Roman" w:eastAsia="Times New Roman" w:hAnsi="Times New Roman" w:cs="Times New Roman"/>
                <w:sz w:val="28"/>
                <w:szCs w:val="28"/>
                <w:lang w:eastAsia="ru-RU"/>
              </w:rPr>
              <w:t>1</w:t>
            </w:r>
          </w:p>
        </w:tc>
      </w:tr>
      <w:tr w:rsidR="00E84B76" w:rsidRPr="0003621E" w:rsidTr="00E03539">
        <w:trPr>
          <w:trHeight w:val="311"/>
          <w:jc w:val="center"/>
        </w:trPr>
        <w:tc>
          <w:tcPr>
            <w:tcW w:w="900" w:type="dxa"/>
            <w:shd w:val="clear" w:color="auto" w:fill="auto"/>
          </w:tcPr>
          <w:p w:rsidR="00E84B76" w:rsidRPr="0003621E" w:rsidRDefault="00E84B76" w:rsidP="00E84B76">
            <w:pPr>
              <w:keepNext/>
              <w:spacing w:after="0" w:line="240" w:lineRule="auto"/>
              <w:jc w:val="center"/>
              <w:outlineLvl w:val="5"/>
              <w:rPr>
                <w:rFonts w:ascii="Times New Roman" w:eastAsia="Times New Roman" w:hAnsi="Times New Roman" w:cs="Times New Roman"/>
                <w:b/>
                <w:bCs/>
                <w:sz w:val="28"/>
                <w:szCs w:val="28"/>
                <w:lang w:eastAsia="ru-RU"/>
              </w:rPr>
            </w:pPr>
            <w:r w:rsidRPr="0003621E">
              <w:rPr>
                <w:rFonts w:ascii="Times New Roman" w:eastAsia="Times New Roman" w:hAnsi="Times New Roman" w:cs="Times New Roman"/>
                <w:b/>
                <w:bCs/>
                <w:sz w:val="28"/>
                <w:szCs w:val="28"/>
                <w:lang w:eastAsia="ru-RU"/>
              </w:rPr>
              <w:t>ЗМ4</w:t>
            </w:r>
          </w:p>
        </w:tc>
        <w:tc>
          <w:tcPr>
            <w:tcW w:w="6176" w:type="dxa"/>
            <w:shd w:val="clear" w:color="auto" w:fill="auto"/>
          </w:tcPr>
          <w:p w:rsidR="00E84B76" w:rsidRPr="0003621E" w:rsidRDefault="00E84B76" w:rsidP="00E84B76">
            <w:pPr>
              <w:keepNext/>
              <w:spacing w:after="0" w:line="240" w:lineRule="auto"/>
              <w:outlineLvl w:val="7"/>
              <w:rPr>
                <w:rFonts w:ascii="Times New Roman" w:eastAsia="Times New Roman" w:hAnsi="Times New Roman" w:cs="Times New Roman"/>
                <w:bCs/>
                <w:sz w:val="28"/>
                <w:szCs w:val="28"/>
                <w:lang w:eastAsia="ru-RU"/>
              </w:rPr>
            </w:pPr>
            <w:r w:rsidRPr="0003621E">
              <w:rPr>
                <w:rFonts w:ascii="Times New Roman" w:eastAsia="Times New Roman" w:hAnsi="Times New Roman" w:cs="Times New Roman"/>
                <w:bCs/>
                <w:sz w:val="28"/>
                <w:szCs w:val="28"/>
                <w:lang w:eastAsia="ru-RU"/>
              </w:rPr>
              <w:t>Компресорний спосіб експлуатації свердловин</w:t>
            </w:r>
          </w:p>
        </w:tc>
        <w:tc>
          <w:tcPr>
            <w:tcW w:w="970" w:type="dxa"/>
            <w:shd w:val="clear" w:color="auto" w:fill="auto"/>
          </w:tcPr>
          <w:p w:rsidR="00E84B76" w:rsidRPr="0003621E" w:rsidRDefault="00E84B76" w:rsidP="00E84B76">
            <w:pPr>
              <w:spacing w:after="0" w:line="240" w:lineRule="auto"/>
              <w:jc w:val="center"/>
              <w:rPr>
                <w:rFonts w:ascii="Times New Roman" w:eastAsia="Times New Roman" w:hAnsi="Times New Roman" w:cs="Times New Roman"/>
                <w:b/>
                <w:sz w:val="28"/>
                <w:szCs w:val="28"/>
                <w:lang w:eastAsia="ru-RU"/>
              </w:rPr>
            </w:pPr>
            <w:r w:rsidRPr="0003621E">
              <w:rPr>
                <w:rFonts w:ascii="Times New Roman" w:eastAsia="Times New Roman" w:hAnsi="Times New Roman" w:cs="Times New Roman"/>
                <w:b/>
                <w:sz w:val="28"/>
                <w:szCs w:val="28"/>
                <w:lang w:eastAsia="ru-RU"/>
              </w:rPr>
              <w:t>2</w:t>
            </w:r>
          </w:p>
        </w:tc>
        <w:tc>
          <w:tcPr>
            <w:tcW w:w="1701" w:type="dxa"/>
            <w:shd w:val="clear" w:color="auto" w:fill="auto"/>
          </w:tcPr>
          <w:p w:rsidR="00E84B76" w:rsidRPr="0003621E" w:rsidRDefault="00E84B76" w:rsidP="00E84B76">
            <w:pPr>
              <w:widowControl w:val="0"/>
              <w:spacing w:after="0" w:line="300" w:lineRule="exact"/>
              <w:jc w:val="center"/>
              <w:rPr>
                <w:rFonts w:ascii="Times New Roman" w:eastAsia="Times New Roman" w:hAnsi="Times New Roman" w:cs="Times New Roman"/>
                <w:snapToGrid w:val="0"/>
                <w:sz w:val="28"/>
                <w:szCs w:val="28"/>
                <w:lang w:eastAsia="ru-RU"/>
              </w:rPr>
            </w:pPr>
          </w:p>
        </w:tc>
      </w:tr>
      <w:tr w:rsidR="00E84B76" w:rsidRPr="0003621E" w:rsidTr="00E03539">
        <w:trPr>
          <w:trHeight w:val="311"/>
          <w:jc w:val="center"/>
        </w:trPr>
        <w:tc>
          <w:tcPr>
            <w:tcW w:w="900" w:type="dxa"/>
            <w:shd w:val="clear" w:color="auto" w:fill="auto"/>
          </w:tcPr>
          <w:p w:rsidR="00E84B76" w:rsidRPr="0003621E" w:rsidRDefault="00E84B76" w:rsidP="00E84B76">
            <w:pPr>
              <w:keepNext/>
              <w:spacing w:after="0" w:line="240" w:lineRule="auto"/>
              <w:jc w:val="center"/>
              <w:outlineLvl w:val="5"/>
              <w:rPr>
                <w:rFonts w:ascii="Times New Roman" w:eastAsia="Times New Roman" w:hAnsi="Times New Roman" w:cs="Times New Roman"/>
                <w:sz w:val="28"/>
                <w:szCs w:val="28"/>
                <w:lang w:eastAsia="ru-RU"/>
              </w:rPr>
            </w:pPr>
            <w:r w:rsidRPr="0003621E">
              <w:rPr>
                <w:rFonts w:ascii="Times New Roman" w:eastAsia="Times New Roman" w:hAnsi="Times New Roman" w:cs="Times New Roman"/>
                <w:sz w:val="28"/>
                <w:szCs w:val="28"/>
                <w:lang w:eastAsia="ru-RU"/>
              </w:rPr>
              <w:t>Т 4.1</w:t>
            </w:r>
          </w:p>
        </w:tc>
        <w:tc>
          <w:tcPr>
            <w:tcW w:w="6176" w:type="dxa"/>
            <w:shd w:val="clear" w:color="auto" w:fill="auto"/>
          </w:tcPr>
          <w:p w:rsidR="00E84B76" w:rsidRPr="0003621E" w:rsidRDefault="00E84B76" w:rsidP="00E84B76">
            <w:pPr>
              <w:keepNext/>
              <w:spacing w:after="0" w:line="240" w:lineRule="auto"/>
              <w:outlineLvl w:val="7"/>
              <w:rPr>
                <w:rFonts w:ascii="Times New Roman" w:eastAsia="Times New Roman" w:hAnsi="Times New Roman" w:cs="Times New Roman"/>
                <w:sz w:val="28"/>
                <w:szCs w:val="28"/>
                <w:lang w:eastAsia="ru-RU"/>
              </w:rPr>
            </w:pPr>
            <w:r w:rsidRPr="0003621E">
              <w:rPr>
                <w:rFonts w:ascii="Times New Roman" w:eastAsia="Times New Roman" w:hAnsi="Times New Roman" w:cs="Times New Roman"/>
                <w:sz w:val="28"/>
                <w:szCs w:val="28"/>
                <w:lang w:eastAsia="ru-RU"/>
              </w:rPr>
              <w:t>Газліфтна експлуатація свердловин</w:t>
            </w:r>
          </w:p>
        </w:tc>
        <w:tc>
          <w:tcPr>
            <w:tcW w:w="970" w:type="dxa"/>
            <w:shd w:val="clear" w:color="auto" w:fill="auto"/>
          </w:tcPr>
          <w:p w:rsidR="00E84B76" w:rsidRPr="0003621E" w:rsidRDefault="00E84B76" w:rsidP="00E84B76">
            <w:pPr>
              <w:spacing w:after="0" w:line="240" w:lineRule="auto"/>
              <w:jc w:val="center"/>
              <w:rPr>
                <w:rFonts w:ascii="Times New Roman" w:eastAsia="Times New Roman" w:hAnsi="Times New Roman" w:cs="Times New Roman"/>
                <w:sz w:val="28"/>
                <w:szCs w:val="28"/>
                <w:lang w:eastAsia="ru-RU"/>
              </w:rPr>
            </w:pPr>
            <w:r w:rsidRPr="0003621E">
              <w:rPr>
                <w:rFonts w:ascii="Times New Roman" w:eastAsia="Times New Roman" w:hAnsi="Times New Roman" w:cs="Times New Roman"/>
                <w:sz w:val="28"/>
                <w:szCs w:val="28"/>
                <w:lang w:eastAsia="ru-RU"/>
              </w:rPr>
              <w:t>1</w:t>
            </w:r>
          </w:p>
        </w:tc>
        <w:tc>
          <w:tcPr>
            <w:tcW w:w="1701" w:type="dxa"/>
            <w:shd w:val="clear" w:color="auto" w:fill="auto"/>
          </w:tcPr>
          <w:p w:rsidR="00E84B76" w:rsidRPr="0003621E" w:rsidRDefault="00E84B76" w:rsidP="00E84B76">
            <w:pPr>
              <w:widowControl w:val="0"/>
              <w:spacing w:after="0" w:line="300" w:lineRule="exact"/>
              <w:jc w:val="center"/>
              <w:rPr>
                <w:rFonts w:ascii="Times New Roman" w:eastAsia="Times New Roman" w:hAnsi="Times New Roman" w:cs="Times New Roman"/>
                <w:snapToGrid w:val="0"/>
                <w:sz w:val="28"/>
                <w:szCs w:val="28"/>
                <w:lang w:eastAsia="ru-RU"/>
              </w:rPr>
            </w:pPr>
            <w:r w:rsidRPr="0003621E">
              <w:rPr>
                <w:rFonts w:ascii="Times New Roman" w:eastAsia="Times New Roman" w:hAnsi="Times New Roman" w:cs="Times New Roman"/>
                <w:snapToGrid w:val="0"/>
                <w:sz w:val="28"/>
                <w:szCs w:val="28"/>
                <w:lang w:eastAsia="ru-RU"/>
              </w:rPr>
              <w:t>1</w:t>
            </w:r>
          </w:p>
        </w:tc>
      </w:tr>
      <w:tr w:rsidR="00E84B76" w:rsidRPr="0003621E" w:rsidTr="00E03539">
        <w:trPr>
          <w:trHeight w:val="311"/>
          <w:jc w:val="center"/>
        </w:trPr>
        <w:tc>
          <w:tcPr>
            <w:tcW w:w="900" w:type="dxa"/>
            <w:shd w:val="clear" w:color="auto" w:fill="auto"/>
          </w:tcPr>
          <w:p w:rsidR="00E84B76" w:rsidRPr="0003621E" w:rsidRDefault="00E84B76" w:rsidP="00E84B76">
            <w:pPr>
              <w:keepNext/>
              <w:spacing w:after="0" w:line="240" w:lineRule="auto"/>
              <w:jc w:val="center"/>
              <w:outlineLvl w:val="5"/>
              <w:rPr>
                <w:rFonts w:ascii="Times New Roman" w:eastAsia="Times New Roman" w:hAnsi="Times New Roman" w:cs="Times New Roman"/>
                <w:sz w:val="28"/>
                <w:szCs w:val="28"/>
                <w:lang w:eastAsia="ru-RU"/>
              </w:rPr>
            </w:pPr>
            <w:r w:rsidRPr="0003621E">
              <w:rPr>
                <w:rFonts w:ascii="Times New Roman" w:eastAsia="Times New Roman" w:hAnsi="Times New Roman" w:cs="Times New Roman"/>
                <w:sz w:val="28"/>
                <w:szCs w:val="28"/>
                <w:lang w:eastAsia="ru-RU"/>
              </w:rPr>
              <w:t>Т 4.2</w:t>
            </w:r>
          </w:p>
          <w:p w:rsidR="00E84B76" w:rsidRPr="0003621E" w:rsidRDefault="00E84B76" w:rsidP="00E84B76">
            <w:pPr>
              <w:spacing w:after="0" w:line="240" w:lineRule="auto"/>
              <w:rPr>
                <w:rFonts w:ascii="Times New Roman" w:eastAsia="Times New Roman" w:hAnsi="Times New Roman" w:cs="Times New Roman"/>
                <w:sz w:val="28"/>
                <w:szCs w:val="28"/>
                <w:lang w:eastAsia="ru-RU"/>
              </w:rPr>
            </w:pPr>
          </w:p>
        </w:tc>
        <w:tc>
          <w:tcPr>
            <w:tcW w:w="6176" w:type="dxa"/>
            <w:shd w:val="clear" w:color="auto" w:fill="auto"/>
          </w:tcPr>
          <w:p w:rsidR="00E84B76" w:rsidRPr="0003621E" w:rsidRDefault="00E84B76" w:rsidP="00E84B76">
            <w:pPr>
              <w:keepNext/>
              <w:spacing w:after="0" w:line="240" w:lineRule="auto"/>
              <w:outlineLvl w:val="7"/>
              <w:rPr>
                <w:rFonts w:ascii="Times New Roman" w:eastAsia="Times New Roman" w:hAnsi="Times New Roman" w:cs="Times New Roman"/>
                <w:sz w:val="28"/>
                <w:szCs w:val="28"/>
                <w:lang w:eastAsia="ru-RU"/>
              </w:rPr>
            </w:pPr>
            <w:r w:rsidRPr="0003621E">
              <w:rPr>
                <w:rFonts w:ascii="Times New Roman" w:eastAsia="Times New Roman" w:hAnsi="Times New Roman" w:cs="Times New Roman"/>
                <w:sz w:val="28"/>
                <w:szCs w:val="28"/>
                <w:lang w:eastAsia="ru-RU"/>
              </w:rPr>
              <w:t>Пусковий тиск. Джерела газу.</w:t>
            </w:r>
          </w:p>
        </w:tc>
        <w:tc>
          <w:tcPr>
            <w:tcW w:w="970" w:type="dxa"/>
            <w:shd w:val="clear" w:color="auto" w:fill="auto"/>
          </w:tcPr>
          <w:p w:rsidR="00E84B76" w:rsidRPr="0003621E" w:rsidRDefault="00E84B76" w:rsidP="00E84B76">
            <w:pPr>
              <w:spacing w:after="0" w:line="240" w:lineRule="auto"/>
              <w:jc w:val="center"/>
              <w:rPr>
                <w:rFonts w:ascii="Times New Roman" w:eastAsia="Times New Roman" w:hAnsi="Times New Roman" w:cs="Times New Roman"/>
                <w:sz w:val="28"/>
                <w:szCs w:val="28"/>
                <w:lang w:eastAsia="ru-RU"/>
              </w:rPr>
            </w:pPr>
            <w:r w:rsidRPr="0003621E">
              <w:rPr>
                <w:rFonts w:ascii="Times New Roman" w:eastAsia="Times New Roman" w:hAnsi="Times New Roman" w:cs="Times New Roman"/>
                <w:sz w:val="28"/>
                <w:szCs w:val="28"/>
                <w:lang w:eastAsia="ru-RU"/>
              </w:rPr>
              <w:t>1</w:t>
            </w:r>
          </w:p>
        </w:tc>
        <w:tc>
          <w:tcPr>
            <w:tcW w:w="1701" w:type="dxa"/>
            <w:shd w:val="clear" w:color="auto" w:fill="auto"/>
          </w:tcPr>
          <w:p w:rsidR="00E84B76" w:rsidRPr="0003621E" w:rsidRDefault="00E84B76" w:rsidP="00E84B76">
            <w:pPr>
              <w:widowControl w:val="0"/>
              <w:spacing w:after="0" w:line="300" w:lineRule="exact"/>
              <w:jc w:val="center"/>
              <w:rPr>
                <w:rFonts w:ascii="Times New Roman" w:eastAsia="Times New Roman" w:hAnsi="Times New Roman" w:cs="Times New Roman"/>
                <w:snapToGrid w:val="0"/>
                <w:sz w:val="28"/>
                <w:szCs w:val="28"/>
                <w:lang w:eastAsia="ru-RU"/>
              </w:rPr>
            </w:pPr>
            <w:r w:rsidRPr="0003621E">
              <w:rPr>
                <w:rFonts w:ascii="Times New Roman" w:eastAsia="Times New Roman" w:hAnsi="Times New Roman" w:cs="Times New Roman"/>
                <w:snapToGrid w:val="0"/>
                <w:sz w:val="28"/>
                <w:szCs w:val="28"/>
                <w:lang w:eastAsia="ru-RU"/>
              </w:rPr>
              <w:t>1</w:t>
            </w:r>
          </w:p>
        </w:tc>
      </w:tr>
      <w:tr w:rsidR="00E84B76" w:rsidRPr="0003621E" w:rsidTr="00E03539">
        <w:trPr>
          <w:trHeight w:val="311"/>
          <w:jc w:val="center"/>
        </w:trPr>
        <w:tc>
          <w:tcPr>
            <w:tcW w:w="900" w:type="dxa"/>
            <w:shd w:val="clear" w:color="auto" w:fill="auto"/>
          </w:tcPr>
          <w:p w:rsidR="00E84B76" w:rsidRPr="0003621E" w:rsidRDefault="00E84B76" w:rsidP="00E84B76">
            <w:pPr>
              <w:keepNext/>
              <w:spacing w:after="0" w:line="240" w:lineRule="auto"/>
              <w:jc w:val="center"/>
              <w:outlineLvl w:val="5"/>
              <w:rPr>
                <w:rFonts w:ascii="Times New Roman" w:eastAsia="Times New Roman" w:hAnsi="Times New Roman" w:cs="Times New Roman"/>
                <w:b/>
                <w:bCs/>
                <w:sz w:val="28"/>
                <w:szCs w:val="28"/>
                <w:lang w:eastAsia="ru-RU"/>
              </w:rPr>
            </w:pPr>
            <w:r w:rsidRPr="0003621E">
              <w:rPr>
                <w:rFonts w:ascii="Times New Roman" w:eastAsia="Times New Roman" w:hAnsi="Times New Roman" w:cs="Times New Roman"/>
                <w:b/>
                <w:bCs/>
                <w:sz w:val="28"/>
                <w:szCs w:val="28"/>
                <w:lang w:eastAsia="ru-RU"/>
              </w:rPr>
              <w:t>ЗМ5</w:t>
            </w:r>
          </w:p>
        </w:tc>
        <w:tc>
          <w:tcPr>
            <w:tcW w:w="6176" w:type="dxa"/>
            <w:shd w:val="clear" w:color="auto" w:fill="auto"/>
          </w:tcPr>
          <w:p w:rsidR="00E84B76" w:rsidRPr="0003621E" w:rsidRDefault="00E84B76" w:rsidP="00E84B76">
            <w:pPr>
              <w:keepNext/>
              <w:spacing w:after="0" w:line="240" w:lineRule="auto"/>
              <w:outlineLvl w:val="7"/>
              <w:rPr>
                <w:rFonts w:ascii="Times New Roman" w:eastAsia="Times New Roman" w:hAnsi="Times New Roman" w:cs="Times New Roman"/>
                <w:bCs/>
                <w:i/>
                <w:sz w:val="28"/>
                <w:szCs w:val="28"/>
                <w:lang w:eastAsia="ru-RU"/>
              </w:rPr>
            </w:pPr>
            <w:r w:rsidRPr="0003621E">
              <w:rPr>
                <w:rFonts w:ascii="Times New Roman" w:eastAsia="Times New Roman" w:hAnsi="Times New Roman" w:cs="Times New Roman"/>
                <w:bCs/>
                <w:i/>
                <w:sz w:val="28"/>
                <w:szCs w:val="28"/>
                <w:lang w:eastAsia="ru-RU"/>
              </w:rPr>
              <w:t>Експлуатація свердловин штанговими глибинно-насосними установками</w:t>
            </w:r>
          </w:p>
        </w:tc>
        <w:tc>
          <w:tcPr>
            <w:tcW w:w="970" w:type="dxa"/>
            <w:shd w:val="clear" w:color="auto" w:fill="auto"/>
          </w:tcPr>
          <w:p w:rsidR="00E84B76" w:rsidRPr="0003621E" w:rsidRDefault="00E84B76" w:rsidP="00E84B76">
            <w:pPr>
              <w:spacing w:after="0" w:line="240" w:lineRule="auto"/>
              <w:jc w:val="center"/>
              <w:rPr>
                <w:rFonts w:ascii="Times New Roman" w:eastAsia="Times New Roman" w:hAnsi="Times New Roman" w:cs="Times New Roman"/>
                <w:b/>
                <w:sz w:val="28"/>
                <w:szCs w:val="28"/>
                <w:lang w:eastAsia="ru-RU"/>
              </w:rPr>
            </w:pPr>
            <w:r w:rsidRPr="0003621E">
              <w:rPr>
                <w:rFonts w:ascii="Times New Roman" w:eastAsia="Times New Roman" w:hAnsi="Times New Roman" w:cs="Times New Roman"/>
                <w:b/>
                <w:sz w:val="28"/>
                <w:szCs w:val="28"/>
                <w:lang w:eastAsia="ru-RU"/>
              </w:rPr>
              <w:t>4</w:t>
            </w:r>
          </w:p>
        </w:tc>
        <w:tc>
          <w:tcPr>
            <w:tcW w:w="1701" w:type="dxa"/>
            <w:shd w:val="clear" w:color="auto" w:fill="auto"/>
          </w:tcPr>
          <w:p w:rsidR="00E84B76" w:rsidRPr="0003621E" w:rsidRDefault="00E84B76" w:rsidP="00E84B76">
            <w:pPr>
              <w:widowControl w:val="0"/>
              <w:spacing w:after="0" w:line="300" w:lineRule="exact"/>
              <w:jc w:val="center"/>
              <w:rPr>
                <w:rFonts w:ascii="Times New Roman" w:eastAsia="Times New Roman" w:hAnsi="Times New Roman" w:cs="Times New Roman"/>
                <w:snapToGrid w:val="0"/>
                <w:sz w:val="28"/>
                <w:szCs w:val="28"/>
                <w:lang w:eastAsia="ru-RU"/>
              </w:rPr>
            </w:pPr>
          </w:p>
        </w:tc>
      </w:tr>
      <w:tr w:rsidR="00E84B76" w:rsidRPr="0003621E" w:rsidTr="00E03539">
        <w:trPr>
          <w:trHeight w:val="311"/>
          <w:jc w:val="center"/>
        </w:trPr>
        <w:tc>
          <w:tcPr>
            <w:tcW w:w="900" w:type="dxa"/>
            <w:shd w:val="clear" w:color="auto" w:fill="auto"/>
          </w:tcPr>
          <w:p w:rsidR="00E84B76" w:rsidRPr="0003621E" w:rsidRDefault="00E84B76" w:rsidP="00E84B76">
            <w:pPr>
              <w:keepNext/>
              <w:spacing w:after="0" w:line="240" w:lineRule="auto"/>
              <w:jc w:val="center"/>
              <w:outlineLvl w:val="5"/>
              <w:rPr>
                <w:rFonts w:ascii="Times New Roman" w:eastAsia="Times New Roman" w:hAnsi="Times New Roman" w:cs="Times New Roman"/>
                <w:sz w:val="28"/>
                <w:szCs w:val="28"/>
                <w:lang w:eastAsia="ru-RU"/>
              </w:rPr>
            </w:pPr>
            <w:r w:rsidRPr="0003621E">
              <w:rPr>
                <w:rFonts w:ascii="Times New Roman" w:eastAsia="Times New Roman" w:hAnsi="Times New Roman" w:cs="Times New Roman"/>
                <w:sz w:val="28"/>
                <w:szCs w:val="28"/>
                <w:lang w:eastAsia="ru-RU"/>
              </w:rPr>
              <w:t>Т 5.1</w:t>
            </w:r>
          </w:p>
        </w:tc>
        <w:tc>
          <w:tcPr>
            <w:tcW w:w="6176" w:type="dxa"/>
            <w:shd w:val="clear" w:color="auto" w:fill="auto"/>
          </w:tcPr>
          <w:p w:rsidR="00E84B76" w:rsidRPr="0003621E" w:rsidRDefault="00E84B76" w:rsidP="00E84B76">
            <w:pPr>
              <w:keepNext/>
              <w:spacing w:after="0" w:line="240" w:lineRule="auto"/>
              <w:outlineLvl w:val="7"/>
              <w:rPr>
                <w:rFonts w:ascii="Times New Roman" w:eastAsia="Times New Roman" w:hAnsi="Times New Roman" w:cs="Times New Roman"/>
                <w:sz w:val="28"/>
                <w:szCs w:val="28"/>
                <w:lang w:eastAsia="ru-RU"/>
              </w:rPr>
            </w:pPr>
            <w:r w:rsidRPr="0003621E">
              <w:rPr>
                <w:rFonts w:ascii="Times New Roman" w:eastAsia="Times New Roman" w:hAnsi="Times New Roman" w:cs="Times New Roman"/>
                <w:sz w:val="28"/>
                <w:szCs w:val="28"/>
                <w:lang w:eastAsia="ru-RU"/>
              </w:rPr>
              <w:t>Насосна експлуатація свердловин. Схема і принцип роботи штангового насосного устаткування</w:t>
            </w:r>
          </w:p>
        </w:tc>
        <w:tc>
          <w:tcPr>
            <w:tcW w:w="970" w:type="dxa"/>
            <w:shd w:val="clear" w:color="auto" w:fill="auto"/>
          </w:tcPr>
          <w:p w:rsidR="00E84B76" w:rsidRPr="0003621E" w:rsidRDefault="00E84B76" w:rsidP="00E84B76">
            <w:pPr>
              <w:spacing w:after="0" w:line="240" w:lineRule="auto"/>
              <w:jc w:val="center"/>
              <w:rPr>
                <w:rFonts w:ascii="Times New Roman" w:eastAsia="Times New Roman" w:hAnsi="Times New Roman" w:cs="Times New Roman"/>
                <w:sz w:val="28"/>
                <w:szCs w:val="28"/>
                <w:lang w:eastAsia="ru-RU"/>
              </w:rPr>
            </w:pPr>
            <w:r w:rsidRPr="0003621E">
              <w:rPr>
                <w:rFonts w:ascii="Times New Roman" w:eastAsia="Times New Roman" w:hAnsi="Times New Roman" w:cs="Times New Roman"/>
                <w:sz w:val="28"/>
                <w:szCs w:val="28"/>
                <w:lang w:eastAsia="ru-RU"/>
              </w:rPr>
              <w:t>2</w:t>
            </w:r>
          </w:p>
        </w:tc>
        <w:tc>
          <w:tcPr>
            <w:tcW w:w="1701" w:type="dxa"/>
            <w:shd w:val="clear" w:color="auto" w:fill="auto"/>
          </w:tcPr>
          <w:p w:rsidR="00E84B76" w:rsidRPr="0003621E" w:rsidRDefault="00E84B76" w:rsidP="00E84B76">
            <w:pPr>
              <w:widowControl w:val="0"/>
              <w:spacing w:after="0" w:line="300" w:lineRule="exact"/>
              <w:jc w:val="center"/>
              <w:rPr>
                <w:rFonts w:ascii="Times New Roman" w:eastAsia="Times New Roman" w:hAnsi="Times New Roman" w:cs="Times New Roman"/>
                <w:snapToGrid w:val="0"/>
                <w:sz w:val="28"/>
                <w:szCs w:val="28"/>
                <w:lang w:eastAsia="ru-RU"/>
              </w:rPr>
            </w:pPr>
            <w:r w:rsidRPr="0003621E">
              <w:rPr>
                <w:rFonts w:ascii="Times New Roman" w:eastAsia="Times New Roman" w:hAnsi="Times New Roman" w:cs="Times New Roman"/>
                <w:snapToGrid w:val="0"/>
                <w:sz w:val="28"/>
                <w:szCs w:val="28"/>
                <w:lang w:eastAsia="ru-RU"/>
              </w:rPr>
              <w:t>1</w:t>
            </w:r>
          </w:p>
        </w:tc>
      </w:tr>
      <w:tr w:rsidR="00E84B76" w:rsidRPr="0003621E" w:rsidTr="00E03539">
        <w:trPr>
          <w:trHeight w:val="311"/>
          <w:jc w:val="center"/>
        </w:trPr>
        <w:tc>
          <w:tcPr>
            <w:tcW w:w="900" w:type="dxa"/>
            <w:shd w:val="clear" w:color="auto" w:fill="auto"/>
          </w:tcPr>
          <w:p w:rsidR="00E84B76" w:rsidRPr="0003621E" w:rsidRDefault="00E84B76" w:rsidP="00E84B76">
            <w:pPr>
              <w:keepNext/>
              <w:spacing w:after="0" w:line="240" w:lineRule="auto"/>
              <w:jc w:val="center"/>
              <w:outlineLvl w:val="5"/>
              <w:rPr>
                <w:rFonts w:ascii="Times New Roman" w:eastAsia="Times New Roman" w:hAnsi="Times New Roman" w:cs="Times New Roman"/>
                <w:sz w:val="28"/>
                <w:szCs w:val="28"/>
                <w:lang w:eastAsia="ru-RU"/>
              </w:rPr>
            </w:pPr>
            <w:r w:rsidRPr="0003621E">
              <w:rPr>
                <w:rFonts w:ascii="Times New Roman" w:eastAsia="Times New Roman" w:hAnsi="Times New Roman" w:cs="Times New Roman"/>
                <w:sz w:val="28"/>
                <w:szCs w:val="28"/>
                <w:lang w:eastAsia="ru-RU"/>
              </w:rPr>
              <w:t>Т 5.2</w:t>
            </w:r>
          </w:p>
        </w:tc>
        <w:tc>
          <w:tcPr>
            <w:tcW w:w="6176" w:type="dxa"/>
            <w:shd w:val="clear" w:color="auto" w:fill="auto"/>
          </w:tcPr>
          <w:p w:rsidR="00E84B76" w:rsidRPr="0003621E" w:rsidRDefault="00E84B76" w:rsidP="00E84B76">
            <w:pPr>
              <w:keepNext/>
              <w:spacing w:after="0" w:line="240" w:lineRule="auto"/>
              <w:outlineLvl w:val="7"/>
              <w:rPr>
                <w:rFonts w:ascii="Times New Roman" w:eastAsia="Times New Roman" w:hAnsi="Times New Roman" w:cs="Times New Roman"/>
                <w:sz w:val="28"/>
                <w:szCs w:val="28"/>
                <w:lang w:eastAsia="ru-RU"/>
              </w:rPr>
            </w:pPr>
            <w:r w:rsidRPr="0003621E">
              <w:rPr>
                <w:rFonts w:ascii="Times New Roman" w:eastAsia="Times New Roman" w:hAnsi="Times New Roman" w:cs="Times New Roman"/>
                <w:sz w:val="28"/>
                <w:szCs w:val="28"/>
                <w:lang w:eastAsia="ru-RU"/>
              </w:rPr>
              <w:t>. Обладнання насосних свердловин</w:t>
            </w:r>
          </w:p>
        </w:tc>
        <w:tc>
          <w:tcPr>
            <w:tcW w:w="970" w:type="dxa"/>
            <w:shd w:val="clear" w:color="auto" w:fill="auto"/>
          </w:tcPr>
          <w:p w:rsidR="00E84B76" w:rsidRPr="0003621E" w:rsidRDefault="00E84B76" w:rsidP="00E84B76">
            <w:pPr>
              <w:spacing w:after="0" w:line="240" w:lineRule="auto"/>
              <w:jc w:val="center"/>
              <w:rPr>
                <w:rFonts w:ascii="Times New Roman" w:eastAsia="Times New Roman" w:hAnsi="Times New Roman" w:cs="Times New Roman"/>
                <w:sz w:val="28"/>
                <w:szCs w:val="28"/>
                <w:lang w:eastAsia="ru-RU"/>
              </w:rPr>
            </w:pPr>
            <w:r w:rsidRPr="0003621E">
              <w:rPr>
                <w:rFonts w:ascii="Times New Roman" w:eastAsia="Times New Roman" w:hAnsi="Times New Roman" w:cs="Times New Roman"/>
                <w:sz w:val="28"/>
                <w:szCs w:val="28"/>
                <w:lang w:eastAsia="ru-RU"/>
              </w:rPr>
              <w:t>2</w:t>
            </w:r>
          </w:p>
        </w:tc>
        <w:tc>
          <w:tcPr>
            <w:tcW w:w="1701" w:type="dxa"/>
            <w:shd w:val="clear" w:color="auto" w:fill="auto"/>
          </w:tcPr>
          <w:p w:rsidR="00E84B76" w:rsidRPr="0003621E" w:rsidRDefault="00E84B76" w:rsidP="00E84B76">
            <w:pPr>
              <w:widowControl w:val="0"/>
              <w:spacing w:after="0" w:line="300" w:lineRule="exact"/>
              <w:jc w:val="center"/>
              <w:rPr>
                <w:rFonts w:ascii="Times New Roman" w:eastAsia="Times New Roman" w:hAnsi="Times New Roman" w:cs="Times New Roman"/>
                <w:snapToGrid w:val="0"/>
                <w:sz w:val="28"/>
                <w:szCs w:val="28"/>
                <w:lang w:eastAsia="ru-RU"/>
              </w:rPr>
            </w:pPr>
            <w:r w:rsidRPr="0003621E">
              <w:rPr>
                <w:rFonts w:ascii="Times New Roman" w:eastAsia="Times New Roman" w:hAnsi="Times New Roman" w:cs="Times New Roman"/>
                <w:snapToGrid w:val="0"/>
                <w:sz w:val="28"/>
                <w:szCs w:val="28"/>
                <w:lang w:eastAsia="ru-RU"/>
              </w:rPr>
              <w:t>1</w:t>
            </w:r>
          </w:p>
        </w:tc>
      </w:tr>
      <w:tr w:rsidR="00E84B76" w:rsidRPr="0003621E" w:rsidTr="00E03539">
        <w:trPr>
          <w:trHeight w:val="311"/>
          <w:jc w:val="center"/>
        </w:trPr>
        <w:tc>
          <w:tcPr>
            <w:tcW w:w="900" w:type="dxa"/>
            <w:shd w:val="clear" w:color="auto" w:fill="auto"/>
          </w:tcPr>
          <w:p w:rsidR="00E84B76" w:rsidRPr="0003621E" w:rsidRDefault="00E84B76" w:rsidP="00E84B76">
            <w:pPr>
              <w:keepNext/>
              <w:spacing w:after="0" w:line="240" w:lineRule="auto"/>
              <w:jc w:val="center"/>
              <w:outlineLvl w:val="5"/>
              <w:rPr>
                <w:rFonts w:ascii="Times New Roman" w:eastAsia="Times New Roman" w:hAnsi="Times New Roman" w:cs="Times New Roman"/>
                <w:b/>
                <w:bCs/>
                <w:sz w:val="28"/>
                <w:szCs w:val="28"/>
                <w:lang w:eastAsia="ru-RU"/>
              </w:rPr>
            </w:pPr>
            <w:r w:rsidRPr="0003621E">
              <w:rPr>
                <w:rFonts w:ascii="Times New Roman" w:eastAsia="Times New Roman" w:hAnsi="Times New Roman" w:cs="Times New Roman"/>
                <w:b/>
                <w:bCs/>
                <w:sz w:val="28"/>
                <w:szCs w:val="28"/>
                <w:lang w:eastAsia="ru-RU"/>
              </w:rPr>
              <w:t>ЗМ6</w:t>
            </w:r>
          </w:p>
        </w:tc>
        <w:tc>
          <w:tcPr>
            <w:tcW w:w="6176" w:type="dxa"/>
            <w:shd w:val="clear" w:color="auto" w:fill="auto"/>
          </w:tcPr>
          <w:p w:rsidR="00E84B76" w:rsidRPr="0003621E" w:rsidRDefault="00E84B76" w:rsidP="00E84B76">
            <w:pPr>
              <w:keepNext/>
              <w:spacing w:after="0" w:line="240" w:lineRule="auto"/>
              <w:outlineLvl w:val="7"/>
              <w:rPr>
                <w:rFonts w:ascii="Times New Roman" w:eastAsia="Times New Roman" w:hAnsi="Times New Roman" w:cs="Times New Roman"/>
                <w:bCs/>
                <w:i/>
                <w:sz w:val="28"/>
                <w:szCs w:val="28"/>
                <w:lang w:eastAsia="ru-RU"/>
              </w:rPr>
            </w:pPr>
            <w:r w:rsidRPr="0003621E">
              <w:rPr>
                <w:rFonts w:ascii="Times New Roman" w:eastAsia="Times New Roman" w:hAnsi="Times New Roman" w:cs="Times New Roman"/>
                <w:bCs/>
                <w:i/>
                <w:sz w:val="28"/>
                <w:szCs w:val="28"/>
                <w:lang w:eastAsia="ru-RU"/>
              </w:rPr>
              <w:t>Методи інтенсифікації та боротьба з ускладненнями роботи нафтових свердловин</w:t>
            </w:r>
          </w:p>
        </w:tc>
        <w:tc>
          <w:tcPr>
            <w:tcW w:w="970" w:type="dxa"/>
            <w:shd w:val="clear" w:color="auto" w:fill="auto"/>
          </w:tcPr>
          <w:p w:rsidR="00E84B76" w:rsidRPr="0003621E" w:rsidRDefault="00E84B76" w:rsidP="00E84B76">
            <w:pPr>
              <w:spacing w:after="0" w:line="240" w:lineRule="auto"/>
              <w:jc w:val="center"/>
              <w:rPr>
                <w:rFonts w:ascii="Times New Roman" w:eastAsia="Times New Roman" w:hAnsi="Times New Roman" w:cs="Times New Roman"/>
                <w:b/>
                <w:sz w:val="28"/>
                <w:szCs w:val="28"/>
                <w:lang w:eastAsia="ru-RU"/>
              </w:rPr>
            </w:pPr>
            <w:r w:rsidRPr="0003621E">
              <w:rPr>
                <w:rFonts w:ascii="Times New Roman" w:eastAsia="Times New Roman" w:hAnsi="Times New Roman" w:cs="Times New Roman"/>
                <w:b/>
                <w:sz w:val="28"/>
                <w:szCs w:val="28"/>
                <w:lang w:eastAsia="ru-RU"/>
              </w:rPr>
              <w:t>6</w:t>
            </w:r>
          </w:p>
        </w:tc>
        <w:tc>
          <w:tcPr>
            <w:tcW w:w="1701" w:type="dxa"/>
            <w:shd w:val="clear" w:color="auto" w:fill="auto"/>
          </w:tcPr>
          <w:p w:rsidR="00E84B76" w:rsidRPr="0003621E" w:rsidRDefault="00E84B76" w:rsidP="00E84B76">
            <w:pPr>
              <w:widowControl w:val="0"/>
              <w:spacing w:after="0" w:line="300" w:lineRule="exact"/>
              <w:jc w:val="center"/>
              <w:rPr>
                <w:rFonts w:ascii="Times New Roman" w:eastAsia="Times New Roman" w:hAnsi="Times New Roman" w:cs="Times New Roman"/>
                <w:snapToGrid w:val="0"/>
                <w:sz w:val="28"/>
                <w:szCs w:val="28"/>
                <w:lang w:eastAsia="ru-RU"/>
              </w:rPr>
            </w:pPr>
          </w:p>
        </w:tc>
      </w:tr>
      <w:tr w:rsidR="00E84B76" w:rsidRPr="0003621E" w:rsidTr="00E03539">
        <w:trPr>
          <w:trHeight w:val="311"/>
          <w:jc w:val="center"/>
        </w:trPr>
        <w:tc>
          <w:tcPr>
            <w:tcW w:w="900" w:type="dxa"/>
            <w:shd w:val="clear" w:color="auto" w:fill="auto"/>
          </w:tcPr>
          <w:p w:rsidR="00E84B76" w:rsidRPr="0003621E" w:rsidRDefault="00E84B76" w:rsidP="00E84B76">
            <w:pPr>
              <w:keepNext/>
              <w:spacing w:after="0" w:line="240" w:lineRule="auto"/>
              <w:jc w:val="center"/>
              <w:outlineLvl w:val="5"/>
              <w:rPr>
                <w:rFonts w:ascii="Times New Roman" w:eastAsia="Times New Roman" w:hAnsi="Times New Roman" w:cs="Times New Roman"/>
                <w:sz w:val="28"/>
                <w:szCs w:val="28"/>
                <w:lang w:eastAsia="ru-RU"/>
              </w:rPr>
            </w:pPr>
            <w:r w:rsidRPr="0003621E">
              <w:rPr>
                <w:rFonts w:ascii="Times New Roman" w:eastAsia="Times New Roman" w:hAnsi="Times New Roman" w:cs="Times New Roman"/>
                <w:sz w:val="28"/>
                <w:szCs w:val="28"/>
                <w:lang w:eastAsia="ru-RU"/>
              </w:rPr>
              <w:t>Т 6.1</w:t>
            </w:r>
          </w:p>
        </w:tc>
        <w:tc>
          <w:tcPr>
            <w:tcW w:w="6176" w:type="dxa"/>
            <w:shd w:val="clear" w:color="auto" w:fill="auto"/>
          </w:tcPr>
          <w:p w:rsidR="00E84B76" w:rsidRPr="0003621E" w:rsidRDefault="00E84B76" w:rsidP="00E84B76">
            <w:pPr>
              <w:keepNext/>
              <w:spacing w:after="0" w:line="240" w:lineRule="auto"/>
              <w:outlineLvl w:val="7"/>
              <w:rPr>
                <w:rFonts w:ascii="Times New Roman" w:eastAsia="Times New Roman" w:hAnsi="Times New Roman" w:cs="Times New Roman"/>
                <w:sz w:val="28"/>
                <w:szCs w:val="28"/>
                <w:lang w:eastAsia="ru-RU"/>
              </w:rPr>
            </w:pPr>
            <w:r w:rsidRPr="0003621E">
              <w:rPr>
                <w:rFonts w:ascii="Times New Roman" w:eastAsia="Times New Roman" w:hAnsi="Times New Roman" w:cs="Times New Roman"/>
                <w:sz w:val="28"/>
                <w:szCs w:val="28"/>
                <w:lang w:eastAsia="ru-RU"/>
              </w:rPr>
              <w:t>Методи підвищення продуктивності свердловин</w:t>
            </w:r>
          </w:p>
        </w:tc>
        <w:tc>
          <w:tcPr>
            <w:tcW w:w="970" w:type="dxa"/>
            <w:shd w:val="clear" w:color="auto" w:fill="auto"/>
          </w:tcPr>
          <w:p w:rsidR="00E84B76" w:rsidRPr="0003621E" w:rsidRDefault="00E84B76" w:rsidP="00E84B76">
            <w:pPr>
              <w:spacing w:after="0" w:line="240" w:lineRule="auto"/>
              <w:jc w:val="center"/>
              <w:rPr>
                <w:rFonts w:ascii="Times New Roman" w:eastAsia="Times New Roman" w:hAnsi="Times New Roman" w:cs="Times New Roman"/>
                <w:sz w:val="28"/>
                <w:szCs w:val="28"/>
                <w:lang w:eastAsia="ru-RU"/>
              </w:rPr>
            </w:pPr>
            <w:r w:rsidRPr="0003621E">
              <w:rPr>
                <w:rFonts w:ascii="Times New Roman" w:eastAsia="Times New Roman" w:hAnsi="Times New Roman" w:cs="Times New Roman"/>
                <w:sz w:val="28"/>
                <w:szCs w:val="28"/>
                <w:lang w:eastAsia="ru-RU"/>
              </w:rPr>
              <w:t>4</w:t>
            </w:r>
          </w:p>
        </w:tc>
        <w:tc>
          <w:tcPr>
            <w:tcW w:w="1701" w:type="dxa"/>
            <w:shd w:val="clear" w:color="auto" w:fill="auto"/>
          </w:tcPr>
          <w:p w:rsidR="00E84B76" w:rsidRPr="0003621E" w:rsidRDefault="00E84B76" w:rsidP="00E84B76">
            <w:pPr>
              <w:widowControl w:val="0"/>
              <w:spacing w:after="0" w:line="300" w:lineRule="exact"/>
              <w:jc w:val="center"/>
              <w:rPr>
                <w:rFonts w:ascii="Times New Roman" w:eastAsia="Times New Roman" w:hAnsi="Times New Roman" w:cs="Times New Roman"/>
                <w:snapToGrid w:val="0"/>
                <w:sz w:val="28"/>
                <w:szCs w:val="28"/>
                <w:lang w:eastAsia="ru-RU"/>
              </w:rPr>
            </w:pPr>
            <w:r w:rsidRPr="0003621E">
              <w:rPr>
                <w:rFonts w:ascii="Times New Roman" w:eastAsia="Times New Roman" w:hAnsi="Times New Roman" w:cs="Times New Roman"/>
                <w:snapToGrid w:val="0"/>
                <w:sz w:val="28"/>
                <w:szCs w:val="28"/>
                <w:lang w:eastAsia="ru-RU"/>
              </w:rPr>
              <w:t>1</w:t>
            </w:r>
          </w:p>
        </w:tc>
      </w:tr>
      <w:tr w:rsidR="00E84B76" w:rsidRPr="0003621E" w:rsidTr="00E03539">
        <w:trPr>
          <w:trHeight w:val="311"/>
          <w:jc w:val="center"/>
        </w:trPr>
        <w:tc>
          <w:tcPr>
            <w:tcW w:w="900" w:type="dxa"/>
            <w:shd w:val="clear" w:color="auto" w:fill="auto"/>
          </w:tcPr>
          <w:p w:rsidR="00E84B76" w:rsidRPr="0003621E" w:rsidRDefault="00E84B76" w:rsidP="00E84B76">
            <w:pPr>
              <w:keepNext/>
              <w:spacing w:after="0" w:line="240" w:lineRule="auto"/>
              <w:jc w:val="center"/>
              <w:outlineLvl w:val="5"/>
              <w:rPr>
                <w:rFonts w:ascii="Times New Roman" w:eastAsia="Times New Roman" w:hAnsi="Times New Roman" w:cs="Times New Roman"/>
                <w:sz w:val="28"/>
                <w:szCs w:val="28"/>
                <w:lang w:eastAsia="ru-RU"/>
              </w:rPr>
            </w:pPr>
            <w:r w:rsidRPr="0003621E">
              <w:rPr>
                <w:rFonts w:ascii="Times New Roman" w:eastAsia="Times New Roman" w:hAnsi="Times New Roman" w:cs="Times New Roman"/>
                <w:sz w:val="28"/>
                <w:szCs w:val="28"/>
                <w:lang w:eastAsia="ru-RU"/>
              </w:rPr>
              <w:t>Т 6.2</w:t>
            </w:r>
          </w:p>
        </w:tc>
        <w:tc>
          <w:tcPr>
            <w:tcW w:w="6176" w:type="dxa"/>
            <w:shd w:val="clear" w:color="auto" w:fill="auto"/>
          </w:tcPr>
          <w:p w:rsidR="00E84B76" w:rsidRPr="0003621E" w:rsidRDefault="00E84B76" w:rsidP="00E84B76">
            <w:pPr>
              <w:keepNext/>
              <w:spacing w:after="0" w:line="240" w:lineRule="auto"/>
              <w:outlineLvl w:val="7"/>
              <w:rPr>
                <w:rFonts w:ascii="Times New Roman" w:eastAsia="Times New Roman" w:hAnsi="Times New Roman" w:cs="Times New Roman"/>
                <w:sz w:val="28"/>
                <w:szCs w:val="28"/>
                <w:lang w:eastAsia="ru-RU"/>
              </w:rPr>
            </w:pPr>
            <w:r w:rsidRPr="0003621E">
              <w:rPr>
                <w:rFonts w:ascii="Times New Roman" w:eastAsia="Times New Roman" w:hAnsi="Times New Roman" w:cs="Times New Roman"/>
                <w:sz w:val="28"/>
                <w:szCs w:val="28"/>
                <w:lang w:eastAsia="ru-RU"/>
              </w:rPr>
              <w:t>Боротьба з ускладненнями під час експлуатації свердловин</w:t>
            </w:r>
          </w:p>
        </w:tc>
        <w:tc>
          <w:tcPr>
            <w:tcW w:w="970" w:type="dxa"/>
            <w:shd w:val="clear" w:color="auto" w:fill="auto"/>
          </w:tcPr>
          <w:p w:rsidR="00E84B76" w:rsidRPr="0003621E" w:rsidRDefault="00E84B76" w:rsidP="00E84B76">
            <w:pPr>
              <w:spacing w:after="0" w:line="240" w:lineRule="auto"/>
              <w:jc w:val="center"/>
              <w:rPr>
                <w:rFonts w:ascii="Times New Roman" w:eastAsia="Times New Roman" w:hAnsi="Times New Roman" w:cs="Times New Roman"/>
                <w:sz w:val="28"/>
                <w:szCs w:val="28"/>
                <w:lang w:eastAsia="ru-RU"/>
              </w:rPr>
            </w:pPr>
            <w:r w:rsidRPr="0003621E">
              <w:rPr>
                <w:rFonts w:ascii="Times New Roman" w:eastAsia="Times New Roman" w:hAnsi="Times New Roman" w:cs="Times New Roman"/>
                <w:sz w:val="28"/>
                <w:szCs w:val="28"/>
                <w:lang w:eastAsia="ru-RU"/>
              </w:rPr>
              <w:t>2</w:t>
            </w:r>
          </w:p>
        </w:tc>
        <w:tc>
          <w:tcPr>
            <w:tcW w:w="1701" w:type="dxa"/>
            <w:shd w:val="clear" w:color="auto" w:fill="auto"/>
          </w:tcPr>
          <w:p w:rsidR="00E84B76" w:rsidRPr="0003621E" w:rsidRDefault="00E84B76" w:rsidP="00E84B76">
            <w:pPr>
              <w:widowControl w:val="0"/>
              <w:spacing w:after="0" w:line="300" w:lineRule="exact"/>
              <w:jc w:val="center"/>
              <w:rPr>
                <w:rFonts w:ascii="Times New Roman" w:eastAsia="Times New Roman" w:hAnsi="Times New Roman" w:cs="Times New Roman"/>
                <w:snapToGrid w:val="0"/>
                <w:sz w:val="28"/>
                <w:szCs w:val="28"/>
                <w:lang w:eastAsia="ru-RU"/>
              </w:rPr>
            </w:pPr>
            <w:r w:rsidRPr="0003621E">
              <w:rPr>
                <w:rFonts w:ascii="Times New Roman" w:eastAsia="Times New Roman" w:hAnsi="Times New Roman" w:cs="Times New Roman"/>
                <w:snapToGrid w:val="0"/>
                <w:sz w:val="28"/>
                <w:szCs w:val="28"/>
                <w:lang w:eastAsia="ru-RU"/>
              </w:rPr>
              <w:t>1</w:t>
            </w:r>
          </w:p>
        </w:tc>
      </w:tr>
      <w:tr w:rsidR="00BC7627" w:rsidRPr="0003621E" w:rsidTr="00E03539">
        <w:trPr>
          <w:trHeight w:val="311"/>
          <w:jc w:val="center"/>
        </w:trPr>
        <w:tc>
          <w:tcPr>
            <w:tcW w:w="900" w:type="dxa"/>
            <w:shd w:val="clear" w:color="auto" w:fill="auto"/>
          </w:tcPr>
          <w:p w:rsidR="00BC7627" w:rsidRPr="0003621E" w:rsidRDefault="00BC7627" w:rsidP="00E84B76">
            <w:pPr>
              <w:keepNext/>
              <w:spacing w:after="0" w:line="240" w:lineRule="auto"/>
              <w:jc w:val="center"/>
              <w:outlineLvl w:val="5"/>
              <w:rPr>
                <w:rFonts w:ascii="Times New Roman" w:eastAsia="Times New Roman" w:hAnsi="Times New Roman" w:cs="Times New Roman"/>
                <w:b/>
                <w:sz w:val="28"/>
                <w:szCs w:val="28"/>
                <w:lang w:eastAsia="ru-RU"/>
              </w:rPr>
            </w:pPr>
            <w:r w:rsidRPr="0003621E">
              <w:rPr>
                <w:rFonts w:ascii="Times New Roman" w:eastAsia="Times New Roman" w:hAnsi="Times New Roman" w:cs="Times New Roman"/>
                <w:b/>
                <w:sz w:val="28"/>
                <w:szCs w:val="28"/>
                <w:lang w:eastAsia="ru-RU"/>
              </w:rPr>
              <w:lastRenderedPageBreak/>
              <w:t>ЗМ7</w:t>
            </w:r>
          </w:p>
        </w:tc>
        <w:tc>
          <w:tcPr>
            <w:tcW w:w="6176" w:type="dxa"/>
            <w:shd w:val="clear" w:color="auto" w:fill="auto"/>
          </w:tcPr>
          <w:p w:rsidR="00BC7627" w:rsidRPr="0003621E" w:rsidRDefault="00BC7627" w:rsidP="00E84B76">
            <w:pPr>
              <w:keepNext/>
              <w:spacing w:after="0" w:line="240" w:lineRule="auto"/>
              <w:outlineLvl w:val="7"/>
              <w:rPr>
                <w:rFonts w:ascii="Times New Roman" w:eastAsia="Times New Roman" w:hAnsi="Times New Roman" w:cs="Times New Roman"/>
                <w:i/>
                <w:sz w:val="28"/>
                <w:szCs w:val="28"/>
                <w:lang w:eastAsia="ru-RU"/>
              </w:rPr>
            </w:pPr>
            <w:r w:rsidRPr="0003621E">
              <w:rPr>
                <w:rFonts w:ascii="Times New Roman" w:eastAsia="Times New Roman" w:hAnsi="Times New Roman" w:cs="Times New Roman"/>
                <w:i/>
                <w:sz w:val="28"/>
                <w:szCs w:val="28"/>
                <w:lang w:eastAsia="ru-RU"/>
              </w:rPr>
              <w:t>Промисловий збір і підготовка нафтопромислової продукції</w:t>
            </w:r>
          </w:p>
        </w:tc>
        <w:tc>
          <w:tcPr>
            <w:tcW w:w="970" w:type="dxa"/>
            <w:shd w:val="clear" w:color="auto" w:fill="auto"/>
          </w:tcPr>
          <w:p w:rsidR="00BC7627" w:rsidRPr="0003621E" w:rsidRDefault="00BC7627" w:rsidP="00E84B76">
            <w:pPr>
              <w:spacing w:after="0" w:line="240" w:lineRule="auto"/>
              <w:jc w:val="center"/>
              <w:rPr>
                <w:rFonts w:ascii="Times New Roman" w:eastAsia="Times New Roman" w:hAnsi="Times New Roman" w:cs="Times New Roman"/>
                <w:b/>
                <w:sz w:val="28"/>
                <w:szCs w:val="28"/>
                <w:lang w:eastAsia="ru-RU"/>
              </w:rPr>
            </w:pPr>
            <w:r w:rsidRPr="0003621E">
              <w:rPr>
                <w:rFonts w:ascii="Times New Roman" w:eastAsia="Times New Roman" w:hAnsi="Times New Roman" w:cs="Times New Roman"/>
                <w:b/>
                <w:sz w:val="28"/>
                <w:szCs w:val="28"/>
                <w:lang w:eastAsia="ru-RU"/>
              </w:rPr>
              <w:t>4</w:t>
            </w:r>
          </w:p>
        </w:tc>
        <w:tc>
          <w:tcPr>
            <w:tcW w:w="1701" w:type="dxa"/>
            <w:shd w:val="clear" w:color="auto" w:fill="auto"/>
          </w:tcPr>
          <w:p w:rsidR="00BC7627" w:rsidRPr="0003621E" w:rsidRDefault="00BC7627" w:rsidP="00E84B76">
            <w:pPr>
              <w:widowControl w:val="0"/>
              <w:spacing w:after="0" w:line="300" w:lineRule="exact"/>
              <w:jc w:val="center"/>
              <w:rPr>
                <w:rFonts w:ascii="Times New Roman" w:eastAsia="Times New Roman" w:hAnsi="Times New Roman" w:cs="Times New Roman"/>
                <w:snapToGrid w:val="0"/>
                <w:sz w:val="28"/>
                <w:szCs w:val="28"/>
                <w:lang w:eastAsia="ru-RU"/>
              </w:rPr>
            </w:pPr>
          </w:p>
        </w:tc>
      </w:tr>
      <w:tr w:rsidR="000F622C" w:rsidRPr="0003621E" w:rsidTr="00E03539">
        <w:trPr>
          <w:trHeight w:val="311"/>
          <w:jc w:val="center"/>
        </w:trPr>
        <w:tc>
          <w:tcPr>
            <w:tcW w:w="900" w:type="dxa"/>
            <w:shd w:val="clear" w:color="auto" w:fill="auto"/>
          </w:tcPr>
          <w:p w:rsidR="000F622C" w:rsidRPr="0003621E" w:rsidRDefault="000F622C" w:rsidP="00E84B76">
            <w:pPr>
              <w:keepNext/>
              <w:spacing w:after="0" w:line="240" w:lineRule="auto"/>
              <w:jc w:val="center"/>
              <w:outlineLvl w:val="5"/>
              <w:rPr>
                <w:rFonts w:ascii="Times New Roman" w:eastAsia="Times New Roman" w:hAnsi="Times New Roman" w:cs="Times New Roman"/>
                <w:sz w:val="28"/>
                <w:szCs w:val="28"/>
                <w:lang w:eastAsia="ru-RU"/>
              </w:rPr>
            </w:pPr>
            <w:r w:rsidRPr="0003621E">
              <w:rPr>
                <w:rFonts w:ascii="Times New Roman" w:eastAsia="Times New Roman" w:hAnsi="Times New Roman" w:cs="Times New Roman"/>
                <w:sz w:val="28"/>
                <w:szCs w:val="28"/>
                <w:lang w:eastAsia="ru-RU"/>
              </w:rPr>
              <w:t>Т 7.1</w:t>
            </w:r>
          </w:p>
        </w:tc>
        <w:tc>
          <w:tcPr>
            <w:tcW w:w="6176" w:type="dxa"/>
            <w:shd w:val="clear" w:color="auto" w:fill="auto"/>
          </w:tcPr>
          <w:p w:rsidR="000F622C" w:rsidRPr="0003621E" w:rsidRDefault="000F622C" w:rsidP="00E84B76">
            <w:pPr>
              <w:keepNext/>
              <w:spacing w:after="0" w:line="240" w:lineRule="auto"/>
              <w:outlineLvl w:val="7"/>
              <w:rPr>
                <w:rFonts w:ascii="Times New Roman" w:eastAsia="Times New Roman" w:hAnsi="Times New Roman" w:cs="Times New Roman"/>
                <w:sz w:val="28"/>
                <w:szCs w:val="28"/>
                <w:lang w:eastAsia="ru-RU"/>
              </w:rPr>
            </w:pPr>
            <w:r w:rsidRPr="0003621E">
              <w:rPr>
                <w:rFonts w:ascii="Times New Roman" w:eastAsia="Times New Roman" w:hAnsi="Times New Roman" w:cs="Times New Roman"/>
                <w:sz w:val="28"/>
                <w:szCs w:val="28"/>
                <w:lang w:eastAsia="ru-RU"/>
              </w:rPr>
              <w:t>Промисловий збір і підготовка нафти</w:t>
            </w:r>
          </w:p>
        </w:tc>
        <w:tc>
          <w:tcPr>
            <w:tcW w:w="970" w:type="dxa"/>
            <w:shd w:val="clear" w:color="auto" w:fill="auto"/>
          </w:tcPr>
          <w:p w:rsidR="000F622C" w:rsidRPr="0003621E" w:rsidRDefault="000F622C" w:rsidP="00E84B76">
            <w:pPr>
              <w:spacing w:after="0" w:line="240" w:lineRule="auto"/>
              <w:jc w:val="center"/>
              <w:rPr>
                <w:rFonts w:ascii="Times New Roman" w:eastAsia="Times New Roman" w:hAnsi="Times New Roman" w:cs="Times New Roman"/>
                <w:sz w:val="28"/>
                <w:szCs w:val="28"/>
                <w:lang w:eastAsia="ru-RU"/>
              </w:rPr>
            </w:pPr>
            <w:r w:rsidRPr="0003621E">
              <w:rPr>
                <w:rFonts w:ascii="Times New Roman" w:eastAsia="Times New Roman" w:hAnsi="Times New Roman" w:cs="Times New Roman"/>
                <w:sz w:val="28"/>
                <w:szCs w:val="28"/>
                <w:lang w:eastAsia="ru-RU"/>
              </w:rPr>
              <w:t>3</w:t>
            </w:r>
          </w:p>
        </w:tc>
        <w:tc>
          <w:tcPr>
            <w:tcW w:w="1701" w:type="dxa"/>
            <w:shd w:val="clear" w:color="auto" w:fill="auto"/>
          </w:tcPr>
          <w:p w:rsidR="000F622C" w:rsidRPr="0003621E" w:rsidRDefault="000F622C" w:rsidP="00E84B76">
            <w:pPr>
              <w:widowControl w:val="0"/>
              <w:spacing w:after="0" w:line="300" w:lineRule="exact"/>
              <w:jc w:val="center"/>
              <w:rPr>
                <w:rFonts w:ascii="Times New Roman" w:eastAsia="Times New Roman" w:hAnsi="Times New Roman" w:cs="Times New Roman"/>
                <w:snapToGrid w:val="0"/>
                <w:sz w:val="28"/>
                <w:szCs w:val="28"/>
                <w:lang w:eastAsia="ru-RU"/>
              </w:rPr>
            </w:pPr>
            <w:r w:rsidRPr="0003621E">
              <w:rPr>
                <w:rFonts w:ascii="Times New Roman" w:eastAsia="Times New Roman" w:hAnsi="Times New Roman" w:cs="Times New Roman"/>
                <w:snapToGrid w:val="0"/>
                <w:sz w:val="28"/>
                <w:szCs w:val="28"/>
                <w:lang w:eastAsia="ru-RU"/>
              </w:rPr>
              <w:t>1</w:t>
            </w:r>
          </w:p>
        </w:tc>
      </w:tr>
      <w:tr w:rsidR="000F622C" w:rsidRPr="0003621E" w:rsidTr="00E03539">
        <w:trPr>
          <w:trHeight w:val="311"/>
          <w:jc w:val="center"/>
        </w:trPr>
        <w:tc>
          <w:tcPr>
            <w:tcW w:w="900" w:type="dxa"/>
            <w:shd w:val="clear" w:color="auto" w:fill="auto"/>
          </w:tcPr>
          <w:p w:rsidR="000F622C" w:rsidRPr="0003621E" w:rsidRDefault="000F622C" w:rsidP="00E84B76">
            <w:pPr>
              <w:keepNext/>
              <w:spacing w:after="0" w:line="240" w:lineRule="auto"/>
              <w:jc w:val="center"/>
              <w:outlineLvl w:val="5"/>
              <w:rPr>
                <w:rFonts w:ascii="Times New Roman" w:eastAsia="Times New Roman" w:hAnsi="Times New Roman" w:cs="Times New Roman"/>
                <w:sz w:val="28"/>
                <w:szCs w:val="28"/>
                <w:lang w:eastAsia="ru-RU"/>
              </w:rPr>
            </w:pPr>
            <w:r w:rsidRPr="0003621E">
              <w:rPr>
                <w:rFonts w:ascii="Times New Roman" w:eastAsia="Times New Roman" w:hAnsi="Times New Roman" w:cs="Times New Roman"/>
                <w:sz w:val="28"/>
                <w:szCs w:val="28"/>
                <w:lang w:eastAsia="ru-RU"/>
              </w:rPr>
              <w:t>Т 7.2</w:t>
            </w:r>
          </w:p>
        </w:tc>
        <w:tc>
          <w:tcPr>
            <w:tcW w:w="6176" w:type="dxa"/>
            <w:shd w:val="clear" w:color="auto" w:fill="auto"/>
          </w:tcPr>
          <w:p w:rsidR="000F622C" w:rsidRPr="0003621E" w:rsidRDefault="000F622C" w:rsidP="00E84B76">
            <w:pPr>
              <w:keepNext/>
              <w:spacing w:after="0" w:line="240" w:lineRule="auto"/>
              <w:outlineLvl w:val="7"/>
              <w:rPr>
                <w:rFonts w:ascii="Times New Roman" w:eastAsia="Times New Roman" w:hAnsi="Times New Roman" w:cs="Times New Roman"/>
                <w:sz w:val="28"/>
                <w:szCs w:val="28"/>
                <w:lang w:eastAsia="ru-RU"/>
              </w:rPr>
            </w:pPr>
            <w:r w:rsidRPr="0003621E">
              <w:rPr>
                <w:rFonts w:ascii="Times New Roman" w:eastAsia="Times New Roman" w:hAnsi="Times New Roman" w:cs="Times New Roman"/>
                <w:sz w:val="28"/>
                <w:szCs w:val="28"/>
                <w:lang w:eastAsia="ru-RU"/>
              </w:rPr>
              <w:t>Парк товарної нафти</w:t>
            </w:r>
          </w:p>
        </w:tc>
        <w:tc>
          <w:tcPr>
            <w:tcW w:w="970" w:type="dxa"/>
            <w:shd w:val="clear" w:color="auto" w:fill="auto"/>
          </w:tcPr>
          <w:p w:rsidR="000F622C" w:rsidRPr="0003621E" w:rsidRDefault="000F622C" w:rsidP="00E84B76">
            <w:pPr>
              <w:spacing w:after="0" w:line="240" w:lineRule="auto"/>
              <w:jc w:val="center"/>
              <w:rPr>
                <w:rFonts w:ascii="Times New Roman" w:eastAsia="Times New Roman" w:hAnsi="Times New Roman" w:cs="Times New Roman"/>
                <w:sz w:val="28"/>
                <w:szCs w:val="28"/>
                <w:lang w:eastAsia="ru-RU"/>
              </w:rPr>
            </w:pPr>
            <w:r w:rsidRPr="0003621E">
              <w:rPr>
                <w:rFonts w:ascii="Times New Roman" w:eastAsia="Times New Roman" w:hAnsi="Times New Roman" w:cs="Times New Roman"/>
                <w:sz w:val="28"/>
                <w:szCs w:val="28"/>
                <w:lang w:eastAsia="ru-RU"/>
              </w:rPr>
              <w:t>1</w:t>
            </w:r>
          </w:p>
        </w:tc>
        <w:tc>
          <w:tcPr>
            <w:tcW w:w="1701" w:type="dxa"/>
            <w:shd w:val="clear" w:color="auto" w:fill="auto"/>
          </w:tcPr>
          <w:p w:rsidR="000F622C" w:rsidRPr="0003621E" w:rsidRDefault="000F622C" w:rsidP="00E84B76">
            <w:pPr>
              <w:widowControl w:val="0"/>
              <w:spacing w:after="0" w:line="300" w:lineRule="exact"/>
              <w:jc w:val="center"/>
              <w:rPr>
                <w:rFonts w:ascii="Times New Roman" w:eastAsia="Times New Roman" w:hAnsi="Times New Roman" w:cs="Times New Roman"/>
                <w:snapToGrid w:val="0"/>
                <w:sz w:val="28"/>
                <w:szCs w:val="28"/>
                <w:lang w:eastAsia="ru-RU"/>
              </w:rPr>
            </w:pPr>
            <w:r w:rsidRPr="0003621E">
              <w:rPr>
                <w:rFonts w:ascii="Times New Roman" w:eastAsia="Times New Roman" w:hAnsi="Times New Roman" w:cs="Times New Roman"/>
                <w:snapToGrid w:val="0"/>
                <w:sz w:val="28"/>
                <w:szCs w:val="28"/>
                <w:lang w:eastAsia="ru-RU"/>
              </w:rPr>
              <w:t>1</w:t>
            </w:r>
          </w:p>
        </w:tc>
      </w:tr>
    </w:tbl>
    <w:p w:rsidR="00E84B76" w:rsidRPr="0003621E" w:rsidRDefault="00E84B76" w:rsidP="00E84B76">
      <w:pPr>
        <w:spacing w:after="0" w:line="240" w:lineRule="auto"/>
        <w:rPr>
          <w:rFonts w:ascii="Times New Roman" w:eastAsia="Times New Roman" w:hAnsi="Times New Roman" w:cs="Times New Roman"/>
          <w:sz w:val="28"/>
          <w:szCs w:val="28"/>
          <w:lang w:eastAsia="ru-RU"/>
        </w:rPr>
      </w:pPr>
    </w:p>
    <w:p w:rsidR="00E84B76" w:rsidRPr="0003621E" w:rsidRDefault="00E84B76" w:rsidP="00E84B76">
      <w:pPr>
        <w:spacing w:after="0" w:line="240" w:lineRule="auto"/>
        <w:rPr>
          <w:rFonts w:ascii="Times New Roman" w:eastAsia="Times New Roman" w:hAnsi="Times New Roman" w:cs="Times New Roman"/>
          <w:sz w:val="28"/>
          <w:szCs w:val="28"/>
          <w:lang w:eastAsia="ru-RU"/>
        </w:rPr>
      </w:pPr>
    </w:p>
    <w:p w:rsidR="00E84B76" w:rsidRPr="0003621E" w:rsidRDefault="00E84B76" w:rsidP="00E84B76">
      <w:pPr>
        <w:spacing w:after="0" w:line="240" w:lineRule="auto"/>
        <w:rPr>
          <w:rFonts w:ascii="Times New Roman" w:eastAsia="Times New Roman" w:hAnsi="Times New Roman" w:cs="Times New Roman"/>
          <w:sz w:val="28"/>
          <w:szCs w:val="28"/>
          <w:lang w:eastAsia="ru-RU"/>
        </w:rPr>
      </w:pPr>
    </w:p>
    <w:p w:rsidR="00E84B76" w:rsidRPr="0003621E" w:rsidRDefault="00E84B76" w:rsidP="00E84B76">
      <w:pPr>
        <w:spacing w:after="0" w:line="240" w:lineRule="auto"/>
        <w:rPr>
          <w:rFonts w:ascii="Times New Roman" w:eastAsia="Times New Roman" w:hAnsi="Times New Roman" w:cs="Times New Roman"/>
          <w:sz w:val="28"/>
          <w:szCs w:val="28"/>
          <w:lang w:eastAsia="ru-RU"/>
        </w:rPr>
      </w:pPr>
    </w:p>
    <w:p w:rsidR="00E84B76" w:rsidRPr="0003621E" w:rsidRDefault="00E84B76" w:rsidP="00E84B76">
      <w:pPr>
        <w:spacing w:after="0" w:line="240" w:lineRule="auto"/>
        <w:rPr>
          <w:rFonts w:ascii="Times New Roman" w:eastAsia="Times New Roman" w:hAnsi="Times New Roman" w:cs="Times New Roman"/>
          <w:sz w:val="28"/>
          <w:szCs w:val="28"/>
          <w:lang w:eastAsia="ru-RU"/>
        </w:rPr>
      </w:pPr>
    </w:p>
    <w:p w:rsidR="00E84B76" w:rsidRPr="0003621E" w:rsidRDefault="00E84B76" w:rsidP="00E84B76">
      <w:pPr>
        <w:spacing w:after="0" w:line="240" w:lineRule="auto"/>
        <w:ind w:firstLine="545"/>
        <w:jc w:val="both"/>
        <w:rPr>
          <w:rFonts w:ascii="Times New Roman" w:eastAsia="Times New Roman" w:hAnsi="Times New Roman" w:cs="Times New Roman"/>
          <w:b/>
          <w:bCs/>
          <w:sz w:val="28"/>
          <w:szCs w:val="28"/>
          <w:lang w:val="ru-RU" w:eastAsia="ru-RU"/>
        </w:rPr>
      </w:pPr>
      <w:r w:rsidRPr="0003621E">
        <w:rPr>
          <w:rFonts w:ascii="Times New Roman" w:eastAsia="Times New Roman" w:hAnsi="Times New Roman" w:cs="Times New Roman"/>
          <w:b/>
          <w:bCs/>
          <w:sz w:val="28"/>
          <w:szCs w:val="28"/>
          <w:lang w:eastAsia="ru-RU"/>
        </w:rPr>
        <w:t>3.3 Теми практичних занять</w:t>
      </w:r>
    </w:p>
    <w:p w:rsidR="00E84B76" w:rsidRPr="0003621E" w:rsidRDefault="00E84B76" w:rsidP="00E84B76">
      <w:pPr>
        <w:spacing w:after="0" w:line="240" w:lineRule="auto"/>
        <w:jc w:val="center"/>
        <w:rPr>
          <w:rFonts w:ascii="Times New Roman" w:eastAsia="Times New Roman" w:hAnsi="Times New Roman" w:cs="Times New Roman"/>
          <w:b/>
          <w:bCs/>
          <w:sz w:val="28"/>
          <w:szCs w:val="28"/>
          <w:lang w:val="ru-RU" w:eastAsia="ru-RU"/>
        </w:rPr>
      </w:pPr>
    </w:p>
    <w:p w:rsidR="00E84B76" w:rsidRPr="0003621E" w:rsidRDefault="00E84B76" w:rsidP="00E84B76">
      <w:pPr>
        <w:spacing w:after="0" w:line="240" w:lineRule="auto"/>
        <w:ind w:firstLine="545"/>
        <w:jc w:val="both"/>
        <w:rPr>
          <w:rFonts w:ascii="Times New Roman" w:eastAsia="Times New Roman" w:hAnsi="Times New Roman" w:cs="Times New Roman"/>
          <w:sz w:val="28"/>
          <w:szCs w:val="28"/>
          <w:lang w:eastAsia="ru-RU"/>
        </w:rPr>
      </w:pPr>
      <w:r w:rsidRPr="0003621E">
        <w:rPr>
          <w:rFonts w:ascii="Times New Roman" w:eastAsia="Times New Roman" w:hAnsi="Times New Roman" w:cs="Times New Roman"/>
          <w:b/>
          <w:sz w:val="28"/>
          <w:szCs w:val="28"/>
          <w:lang w:eastAsia="ru-RU"/>
        </w:rPr>
        <w:t xml:space="preserve">      </w:t>
      </w:r>
      <w:r w:rsidRPr="0003621E">
        <w:rPr>
          <w:rFonts w:ascii="Times New Roman" w:eastAsia="Times New Roman" w:hAnsi="Times New Roman" w:cs="Times New Roman"/>
          <w:sz w:val="28"/>
          <w:szCs w:val="28"/>
          <w:lang w:eastAsia="ru-RU"/>
        </w:rPr>
        <w:t>Теми практичних занять дисципліни “Розробка та експлуатація нафтових родовищ ” наведено у таблиці 3.</w:t>
      </w:r>
    </w:p>
    <w:p w:rsidR="00E84B76" w:rsidRPr="0003621E" w:rsidRDefault="00E84B76" w:rsidP="00E84B76">
      <w:pPr>
        <w:spacing w:after="0" w:line="240" w:lineRule="auto"/>
        <w:ind w:firstLine="567"/>
        <w:rPr>
          <w:rFonts w:ascii="Times New Roman" w:eastAsia="Times New Roman" w:hAnsi="Times New Roman" w:cs="Times New Roman"/>
          <w:b/>
          <w:sz w:val="28"/>
          <w:szCs w:val="28"/>
          <w:lang w:eastAsia="ru-RU"/>
        </w:rPr>
      </w:pPr>
    </w:p>
    <w:p w:rsidR="00E84B76" w:rsidRPr="0003621E" w:rsidRDefault="00E84B76" w:rsidP="00E84B76">
      <w:pPr>
        <w:spacing w:after="0" w:line="240" w:lineRule="auto"/>
        <w:ind w:firstLine="567"/>
        <w:rPr>
          <w:rFonts w:ascii="Times New Roman" w:eastAsia="Times New Roman" w:hAnsi="Times New Roman" w:cs="Times New Roman"/>
          <w:b/>
          <w:sz w:val="28"/>
          <w:szCs w:val="28"/>
          <w:lang w:eastAsia="ru-RU"/>
        </w:rPr>
      </w:pPr>
      <w:r w:rsidRPr="0003621E">
        <w:rPr>
          <w:rFonts w:ascii="Times New Roman" w:eastAsia="Times New Roman" w:hAnsi="Times New Roman" w:cs="Times New Roman"/>
          <w:b/>
          <w:sz w:val="28"/>
          <w:szCs w:val="28"/>
          <w:lang w:eastAsia="ru-RU"/>
        </w:rPr>
        <w:t>Таблиця 3 – Теми практичних занять</w:t>
      </w:r>
    </w:p>
    <w:p w:rsidR="00E84B76" w:rsidRPr="0003621E" w:rsidRDefault="00E84B76" w:rsidP="00E84B76">
      <w:pPr>
        <w:spacing w:after="0" w:line="240" w:lineRule="auto"/>
        <w:ind w:firstLine="545"/>
        <w:jc w:val="both"/>
        <w:rPr>
          <w:rFonts w:ascii="Times New Roman" w:eastAsia="Times New Roman" w:hAnsi="Times New Roman" w:cs="Times New Roman"/>
          <w:sz w:val="28"/>
          <w:szCs w:val="28"/>
          <w:lang w:eastAsia="ru-RU"/>
        </w:rPr>
      </w:pPr>
    </w:p>
    <w:tbl>
      <w:tblPr>
        <w:tblW w:w="9834" w:type="dxa"/>
        <w:jc w:val="center"/>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7"/>
        <w:gridCol w:w="6176"/>
        <w:gridCol w:w="970"/>
        <w:gridCol w:w="1701"/>
      </w:tblGrid>
      <w:tr w:rsidR="00E84B76" w:rsidRPr="0003621E" w:rsidTr="00E03539">
        <w:trPr>
          <w:trHeight w:val="311"/>
          <w:jc w:val="center"/>
        </w:trPr>
        <w:tc>
          <w:tcPr>
            <w:tcW w:w="987" w:type="dxa"/>
            <w:vMerge w:val="restart"/>
            <w:shd w:val="clear" w:color="auto" w:fill="auto"/>
            <w:vAlign w:val="center"/>
          </w:tcPr>
          <w:p w:rsidR="00E84B76" w:rsidRPr="0003621E" w:rsidRDefault="00E84B76" w:rsidP="00E84B76">
            <w:pPr>
              <w:spacing w:after="0" w:line="240" w:lineRule="auto"/>
              <w:ind w:left="-142" w:right="-108"/>
              <w:jc w:val="center"/>
              <w:rPr>
                <w:rFonts w:ascii="Times New Roman" w:eastAsia="Times New Roman" w:hAnsi="Times New Roman" w:cs="Times New Roman"/>
                <w:b/>
                <w:sz w:val="28"/>
                <w:szCs w:val="28"/>
                <w:lang w:eastAsia="ru-RU"/>
              </w:rPr>
            </w:pPr>
            <w:r w:rsidRPr="0003621E">
              <w:rPr>
                <w:rFonts w:ascii="Times New Roman" w:eastAsia="Times New Roman" w:hAnsi="Times New Roman" w:cs="Times New Roman"/>
                <w:b/>
                <w:sz w:val="28"/>
                <w:szCs w:val="28"/>
                <w:lang w:eastAsia="ru-RU"/>
              </w:rPr>
              <w:t>Шифр</w:t>
            </w:r>
          </w:p>
        </w:tc>
        <w:tc>
          <w:tcPr>
            <w:tcW w:w="6176" w:type="dxa"/>
            <w:vMerge w:val="restart"/>
            <w:shd w:val="clear" w:color="auto" w:fill="auto"/>
            <w:vAlign w:val="center"/>
          </w:tcPr>
          <w:p w:rsidR="00E84B76" w:rsidRPr="0003621E" w:rsidRDefault="00E84B76" w:rsidP="00E84B76">
            <w:pPr>
              <w:spacing w:after="0" w:line="240" w:lineRule="auto"/>
              <w:jc w:val="center"/>
              <w:rPr>
                <w:rFonts w:ascii="Times New Roman" w:eastAsia="Times New Roman" w:hAnsi="Times New Roman" w:cs="Times New Roman"/>
                <w:b/>
                <w:sz w:val="28"/>
                <w:szCs w:val="28"/>
                <w:lang w:eastAsia="ru-RU"/>
              </w:rPr>
            </w:pPr>
            <w:r w:rsidRPr="0003621E">
              <w:rPr>
                <w:rFonts w:ascii="Times New Roman" w:eastAsia="Times New Roman" w:hAnsi="Times New Roman" w:cs="Times New Roman"/>
                <w:b/>
                <w:sz w:val="28"/>
                <w:szCs w:val="28"/>
                <w:lang w:eastAsia="ru-RU"/>
              </w:rPr>
              <w:t>Теми практичних занять</w:t>
            </w:r>
          </w:p>
        </w:tc>
        <w:tc>
          <w:tcPr>
            <w:tcW w:w="970" w:type="dxa"/>
            <w:vMerge w:val="restart"/>
            <w:shd w:val="clear" w:color="auto" w:fill="auto"/>
            <w:vAlign w:val="center"/>
          </w:tcPr>
          <w:p w:rsidR="00E84B76" w:rsidRPr="0003621E" w:rsidRDefault="00E84B76" w:rsidP="00E84B76">
            <w:pPr>
              <w:spacing w:after="0" w:line="240" w:lineRule="auto"/>
              <w:ind w:left="-70" w:right="-119" w:firstLine="70"/>
              <w:jc w:val="center"/>
              <w:rPr>
                <w:rFonts w:ascii="Times New Roman" w:eastAsia="Times New Roman" w:hAnsi="Times New Roman" w:cs="Times New Roman"/>
                <w:b/>
                <w:sz w:val="28"/>
                <w:szCs w:val="28"/>
                <w:lang w:eastAsia="ru-RU"/>
              </w:rPr>
            </w:pPr>
            <w:r w:rsidRPr="0003621E">
              <w:rPr>
                <w:rFonts w:ascii="Times New Roman" w:eastAsia="Times New Roman" w:hAnsi="Times New Roman" w:cs="Times New Roman"/>
                <w:b/>
                <w:sz w:val="28"/>
                <w:szCs w:val="28"/>
                <w:lang w:eastAsia="ru-RU"/>
              </w:rPr>
              <w:t>Обсяг</w:t>
            </w:r>
          </w:p>
          <w:p w:rsidR="00E84B76" w:rsidRPr="0003621E" w:rsidRDefault="00E84B76" w:rsidP="00E84B76">
            <w:pPr>
              <w:spacing w:after="0" w:line="240" w:lineRule="auto"/>
              <w:ind w:left="-70" w:right="-119" w:firstLine="70"/>
              <w:jc w:val="center"/>
              <w:rPr>
                <w:rFonts w:ascii="Times New Roman" w:eastAsia="Times New Roman" w:hAnsi="Times New Roman" w:cs="Times New Roman"/>
                <w:b/>
                <w:sz w:val="28"/>
                <w:szCs w:val="28"/>
                <w:lang w:eastAsia="ru-RU"/>
              </w:rPr>
            </w:pPr>
            <w:r w:rsidRPr="0003621E">
              <w:rPr>
                <w:rFonts w:ascii="Times New Roman" w:eastAsia="Times New Roman" w:hAnsi="Times New Roman" w:cs="Times New Roman"/>
                <w:b/>
                <w:sz w:val="28"/>
                <w:szCs w:val="28"/>
                <w:lang w:eastAsia="ru-RU"/>
              </w:rPr>
              <w:t>годин</w:t>
            </w:r>
          </w:p>
        </w:tc>
        <w:tc>
          <w:tcPr>
            <w:tcW w:w="1701" w:type="dxa"/>
            <w:shd w:val="clear" w:color="auto" w:fill="auto"/>
            <w:vAlign w:val="center"/>
          </w:tcPr>
          <w:p w:rsidR="00E84B76" w:rsidRPr="0003621E" w:rsidRDefault="00E84B76" w:rsidP="00E84B76">
            <w:pPr>
              <w:spacing w:after="0" w:line="240" w:lineRule="auto"/>
              <w:jc w:val="center"/>
              <w:rPr>
                <w:rFonts w:ascii="Times New Roman" w:eastAsia="Times New Roman" w:hAnsi="Times New Roman" w:cs="Times New Roman"/>
                <w:b/>
                <w:sz w:val="28"/>
                <w:szCs w:val="28"/>
                <w:lang w:eastAsia="ru-RU"/>
              </w:rPr>
            </w:pPr>
            <w:r w:rsidRPr="0003621E">
              <w:rPr>
                <w:rFonts w:ascii="Times New Roman" w:eastAsia="Times New Roman" w:hAnsi="Times New Roman" w:cs="Times New Roman"/>
                <w:b/>
                <w:sz w:val="28"/>
                <w:szCs w:val="28"/>
                <w:lang w:eastAsia="ru-RU"/>
              </w:rPr>
              <w:t>Література</w:t>
            </w:r>
          </w:p>
        </w:tc>
      </w:tr>
      <w:tr w:rsidR="00E84B76" w:rsidRPr="0003621E" w:rsidTr="00E03539">
        <w:trPr>
          <w:trHeight w:val="311"/>
          <w:jc w:val="center"/>
        </w:trPr>
        <w:tc>
          <w:tcPr>
            <w:tcW w:w="987" w:type="dxa"/>
            <w:vMerge/>
            <w:shd w:val="clear" w:color="auto" w:fill="auto"/>
            <w:vAlign w:val="center"/>
          </w:tcPr>
          <w:p w:rsidR="00E84B76" w:rsidRPr="0003621E" w:rsidRDefault="00E84B76" w:rsidP="00E84B76">
            <w:pPr>
              <w:spacing w:after="0" w:line="240" w:lineRule="auto"/>
              <w:ind w:left="-142" w:right="-108"/>
              <w:jc w:val="center"/>
              <w:rPr>
                <w:rFonts w:ascii="Times New Roman" w:eastAsia="Times New Roman" w:hAnsi="Times New Roman" w:cs="Times New Roman"/>
                <w:b/>
                <w:sz w:val="28"/>
                <w:szCs w:val="28"/>
                <w:lang w:eastAsia="ru-RU"/>
              </w:rPr>
            </w:pPr>
          </w:p>
        </w:tc>
        <w:tc>
          <w:tcPr>
            <w:tcW w:w="6176" w:type="dxa"/>
            <w:vMerge/>
            <w:shd w:val="clear" w:color="auto" w:fill="auto"/>
            <w:vAlign w:val="center"/>
          </w:tcPr>
          <w:p w:rsidR="00E84B76" w:rsidRPr="0003621E" w:rsidRDefault="00E84B76" w:rsidP="00E84B76">
            <w:pPr>
              <w:spacing w:after="0" w:line="240" w:lineRule="auto"/>
              <w:jc w:val="center"/>
              <w:rPr>
                <w:rFonts w:ascii="Times New Roman" w:eastAsia="Times New Roman" w:hAnsi="Times New Roman" w:cs="Times New Roman"/>
                <w:b/>
                <w:sz w:val="28"/>
                <w:szCs w:val="28"/>
                <w:lang w:eastAsia="ru-RU"/>
              </w:rPr>
            </w:pPr>
          </w:p>
        </w:tc>
        <w:tc>
          <w:tcPr>
            <w:tcW w:w="970" w:type="dxa"/>
            <w:vMerge/>
            <w:shd w:val="clear" w:color="auto" w:fill="auto"/>
            <w:vAlign w:val="center"/>
          </w:tcPr>
          <w:p w:rsidR="00E84B76" w:rsidRPr="0003621E" w:rsidRDefault="00E84B76" w:rsidP="00E84B76">
            <w:pPr>
              <w:spacing w:after="0" w:line="240" w:lineRule="auto"/>
              <w:ind w:left="-70" w:right="-119" w:firstLine="70"/>
              <w:jc w:val="center"/>
              <w:rPr>
                <w:rFonts w:ascii="Times New Roman" w:eastAsia="Times New Roman" w:hAnsi="Times New Roman" w:cs="Times New Roman"/>
                <w:b/>
                <w:sz w:val="28"/>
                <w:szCs w:val="28"/>
                <w:lang w:eastAsia="ru-RU"/>
              </w:rPr>
            </w:pPr>
          </w:p>
        </w:tc>
        <w:tc>
          <w:tcPr>
            <w:tcW w:w="1701" w:type="dxa"/>
            <w:shd w:val="clear" w:color="auto" w:fill="auto"/>
            <w:vAlign w:val="center"/>
          </w:tcPr>
          <w:p w:rsidR="00E84B76" w:rsidRPr="0003621E" w:rsidRDefault="00E84B76" w:rsidP="00E84B76">
            <w:pPr>
              <w:spacing w:after="0" w:line="240" w:lineRule="auto"/>
              <w:jc w:val="center"/>
              <w:rPr>
                <w:rFonts w:ascii="Times New Roman" w:eastAsia="Times New Roman" w:hAnsi="Times New Roman" w:cs="Times New Roman"/>
                <w:b/>
                <w:sz w:val="28"/>
                <w:szCs w:val="28"/>
                <w:lang w:eastAsia="ru-RU"/>
              </w:rPr>
            </w:pPr>
            <w:r w:rsidRPr="0003621E">
              <w:rPr>
                <w:rFonts w:ascii="Times New Roman" w:eastAsia="Times New Roman" w:hAnsi="Times New Roman" w:cs="Times New Roman"/>
                <w:b/>
                <w:sz w:val="28"/>
                <w:szCs w:val="28"/>
                <w:lang w:eastAsia="ru-RU"/>
              </w:rPr>
              <w:t>Порядковий номер</w:t>
            </w:r>
          </w:p>
        </w:tc>
      </w:tr>
      <w:tr w:rsidR="00E84B76" w:rsidRPr="0003621E" w:rsidTr="00E03539">
        <w:trPr>
          <w:trHeight w:val="311"/>
          <w:jc w:val="center"/>
        </w:trPr>
        <w:tc>
          <w:tcPr>
            <w:tcW w:w="987" w:type="dxa"/>
            <w:shd w:val="clear" w:color="auto" w:fill="auto"/>
          </w:tcPr>
          <w:p w:rsidR="00E84B76" w:rsidRPr="0003621E" w:rsidRDefault="00E84B76" w:rsidP="00E84B76">
            <w:pPr>
              <w:spacing w:after="0" w:line="240" w:lineRule="auto"/>
              <w:rPr>
                <w:rFonts w:ascii="Times New Roman" w:eastAsia="Times New Roman" w:hAnsi="Times New Roman" w:cs="Times New Roman"/>
                <w:b/>
                <w:bCs/>
                <w:sz w:val="28"/>
                <w:szCs w:val="28"/>
                <w:lang w:eastAsia="ru-RU"/>
              </w:rPr>
            </w:pPr>
          </w:p>
        </w:tc>
        <w:tc>
          <w:tcPr>
            <w:tcW w:w="6176" w:type="dxa"/>
            <w:shd w:val="clear" w:color="auto" w:fill="auto"/>
          </w:tcPr>
          <w:p w:rsidR="00E84B76" w:rsidRPr="0003621E" w:rsidRDefault="00E84B76" w:rsidP="00E84B76">
            <w:pPr>
              <w:spacing w:after="0" w:line="240" w:lineRule="auto"/>
              <w:rPr>
                <w:rFonts w:ascii="Times New Roman" w:eastAsia="Times New Roman" w:hAnsi="Times New Roman" w:cs="Times New Roman"/>
                <w:b/>
                <w:bCs/>
                <w:spacing w:val="-2"/>
                <w:sz w:val="28"/>
                <w:szCs w:val="28"/>
                <w:lang w:eastAsia="ru-RU"/>
              </w:rPr>
            </w:pPr>
            <w:r w:rsidRPr="0003621E">
              <w:rPr>
                <w:rFonts w:ascii="Times New Roman" w:eastAsia="Times New Roman" w:hAnsi="Times New Roman" w:cs="Times New Roman"/>
                <w:b/>
                <w:bCs/>
                <w:spacing w:val="-2"/>
                <w:sz w:val="28"/>
                <w:szCs w:val="28"/>
                <w:lang w:eastAsia="ru-RU"/>
              </w:rPr>
              <w:t>Семестр 7</w:t>
            </w:r>
          </w:p>
        </w:tc>
        <w:tc>
          <w:tcPr>
            <w:tcW w:w="970" w:type="dxa"/>
            <w:shd w:val="clear" w:color="auto" w:fill="auto"/>
            <w:vAlign w:val="center"/>
          </w:tcPr>
          <w:p w:rsidR="00E84B76" w:rsidRPr="0003621E" w:rsidRDefault="00BB2A5D" w:rsidP="00E84B76">
            <w:pPr>
              <w:spacing w:after="0" w:line="240" w:lineRule="auto"/>
              <w:jc w:val="center"/>
              <w:rPr>
                <w:rFonts w:ascii="Times New Roman" w:eastAsia="Times New Roman" w:hAnsi="Times New Roman" w:cs="Times New Roman"/>
                <w:b/>
                <w:bCs/>
                <w:sz w:val="28"/>
                <w:szCs w:val="28"/>
                <w:lang w:eastAsia="ru-RU"/>
              </w:rPr>
            </w:pPr>
            <w:r w:rsidRPr="0003621E">
              <w:rPr>
                <w:rFonts w:ascii="Times New Roman" w:eastAsia="Times New Roman" w:hAnsi="Times New Roman" w:cs="Times New Roman"/>
                <w:b/>
                <w:bCs/>
                <w:sz w:val="28"/>
                <w:szCs w:val="28"/>
                <w:lang w:eastAsia="ru-RU"/>
              </w:rPr>
              <w:t>24</w:t>
            </w:r>
          </w:p>
        </w:tc>
        <w:tc>
          <w:tcPr>
            <w:tcW w:w="1701" w:type="dxa"/>
            <w:shd w:val="clear" w:color="auto" w:fill="auto"/>
          </w:tcPr>
          <w:p w:rsidR="00E84B76" w:rsidRPr="0003621E" w:rsidRDefault="00E84B76" w:rsidP="00E84B76">
            <w:pPr>
              <w:widowControl w:val="0"/>
              <w:spacing w:after="0" w:line="280" w:lineRule="exact"/>
              <w:jc w:val="center"/>
              <w:rPr>
                <w:rFonts w:ascii="Times New Roman" w:eastAsia="Times New Roman" w:hAnsi="Times New Roman" w:cs="Times New Roman"/>
                <w:snapToGrid w:val="0"/>
                <w:sz w:val="28"/>
                <w:szCs w:val="28"/>
                <w:lang w:eastAsia="ru-RU"/>
              </w:rPr>
            </w:pPr>
          </w:p>
        </w:tc>
      </w:tr>
      <w:tr w:rsidR="00E84B76" w:rsidRPr="0003621E" w:rsidTr="00E03539">
        <w:trPr>
          <w:trHeight w:val="311"/>
          <w:jc w:val="center"/>
        </w:trPr>
        <w:tc>
          <w:tcPr>
            <w:tcW w:w="987" w:type="dxa"/>
            <w:shd w:val="clear" w:color="auto" w:fill="auto"/>
          </w:tcPr>
          <w:p w:rsidR="00E84B76" w:rsidRPr="0003621E" w:rsidRDefault="00E84B76" w:rsidP="00E84B76">
            <w:pPr>
              <w:spacing w:after="0" w:line="240" w:lineRule="auto"/>
              <w:rPr>
                <w:rFonts w:ascii="Times New Roman" w:eastAsia="Times New Roman" w:hAnsi="Times New Roman" w:cs="Times New Roman"/>
                <w:sz w:val="28"/>
                <w:szCs w:val="28"/>
                <w:lang w:eastAsia="ru-RU"/>
              </w:rPr>
            </w:pPr>
            <w:r w:rsidRPr="0003621E">
              <w:rPr>
                <w:rFonts w:ascii="Times New Roman" w:eastAsia="Times New Roman" w:hAnsi="Times New Roman" w:cs="Times New Roman"/>
                <w:sz w:val="28"/>
                <w:szCs w:val="28"/>
                <w:lang w:eastAsia="ru-RU"/>
              </w:rPr>
              <w:t>П1.1</w:t>
            </w:r>
          </w:p>
        </w:tc>
        <w:tc>
          <w:tcPr>
            <w:tcW w:w="6176" w:type="dxa"/>
            <w:shd w:val="clear" w:color="auto" w:fill="auto"/>
          </w:tcPr>
          <w:p w:rsidR="00E84B76" w:rsidRPr="0003621E" w:rsidRDefault="00E84B76" w:rsidP="00E84B76">
            <w:pPr>
              <w:spacing w:after="0" w:line="240" w:lineRule="auto"/>
              <w:rPr>
                <w:rFonts w:ascii="Times New Roman" w:eastAsia="Times New Roman" w:hAnsi="Times New Roman" w:cs="Times New Roman"/>
                <w:sz w:val="28"/>
                <w:szCs w:val="28"/>
                <w:lang w:eastAsia="ru-RU"/>
              </w:rPr>
            </w:pPr>
            <w:r w:rsidRPr="0003621E">
              <w:rPr>
                <w:rFonts w:ascii="Times New Roman" w:eastAsia="Times New Roman" w:hAnsi="Times New Roman" w:cs="Times New Roman"/>
                <w:sz w:val="28"/>
                <w:szCs w:val="28"/>
                <w:lang w:eastAsia="ru-RU"/>
              </w:rPr>
              <w:t>Визначення продуктивності нафтових свердловин</w:t>
            </w:r>
          </w:p>
        </w:tc>
        <w:tc>
          <w:tcPr>
            <w:tcW w:w="970" w:type="dxa"/>
            <w:shd w:val="clear" w:color="auto" w:fill="auto"/>
            <w:vAlign w:val="center"/>
          </w:tcPr>
          <w:p w:rsidR="00E84B76" w:rsidRPr="0003621E" w:rsidRDefault="00E84B76" w:rsidP="00E84B76">
            <w:pPr>
              <w:spacing w:after="0" w:line="240" w:lineRule="auto"/>
              <w:jc w:val="center"/>
              <w:rPr>
                <w:rFonts w:ascii="Times New Roman" w:eastAsia="Times New Roman" w:hAnsi="Times New Roman" w:cs="Times New Roman"/>
                <w:sz w:val="28"/>
                <w:szCs w:val="28"/>
                <w:lang w:eastAsia="ru-RU"/>
              </w:rPr>
            </w:pPr>
            <w:r w:rsidRPr="0003621E">
              <w:rPr>
                <w:rFonts w:ascii="Times New Roman" w:eastAsia="Times New Roman" w:hAnsi="Times New Roman" w:cs="Times New Roman"/>
                <w:sz w:val="28"/>
                <w:szCs w:val="28"/>
                <w:lang w:eastAsia="ru-RU"/>
              </w:rPr>
              <w:t>2</w:t>
            </w:r>
          </w:p>
        </w:tc>
        <w:tc>
          <w:tcPr>
            <w:tcW w:w="1701" w:type="dxa"/>
            <w:shd w:val="clear" w:color="auto" w:fill="auto"/>
          </w:tcPr>
          <w:p w:rsidR="00E84B76" w:rsidRPr="0003621E" w:rsidRDefault="00E84B76" w:rsidP="00E84B76">
            <w:pPr>
              <w:widowControl w:val="0"/>
              <w:spacing w:after="0" w:line="280" w:lineRule="exact"/>
              <w:jc w:val="center"/>
              <w:rPr>
                <w:rFonts w:ascii="Times New Roman" w:eastAsia="Times New Roman" w:hAnsi="Times New Roman" w:cs="Times New Roman"/>
                <w:snapToGrid w:val="0"/>
                <w:sz w:val="28"/>
                <w:szCs w:val="28"/>
                <w:lang w:eastAsia="ru-RU"/>
              </w:rPr>
            </w:pPr>
            <w:r w:rsidRPr="0003621E">
              <w:rPr>
                <w:rFonts w:ascii="Times New Roman" w:eastAsia="Times New Roman" w:hAnsi="Times New Roman" w:cs="Times New Roman"/>
                <w:snapToGrid w:val="0"/>
                <w:sz w:val="28"/>
                <w:szCs w:val="28"/>
                <w:lang w:eastAsia="ru-RU"/>
              </w:rPr>
              <w:t>6</w:t>
            </w:r>
          </w:p>
        </w:tc>
      </w:tr>
      <w:tr w:rsidR="00E84B76" w:rsidRPr="0003621E" w:rsidTr="00E03539">
        <w:trPr>
          <w:trHeight w:val="311"/>
          <w:jc w:val="center"/>
        </w:trPr>
        <w:tc>
          <w:tcPr>
            <w:tcW w:w="987" w:type="dxa"/>
            <w:shd w:val="clear" w:color="auto" w:fill="auto"/>
          </w:tcPr>
          <w:p w:rsidR="00E84B76" w:rsidRPr="0003621E" w:rsidRDefault="00E84B76" w:rsidP="00E84B76">
            <w:pPr>
              <w:spacing w:after="0" w:line="240" w:lineRule="auto"/>
              <w:rPr>
                <w:rFonts w:ascii="Times New Roman" w:eastAsia="Times New Roman" w:hAnsi="Times New Roman" w:cs="Times New Roman"/>
                <w:sz w:val="28"/>
                <w:szCs w:val="28"/>
                <w:lang w:eastAsia="ru-RU"/>
              </w:rPr>
            </w:pPr>
            <w:r w:rsidRPr="0003621E">
              <w:rPr>
                <w:rFonts w:ascii="Times New Roman" w:eastAsia="Times New Roman" w:hAnsi="Times New Roman" w:cs="Times New Roman"/>
                <w:sz w:val="28"/>
                <w:szCs w:val="28"/>
                <w:lang w:eastAsia="ru-RU"/>
              </w:rPr>
              <w:t>П 1.2</w:t>
            </w:r>
          </w:p>
        </w:tc>
        <w:tc>
          <w:tcPr>
            <w:tcW w:w="6176" w:type="dxa"/>
            <w:shd w:val="clear" w:color="auto" w:fill="auto"/>
          </w:tcPr>
          <w:p w:rsidR="00E84B76" w:rsidRPr="0003621E" w:rsidRDefault="00E84B76" w:rsidP="00E84B76">
            <w:pPr>
              <w:spacing w:after="0" w:line="240" w:lineRule="auto"/>
              <w:rPr>
                <w:rFonts w:ascii="Times New Roman" w:eastAsia="Times New Roman" w:hAnsi="Times New Roman" w:cs="Times New Roman"/>
                <w:sz w:val="28"/>
                <w:szCs w:val="28"/>
                <w:lang w:eastAsia="ru-RU"/>
              </w:rPr>
            </w:pPr>
            <w:r w:rsidRPr="0003621E">
              <w:rPr>
                <w:rFonts w:ascii="Times New Roman" w:eastAsia="Times New Roman" w:hAnsi="Times New Roman" w:cs="Times New Roman"/>
                <w:sz w:val="28"/>
                <w:szCs w:val="28"/>
                <w:lang w:eastAsia="ru-RU"/>
              </w:rPr>
              <w:t>Визначення коефіцієнту відкритої пористості.</w:t>
            </w:r>
          </w:p>
        </w:tc>
        <w:tc>
          <w:tcPr>
            <w:tcW w:w="970" w:type="dxa"/>
            <w:shd w:val="clear" w:color="auto" w:fill="auto"/>
            <w:vAlign w:val="center"/>
          </w:tcPr>
          <w:p w:rsidR="00E84B76" w:rsidRPr="0003621E" w:rsidRDefault="00E84B76" w:rsidP="00E84B76">
            <w:pPr>
              <w:spacing w:after="0" w:line="240" w:lineRule="auto"/>
              <w:jc w:val="center"/>
              <w:rPr>
                <w:rFonts w:ascii="Times New Roman" w:eastAsia="Times New Roman" w:hAnsi="Times New Roman" w:cs="Times New Roman"/>
                <w:sz w:val="28"/>
                <w:szCs w:val="28"/>
                <w:lang w:eastAsia="ru-RU"/>
              </w:rPr>
            </w:pPr>
            <w:r w:rsidRPr="0003621E">
              <w:rPr>
                <w:rFonts w:ascii="Times New Roman" w:eastAsia="Times New Roman" w:hAnsi="Times New Roman" w:cs="Times New Roman"/>
                <w:sz w:val="28"/>
                <w:szCs w:val="28"/>
                <w:lang w:eastAsia="ru-RU"/>
              </w:rPr>
              <w:t>2</w:t>
            </w:r>
          </w:p>
        </w:tc>
        <w:tc>
          <w:tcPr>
            <w:tcW w:w="1701" w:type="dxa"/>
            <w:shd w:val="clear" w:color="auto" w:fill="auto"/>
          </w:tcPr>
          <w:p w:rsidR="00E84B76" w:rsidRPr="0003621E" w:rsidRDefault="00E84B76" w:rsidP="00E84B76">
            <w:pPr>
              <w:widowControl w:val="0"/>
              <w:spacing w:before="20" w:after="0" w:line="240" w:lineRule="auto"/>
              <w:jc w:val="center"/>
              <w:rPr>
                <w:rFonts w:ascii="Times New Roman" w:eastAsia="Times New Roman" w:hAnsi="Times New Roman" w:cs="Times New Roman"/>
                <w:snapToGrid w:val="0"/>
                <w:sz w:val="28"/>
                <w:szCs w:val="28"/>
                <w:lang w:eastAsia="ru-RU"/>
              </w:rPr>
            </w:pPr>
            <w:r w:rsidRPr="0003621E">
              <w:rPr>
                <w:rFonts w:ascii="Times New Roman" w:eastAsia="Times New Roman" w:hAnsi="Times New Roman" w:cs="Times New Roman"/>
                <w:snapToGrid w:val="0"/>
                <w:sz w:val="28"/>
                <w:szCs w:val="28"/>
                <w:lang w:eastAsia="ru-RU"/>
              </w:rPr>
              <w:t>3</w:t>
            </w:r>
          </w:p>
        </w:tc>
      </w:tr>
      <w:tr w:rsidR="00E84B76" w:rsidRPr="0003621E" w:rsidTr="00E03539">
        <w:trPr>
          <w:trHeight w:val="311"/>
          <w:jc w:val="center"/>
        </w:trPr>
        <w:tc>
          <w:tcPr>
            <w:tcW w:w="987" w:type="dxa"/>
            <w:shd w:val="clear" w:color="auto" w:fill="auto"/>
          </w:tcPr>
          <w:p w:rsidR="00E84B76" w:rsidRPr="0003621E" w:rsidRDefault="00E84B76" w:rsidP="00E84B76">
            <w:pPr>
              <w:spacing w:after="0" w:line="240" w:lineRule="auto"/>
              <w:rPr>
                <w:rFonts w:ascii="Times New Roman" w:eastAsia="Times New Roman" w:hAnsi="Times New Roman" w:cs="Times New Roman"/>
                <w:sz w:val="28"/>
                <w:szCs w:val="28"/>
                <w:lang w:eastAsia="ru-RU"/>
              </w:rPr>
            </w:pPr>
            <w:r w:rsidRPr="0003621E">
              <w:rPr>
                <w:rFonts w:ascii="Times New Roman" w:eastAsia="Times New Roman" w:hAnsi="Times New Roman" w:cs="Times New Roman"/>
                <w:sz w:val="28"/>
                <w:szCs w:val="28"/>
                <w:lang w:eastAsia="ru-RU"/>
              </w:rPr>
              <w:t>П 1.3</w:t>
            </w:r>
          </w:p>
        </w:tc>
        <w:tc>
          <w:tcPr>
            <w:tcW w:w="6176" w:type="dxa"/>
            <w:shd w:val="clear" w:color="auto" w:fill="auto"/>
          </w:tcPr>
          <w:p w:rsidR="00E84B76" w:rsidRPr="0003621E" w:rsidRDefault="00E84B76" w:rsidP="00E84B76">
            <w:pPr>
              <w:spacing w:after="0" w:line="240" w:lineRule="auto"/>
              <w:rPr>
                <w:rFonts w:ascii="Times New Roman" w:eastAsia="Times New Roman" w:hAnsi="Times New Roman" w:cs="Times New Roman"/>
                <w:sz w:val="28"/>
                <w:szCs w:val="28"/>
                <w:lang w:eastAsia="ru-RU"/>
              </w:rPr>
            </w:pPr>
            <w:r w:rsidRPr="0003621E">
              <w:rPr>
                <w:rFonts w:ascii="Times New Roman" w:eastAsia="Times New Roman" w:hAnsi="Times New Roman" w:cs="Times New Roman"/>
                <w:sz w:val="28"/>
                <w:szCs w:val="28"/>
                <w:lang w:eastAsia="ru-RU"/>
              </w:rPr>
              <w:t>Визначення абсолютної і фазової проникності гірських порід.</w:t>
            </w:r>
          </w:p>
        </w:tc>
        <w:tc>
          <w:tcPr>
            <w:tcW w:w="970" w:type="dxa"/>
            <w:shd w:val="clear" w:color="auto" w:fill="auto"/>
            <w:vAlign w:val="center"/>
          </w:tcPr>
          <w:p w:rsidR="00E84B76" w:rsidRPr="0003621E" w:rsidRDefault="00E84B76" w:rsidP="00E84B76">
            <w:pPr>
              <w:spacing w:after="0" w:line="240" w:lineRule="auto"/>
              <w:jc w:val="center"/>
              <w:rPr>
                <w:rFonts w:ascii="Times New Roman" w:eastAsia="Times New Roman" w:hAnsi="Times New Roman" w:cs="Times New Roman"/>
                <w:sz w:val="28"/>
                <w:szCs w:val="28"/>
                <w:lang w:eastAsia="ru-RU"/>
              </w:rPr>
            </w:pPr>
            <w:r w:rsidRPr="0003621E">
              <w:rPr>
                <w:rFonts w:ascii="Times New Roman" w:eastAsia="Times New Roman" w:hAnsi="Times New Roman" w:cs="Times New Roman"/>
                <w:sz w:val="28"/>
                <w:szCs w:val="28"/>
                <w:lang w:eastAsia="ru-RU"/>
              </w:rPr>
              <w:t>2</w:t>
            </w:r>
          </w:p>
        </w:tc>
        <w:tc>
          <w:tcPr>
            <w:tcW w:w="1701" w:type="dxa"/>
            <w:shd w:val="clear" w:color="auto" w:fill="auto"/>
          </w:tcPr>
          <w:p w:rsidR="00E84B76" w:rsidRPr="0003621E" w:rsidRDefault="00E84B76" w:rsidP="00E84B76">
            <w:pPr>
              <w:widowControl w:val="0"/>
              <w:spacing w:after="0" w:line="260" w:lineRule="exact"/>
              <w:jc w:val="center"/>
              <w:rPr>
                <w:rFonts w:ascii="Times New Roman" w:eastAsia="Times New Roman" w:hAnsi="Times New Roman" w:cs="Times New Roman"/>
                <w:snapToGrid w:val="0"/>
                <w:sz w:val="28"/>
                <w:szCs w:val="28"/>
                <w:lang w:eastAsia="ru-RU"/>
              </w:rPr>
            </w:pPr>
            <w:r w:rsidRPr="0003621E">
              <w:rPr>
                <w:rFonts w:ascii="Times New Roman" w:eastAsia="Times New Roman" w:hAnsi="Times New Roman" w:cs="Times New Roman"/>
                <w:snapToGrid w:val="0"/>
                <w:sz w:val="28"/>
                <w:szCs w:val="28"/>
                <w:lang w:eastAsia="ru-RU"/>
              </w:rPr>
              <w:t>3</w:t>
            </w:r>
          </w:p>
        </w:tc>
      </w:tr>
      <w:tr w:rsidR="00E84B76" w:rsidRPr="0003621E" w:rsidTr="00E03539">
        <w:trPr>
          <w:trHeight w:val="311"/>
          <w:jc w:val="center"/>
        </w:trPr>
        <w:tc>
          <w:tcPr>
            <w:tcW w:w="987" w:type="dxa"/>
            <w:shd w:val="clear" w:color="auto" w:fill="auto"/>
          </w:tcPr>
          <w:p w:rsidR="00E84B76" w:rsidRPr="0003621E" w:rsidRDefault="00E84B76" w:rsidP="00E84B76">
            <w:pPr>
              <w:spacing w:after="0" w:line="240" w:lineRule="auto"/>
              <w:rPr>
                <w:rFonts w:ascii="Times New Roman" w:eastAsia="Times New Roman" w:hAnsi="Times New Roman" w:cs="Times New Roman"/>
                <w:sz w:val="28"/>
                <w:szCs w:val="28"/>
                <w:lang w:eastAsia="ru-RU"/>
              </w:rPr>
            </w:pPr>
            <w:r w:rsidRPr="0003621E">
              <w:rPr>
                <w:rFonts w:ascii="Times New Roman" w:eastAsia="Times New Roman" w:hAnsi="Times New Roman" w:cs="Times New Roman"/>
                <w:sz w:val="28"/>
                <w:szCs w:val="28"/>
                <w:lang w:eastAsia="ru-RU"/>
              </w:rPr>
              <w:t>П 1.4</w:t>
            </w:r>
          </w:p>
        </w:tc>
        <w:tc>
          <w:tcPr>
            <w:tcW w:w="6176" w:type="dxa"/>
            <w:shd w:val="clear" w:color="auto" w:fill="auto"/>
          </w:tcPr>
          <w:p w:rsidR="00E84B76" w:rsidRPr="0003621E" w:rsidRDefault="00E84B76" w:rsidP="00E84B76">
            <w:pPr>
              <w:spacing w:after="0" w:line="240" w:lineRule="auto"/>
              <w:rPr>
                <w:rFonts w:ascii="Times New Roman" w:eastAsia="Times New Roman" w:hAnsi="Times New Roman" w:cs="Times New Roman"/>
                <w:sz w:val="28"/>
                <w:szCs w:val="28"/>
                <w:lang w:eastAsia="ru-RU"/>
              </w:rPr>
            </w:pPr>
            <w:r w:rsidRPr="0003621E">
              <w:rPr>
                <w:rFonts w:ascii="Times New Roman" w:eastAsia="Times New Roman" w:hAnsi="Times New Roman" w:cs="Times New Roman"/>
                <w:sz w:val="28"/>
                <w:szCs w:val="28"/>
                <w:lang w:eastAsia="ru-RU"/>
              </w:rPr>
              <w:t>Розрахунки процесів освоєння свердловин</w:t>
            </w:r>
          </w:p>
        </w:tc>
        <w:tc>
          <w:tcPr>
            <w:tcW w:w="970" w:type="dxa"/>
            <w:shd w:val="clear" w:color="auto" w:fill="auto"/>
            <w:vAlign w:val="center"/>
          </w:tcPr>
          <w:p w:rsidR="00E84B76" w:rsidRPr="0003621E" w:rsidRDefault="00E84B76" w:rsidP="00E84B76">
            <w:pPr>
              <w:spacing w:after="0" w:line="240" w:lineRule="auto"/>
              <w:jc w:val="center"/>
              <w:rPr>
                <w:rFonts w:ascii="Times New Roman" w:eastAsia="Times New Roman" w:hAnsi="Times New Roman" w:cs="Times New Roman"/>
                <w:sz w:val="28"/>
                <w:szCs w:val="28"/>
                <w:lang w:eastAsia="ru-RU"/>
              </w:rPr>
            </w:pPr>
            <w:r w:rsidRPr="0003621E">
              <w:rPr>
                <w:rFonts w:ascii="Times New Roman" w:eastAsia="Times New Roman" w:hAnsi="Times New Roman" w:cs="Times New Roman"/>
                <w:sz w:val="28"/>
                <w:szCs w:val="28"/>
                <w:lang w:eastAsia="ru-RU"/>
              </w:rPr>
              <w:t>4</w:t>
            </w:r>
          </w:p>
        </w:tc>
        <w:tc>
          <w:tcPr>
            <w:tcW w:w="1701" w:type="dxa"/>
            <w:shd w:val="clear" w:color="auto" w:fill="auto"/>
          </w:tcPr>
          <w:p w:rsidR="00E84B76" w:rsidRPr="0003621E" w:rsidRDefault="00E84B76" w:rsidP="00E84B76">
            <w:pPr>
              <w:widowControl w:val="0"/>
              <w:spacing w:after="0" w:line="260" w:lineRule="exact"/>
              <w:jc w:val="center"/>
              <w:rPr>
                <w:rFonts w:ascii="Times New Roman" w:eastAsia="Times New Roman" w:hAnsi="Times New Roman" w:cs="Times New Roman"/>
                <w:snapToGrid w:val="0"/>
                <w:sz w:val="28"/>
                <w:szCs w:val="28"/>
                <w:lang w:eastAsia="ru-RU"/>
              </w:rPr>
            </w:pPr>
            <w:r w:rsidRPr="0003621E">
              <w:rPr>
                <w:rFonts w:ascii="Times New Roman" w:eastAsia="Times New Roman" w:hAnsi="Times New Roman" w:cs="Times New Roman"/>
                <w:snapToGrid w:val="0"/>
                <w:sz w:val="28"/>
                <w:szCs w:val="28"/>
                <w:lang w:eastAsia="ru-RU"/>
              </w:rPr>
              <w:t>6</w:t>
            </w:r>
          </w:p>
        </w:tc>
      </w:tr>
      <w:tr w:rsidR="00E84B76" w:rsidRPr="0003621E" w:rsidTr="00E03539">
        <w:trPr>
          <w:trHeight w:val="311"/>
          <w:jc w:val="center"/>
        </w:trPr>
        <w:tc>
          <w:tcPr>
            <w:tcW w:w="987" w:type="dxa"/>
            <w:shd w:val="clear" w:color="auto" w:fill="auto"/>
          </w:tcPr>
          <w:p w:rsidR="00E84B76" w:rsidRPr="0003621E" w:rsidRDefault="00E84B76" w:rsidP="00E84B76">
            <w:pPr>
              <w:spacing w:after="0" w:line="240" w:lineRule="auto"/>
              <w:rPr>
                <w:rFonts w:ascii="Times New Roman" w:eastAsia="Times New Roman" w:hAnsi="Times New Roman" w:cs="Times New Roman"/>
                <w:sz w:val="28"/>
                <w:szCs w:val="28"/>
                <w:lang w:eastAsia="ru-RU"/>
              </w:rPr>
            </w:pPr>
            <w:r w:rsidRPr="0003621E">
              <w:rPr>
                <w:rFonts w:ascii="Times New Roman" w:eastAsia="Times New Roman" w:hAnsi="Times New Roman" w:cs="Times New Roman"/>
                <w:sz w:val="28"/>
                <w:szCs w:val="28"/>
                <w:lang w:eastAsia="ru-RU"/>
              </w:rPr>
              <w:t>П 1.5</w:t>
            </w:r>
          </w:p>
        </w:tc>
        <w:tc>
          <w:tcPr>
            <w:tcW w:w="6176" w:type="dxa"/>
            <w:shd w:val="clear" w:color="auto" w:fill="auto"/>
          </w:tcPr>
          <w:p w:rsidR="00E84B76" w:rsidRPr="0003621E" w:rsidRDefault="00E84B76" w:rsidP="00E84B76">
            <w:pPr>
              <w:spacing w:after="0" w:line="240" w:lineRule="auto"/>
              <w:rPr>
                <w:rFonts w:ascii="Times New Roman" w:eastAsia="Times New Roman" w:hAnsi="Times New Roman" w:cs="Times New Roman"/>
                <w:sz w:val="28"/>
                <w:szCs w:val="28"/>
                <w:lang w:eastAsia="ru-RU"/>
              </w:rPr>
            </w:pPr>
            <w:r w:rsidRPr="0003621E">
              <w:rPr>
                <w:rFonts w:ascii="Times New Roman" w:eastAsia="Times New Roman" w:hAnsi="Times New Roman" w:cs="Times New Roman"/>
                <w:sz w:val="28"/>
                <w:szCs w:val="28"/>
                <w:lang w:eastAsia="ru-RU"/>
              </w:rPr>
              <w:t>Підрахунок запасів нафти</w:t>
            </w:r>
          </w:p>
        </w:tc>
        <w:tc>
          <w:tcPr>
            <w:tcW w:w="970" w:type="dxa"/>
            <w:shd w:val="clear" w:color="auto" w:fill="auto"/>
            <w:vAlign w:val="center"/>
          </w:tcPr>
          <w:p w:rsidR="00E84B76" w:rsidRPr="0003621E" w:rsidRDefault="002C2554" w:rsidP="00E84B76">
            <w:pPr>
              <w:spacing w:after="0" w:line="240" w:lineRule="auto"/>
              <w:jc w:val="center"/>
              <w:rPr>
                <w:rFonts w:ascii="Times New Roman" w:eastAsia="Times New Roman" w:hAnsi="Times New Roman" w:cs="Times New Roman"/>
                <w:sz w:val="28"/>
                <w:szCs w:val="28"/>
                <w:lang w:eastAsia="ru-RU"/>
              </w:rPr>
            </w:pPr>
            <w:r w:rsidRPr="0003621E">
              <w:rPr>
                <w:rFonts w:ascii="Times New Roman" w:eastAsia="Times New Roman" w:hAnsi="Times New Roman" w:cs="Times New Roman"/>
                <w:sz w:val="28"/>
                <w:szCs w:val="28"/>
                <w:lang w:eastAsia="ru-RU"/>
              </w:rPr>
              <w:t>2</w:t>
            </w:r>
          </w:p>
        </w:tc>
        <w:tc>
          <w:tcPr>
            <w:tcW w:w="1701" w:type="dxa"/>
            <w:shd w:val="clear" w:color="auto" w:fill="auto"/>
          </w:tcPr>
          <w:p w:rsidR="00E84B76" w:rsidRPr="0003621E" w:rsidRDefault="00E84B76" w:rsidP="00E84B76">
            <w:pPr>
              <w:widowControl w:val="0"/>
              <w:spacing w:after="0" w:line="260" w:lineRule="exact"/>
              <w:jc w:val="center"/>
              <w:rPr>
                <w:rFonts w:ascii="Times New Roman" w:eastAsia="Times New Roman" w:hAnsi="Times New Roman" w:cs="Times New Roman"/>
                <w:snapToGrid w:val="0"/>
                <w:sz w:val="28"/>
                <w:szCs w:val="28"/>
                <w:lang w:eastAsia="ru-RU"/>
              </w:rPr>
            </w:pPr>
            <w:r w:rsidRPr="0003621E">
              <w:rPr>
                <w:rFonts w:ascii="Times New Roman" w:eastAsia="Times New Roman" w:hAnsi="Times New Roman" w:cs="Times New Roman"/>
                <w:snapToGrid w:val="0"/>
                <w:sz w:val="28"/>
                <w:szCs w:val="28"/>
                <w:lang w:eastAsia="ru-RU"/>
              </w:rPr>
              <w:t>4</w:t>
            </w:r>
          </w:p>
        </w:tc>
      </w:tr>
      <w:tr w:rsidR="00E84B76" w:rsidRPr="0003621E" w:rsidTr="00E03539">
        <w:trPr>
          <w:trHeight w:val="311"/>
          <w:jc w:val="center"/>
        </w:trPr>
        <w:tc>
          <w:tcPr>
            <w:tcW w:w="987" w:type="dxa"/>
            <w:shd w:val="clear" w:color="auto" w:fill="auto"/>
          </w:tcPr>
          <w:p w:rsidR="00E84B76" w:rsidRPr="0003621E" w:rsidRDefault="00E84B76" w:rsidP="00E84B76">
            <w:pPr>
              <w:spacing w:after="0" w:line="240" w:lineRule="auto"/>
              <w:rPr>
                <w:rFonts w:ascii="Times New Roman" w:eastAsia="Times New Roman" w:hAnsi="Times New Roman" w:cs="Times New Roman"/>
                <w:sz w:val="28"/>
                <w:szCs w:val="28"/>
                <w:lang w:eastAsia="ru-RU"/>
              </w:rPr>
            </w:pPr>
            <w:r w:rsidRPr="0003621E">
              <w:rPr>
                <w:rFonts w:ascii="Times New Roman" w:eastAsia="Times New Roman" w:hAnsi="Times New Roman" w:cs="Times New Roman"/>
                <w:sz w:val="28"/>
                <w:szCs w:val="28"/>
                <w:lang w:eastAsia="ru-RU"/>
              </w:rPr>
              <w:t>П 1.6</w:t>
            </w:r>
          </w:p>
        </w:tc>
        <w:tc>
          <w:tcPr>
            <w:tcW w:w="6176" w:type="dxa"/>
            <w:shd w:val="clear" w:color="auto" w:fill="auto"/>
          </w:tcPr>
          <w:p w:rsidR="00E84B76" w:rsidRPr="0003621E" w:rsidRDefault="00E84B76" w:rsidP="00E84B76">
            <w:pPr>
              <w:spacing w:after="0" w:line="240" w:lineRule="auto"/>
              <w:rPr>
                <w:rFonts w:ascii="Times New Roman" w:eastAsia="Times New Roman" w:hAnsi="Times New Roman" w:cs="Times New Roman"/>
                <w:sz w:val="28"/>
                <w:szCs w:val="28"/>
                <w:lang w:eastAsia="ru-RU"/>
              </w:rPr>
            </w:pPr>
            <w:r w:rsidRPr="0003621E">
              <w:rPr>
                <w:rFonts w:ascii="Times New Roman" w:eastAsia="Times New Roman" w:hAnsi="Times New Roman" w:cs="Times New Roman"/>
                <w:sz w:val="28"/>
                <w:szCs w:val="28"/>
                <w:lang w:eastAsia="ru-RU"/>
              </w:rPr>
              <w:t>Основна формула пружного режиму. Оцінка зміни тиску в часі залежно від відбору. Метод суперпозиції</w:t>
            </w:r>
          </w:p>
        </w:tc>
        <w:tc>
          <w:tcPr>
            <w:tcW w:w="970" w:type="dxa"/>
            <w:shd w:val="clear" w:color="auto" w:fill="auto"/>
            <w:vAlign w:val="center"/>
          </w:tcPr>
          <w:p w:rsidR="00E84B76" w:rsidRPr="0003621E" w:rsidRDefault="002C2554" w:rsidP="00E84B76">
            <w:pPr>
              <w:spacing w:after="0" w:line="240" w:lineRule="auto"/>
              <w:jc w:val="center"/>
              <w:rPr>
                <w:rFonts w:ascii="Times New Roman" w:eastAsia="Times New Roman" w:hAnsi="Times New Roman" w:cs="Times New Roman"/>
                <w:sz w:val="28"/>
                <w:szCs w:val="28"/>
                <w:lang w:eastAsia="ru-RU"/>
              </w:rPr>
            </w:pPr>
            <w:r w:rsidRPr="0003621E">
              <w:rPr>
                <w:rFonts w:ascii="Times New Roman" w:eastAsia="Times New Roman" w:hAnsi="Times New Roman" w:cs="Times New Roman"/>
                <w:sz w:val="28"/>
                <w:szCs w:val="28"/>
                <w:lang w:eastAsia="ru-RU"/>
              </w:rPr>
              <w:t>2</w:t>
            </w:r>
          </w:p>
        </w:tc>
        <w:tc>
          <w:tcPr>
            <w:tcW w:w="1701" w:type="dxa"/>
            <w:shd w:val="clear" w:color="auto" w:fill="auto"/>
          </w:tcPr>
          <w:p w:rsidR="00E84B76" w:rsidRPr="0003621E" w:rsidRDefault="00E84B76" w:rsidP="00E84B76">
            <w:pPr>
              <w:widowControl w:val="0"/>
              <w:spacing w:after="0" w:line="260" w:lineRule="exact"/>
              <w:jc w:val="center"/>
              <w:rPr>
                <w:rFonts w:ascii="Times New Roman" w:eastAsia="Times New Roman" w:hAnsi="Times New Roman" w:cs="Times New Roman"/>
                <w:snapToGrid w:val="0"/>
                <w:sz w:val="28"/>
                <w:szCs w:val="28"/>
                <w:lang w:eastAsia="ru-RU"/>
              </w:rPr>
            </w:pPr>
            <w:r w:rsidRPr="0003621E">
              <w:rPr>
                <w:rFonts w:ascii="Times New Roman" w:eastAsia="Times New Roman" w:hAnsi="Times New Roman" w:cs="Times New Roman"/>
                <w:snapToGrid w:val="0"/>
                <w:sz w:val="28"/>
                <w:szCs w:val="28"/>
                <w:lang w:eastAsia="ru-RU"/>
              </w:rPr>
              <w:t>1</w:t>
            </w:r>
          </w:p>
        </w:tc>
      </w:tr>
      <w:tr w:rsidR="00E84B76" w:rsidRPr="0003621E" w:rsidTr="00E03539">
        <w:trPr>
          <w:trHeight w:val="311"/>
          <w:jc w:val="center"/>
        </w:trPr>
        <w:tc>
          <w:tcPr>
            <w:tcW w:w="987" w:type="dxa"/>
            <w:shd w:val="clear" w:color="auto" w:fill="auto"/>
          </w:tcPr>
          <w:p w:rsidR="00E84B76" w:rsidRPr="0003621E" w:rsidRDefault="00E84B76" w:rsidP="00E84B76">
            <w:pPr>
              <w:spacing w:after="0" w:line="240" w:lineRule="auto"/>
              <w:rPr>
                <w:rFonts w:ascii="Times New Roman" w:eastAsia="Times New Roman" w:hAnsi="Times New Roman" w:cs="Times New Roman"/>
                <w:sz w:val="28"/>
                <w:szCs w:val="28"/>
                <w:lang w:eastAsia="ru-RU"/>
              </w:rPr>
            </w:pPr>
            <w:r w:rsidRPr="0003621E">
              <w:rPr>
                <w:rFonts w:ascii="Times New Roman" w:eastAsia="Times New Roman" w:hAnsi="Times New Roman" w:cs="Times New Roman"/>
                <w:sz w:val="28"/>
                <w:szCs w:val="28"/>
                <w:lang w:eastAsia="ru-RU"/>
              </w:rPr>
              <w:t>П1.7</w:t>
            </w:r>
          </w:p>
        </w:tc>
        <w:tc>
          <w:tcPr>
            <w:tcW w:w="6176" w:type="dxa"/>
            <w:shd w:val="clear" w:color="auto" w:fill="auto"/>
          </w:tcPr>
          <w:p w:rsidR="00E84B76" w:rsidRPr="0003621E" w:rsidRDefault="00E84B76" w:rsidP="00E84B76">
            <w:pPr>
              <w:spacing w:after="0" w:line="240" w:lineRule="auto"/>
              <w:rPr>
                <w:rFonts w:ascii="Times New Roman" w:eastAsia="Times New Roman" w:hAnsi="Times New Roman" w:cs="Times New Roman"/>
                <w:sz w:val="28"/>
                <w:szCs w:val="28"/>
                <w:lang w:eastAsia="ru-RU"/>
              </w:rPr>
            </w:pPr>
            <w:r w:rsidRPr="0003621E">
              <w:rPr>
                <w:rFonts w:ascii="Times New Roman" w:eastAsia="Times New Roman" w:hAnsi="Times New Roman" w:cs="Times New Roman"/>
                <w:sz w:val="28"/>
                <w:szCs w:val="28"/>
                <w:lang w:eastAsia="ru-RU"/>
              </w:rPr>
              <w:t>Визначення параметрів пласта за даними гідродинамічних досліджень свердловин</w:t>
            </w:r>
          </w:p>
        </w:tc>
        <w:tc>
          <w:tcPr>
            <w:tcW w:w="970" w:type="dxa"/>
            <w:shd w:val="clear" w:color="auto" w:fill="auto"/>
            <w:vAlign w:val="center"/>
          </w:tcPr>
          <w:p w:rsidR="00E84B76" w:rsidRPr="0003621E" w:rsidRDefault="002C2554" w:rsidP="00E84B76">
            <w:pPr>
              <w:spacing w:after="0" w:line="240" w:lineRule="auto"/>
              <w:jc w:val="center"/>
              <w:rPr>
                <w:rFonts w:ascii="Times New Roman" w:eastAsia="Times New Roman" w:hAnsi="Times New Roman" w:cs="Times New Roman"/>
                <w:sz w:val="28"/>
                <w:szCs w:val="28"/>
                <w:lang w:eastAsia="ru-RU"/>
              </w:rPr>
            </w:pPr>
            <w:r w:rsidRPr="0003621E">
              <w:rPr>
                <w:rFonts w:ascii="Times New Roman" w:eastAsia="Times New Roman" w:hAnsi="Times New Roman" w:cs="Times New Roman"/>
                <w:sz w:val="28"/>
                <w:szCs w:val="28"/>
                <w:lang w:eastAsia="ru-RU"/>
              </w:rPr>
              <w:t>4</w:t>
            </w:r>
          </w:p>
        </w:tc>
        <w:tc>
          <w:tcPr>
            <w:tcW w:w="1701" w:type="dxa"/>
            <w:shd w:val="clear" w:color="auto" w:fill="auto"/>
          </w:tcPr>
          <w:p w:rsidR="00E84B76" w:rsidRPr="0003621E" w:rsidRDefault="00E84B76" w:rsidP="00E84B76">
            <w:pPr>
              <w:widowControl w:val="0"/>
              <w:spacing w:after="0" w:line="280" w:lineRule="exact"/>
              <w:jc w:val="center"/>
              <w:rPr>
                <w:rFonts w:ascii="Times New Roman" w:eastAsia="Times New Roman" w:hAnsi="Times New Roman" w:cs="Times New Roman"/>
                <w:snapToGrid w:val="0"/>
                <w:sz w:val="28"/>
                <w:szCs w:val="28"/>
                <w:lang w:eastAsia="ru-RU"/>
              </w:rPr>
            </w:pPr>
            <w:r w:rsidRPr="0003621E">
              <w:rPr>
                <w:rFonts w:ascii="Times New Roman" w:eastAsia="Times New Roman" w:hAnsi="Times New Roman" w:cs="Times New Roman"/>
                <w:snapToGrid w:val="0"/>
                <w:sz w:val="28"/>
                <w:szCs w:val="28"/>
                <w:lang w:eastAsia="ru-RU"/>
              </w:rPr>
              <w:t>1</w:t>
            </w:r>
          </w:p>
        </w:tc>
      </w:tr>
      <w:tr w:rsidR="00E84B76" w:rsidRPr="0003621E" w:rsidTr="00E03539">
        <w:trPr>
          <w:trHeight w:val="311"/>
          <w:jc w:val="center"/>
        </w:trPr>
        <w:tc>
          <w:tcPr>
            <w:tcW w:w="987" w:type="dxa"/>
            <w:shd w:val="clear" w:color="auto" w:fill="auto"/>
          </w:tcPr>
          <w:p w:rsidR="00E84B76" w:rsidRPr="0003621E" w:rsidRDefault="00E84B76" w:rsidP="00E84B76">
            <w:pPr>
              <w:spacing w:after="0" w:line="240" w:lineRule="auto"/>
              <w:rPr>
                <w:rFonts w:ascii="Times New Roman" w:eastAsia="Times New Roman" w:hAnsi="Times New Roman" w:cs="Times New Roman"/>
                <w:sz w:val="28"/>
                <w:szCs w:val="28"/>
                <w:lang w:eastAsia="ru-RU"/>
              </w:rPr>
            </w:pPr>
            <w:r w:rsidRPr="0003621E">
              <w:rPr>
                <w:rFonts w:ascii="Times New Roman" w:eastAsia="Times New Roman" w:hAnsi="Times New Roman" w:cs="Times New Roman"/>
                <w:sz w:val="28"/>
                <w:szCs w:val="28"/>
                <w:lang w:eastAsia="ru-RU"/>
              </w:rPr>
              <w:t>П 1.8</w:t>
            </w:r>
          </w:p>
        </w:tc>
        <w:tc>
          <w:tcPr>
            <w:tcW w:w="6176" w:type="dxa"/>
            <w:shd w:val="clear" w:color="auto" w:fill="auto"/>
          </w:tcPr>
          <w:p w:rsidR="00E84B76" w:rsidRPr="0003621E" w:rsidRDefault="00E84B76" w:rsidP="00E84B76">
            <w:pPr>
              <w:spacing w:after="0" w:line="240" w:lineRule="auto"/>
              <w:rPr>
                <w:rFonts w:ascii="Times New Roman" w:eastAsia="Times New Roman" w:hAnsi="Times New Roman" w:cs="Times New Roman"/>
                <w:sz w:val="28"/>
                <w:szCs w:val="28"/>
                <w:lang w:eastAsia="ru-RU"/>
              </w:rPr>
            </w:pPr>
            <w:r w:rsidRPr="0003621E">
              <w:rPr>
                <w:rFonts w:ascii="Times New Roman" w:eastAsia="Times New Roman" w:hAnsi="Times New Roman" w:cs="Times New Roman"/>
                <w:sz w:val="28"/>
                <w:szCs w:val="28"/>
                <w:lang w:eastAsia="ru-RU"/>
              </w:rPr>
              <w:t>Визначення параметрів розробки при водонапірному режимі</w:t>
            </w:r>
          </w:p>
        </w:tc>
        <w:tc>
          <w:tcPr>
            <w:tcW w:w="970" w:type="dxa"/>
            <w:shd w:val="clear" w:color="auto" w:fill="auto"/>
            <w:vAlign w:val="center"/>
          </w:tcPr>
          <w:p w:rsidR="00E84B76" w:rsidRPr="0003621E" w:rsidRDefault="002C2554" w:rsidP="00E84B76">
            <w:pPr>
              <w:spacing w:after="0" w:line="240" w:lineRule="auto"/>
              <w:jc w:val="center"/>
              <w:rPr>
                <w:rFonts w:ascii="Times New Roman" w:eastAsia="Times New Roman" w:hAnsi="Times New Roman" w:cs="Times New Roman"/>
                <w:sz w:val="28"/>
                <w:szCs w:val="28"/>
                <w:lang w:eastAsia="ru-RU"/>
              </w:rPr>
            </w:pPr>
            <w:r w:rsidRPr="0003621E">
              <w:rPr>
                <w:rFonts w:ascii="Times New Roman" w:eastAsia="Times New Roman" w:hAnsi="Times New Roman" w:cs="Times New Roman"/>
                <w:sz w:val="28"/>
                <w:szCs w:val="28"/>
                <w:lang w:eastAsia="ru-RU"/>
              </w:rPr>
              <w:t>2</w:t>
            </w:r>
          </w:p>
        </w:tc>
        <w:tc>
          <w:tcPr>
            <w:tcW w:w="1701" w:type="dxa"/>
            <w:shd w:val="clear" w:color="auto" w:fill="auto"/>
          </w:tcPr>
          <w:p w:rsidR="00E84B76" w:rsidRPr="0003621E" w:rsidRDefault="00E84B76" w:rsidP="00E84B76">
            <w:pPr>
              <w:widowControl w:val="0"/>
              <w:spacing w:after="0" w:line="260" w:lineRule="exact"/>
              <w:jc w:val="center"/>
              <w:rPr>
                <w:rFonts w:ascii="Times New Roman" w:eastAsia="Times New Roman" w:hAnsi="Times New Roman" w:cs="Times New Roman"/>
                <w:snapToGrid w:val="0"/>
                <w:sz w:val="28"/>
                <w:szCs w:val="28"/>
                <w:lang w:eastAsia="ru-RU"/>
              </w:rPr>
            </w:pPr>
            <w:r w:rsidRPr="0003621E">
              <w:rPr>
                <w:rFonts w:ascii="Times New Roman" w:eastAsia="Times New Roman" w:hAnsi="Times New Roman" w:cs="Times New Roman"/>
                <w:snapToGrid w:val="0"/>
                <w:sz w:val="28"/>
                <w:szCs w:val="28"/>
                <w:lang w:eastAsia="ru-RU"/>
              </w:rPr>
              <w:t>1</w:t>
            </w:r>
          </w:p>
        </w:tc>
      </w:tr>
      <w:tr w:rsidR="00E84B76" w:rsidRPr="0003621E" w:rsidTr="00E03539">
        <w:trPr>
          <w:trHeight w:val="311"/>
          <w:jc w:val="center"/>
        </w:trPr>
        <w:tc>
          <w:tcPr>
            <w:tcW w:w="987" w:type="dxa"/>
            <w:shd w:val="clear" w:color="auto" w:fill="auto"/>
          </w:tcPr>
          <w:p w:rsidR="00E84B76" w:rsidRPr="0003621E" w:rsidRDefault="00E84B76" w:rsidP="00E84B76">
            <w:pPr>
              <w:spacing w:after="0" w:line="240" w:lineRule="auto"/>
              <w:rPr>
                <w:rFonts w:ascii="Times New Roman" w:eastAsia="Times New Roman" w:hAnsi="Times New Roman" w:cs="Times New Roman"/>
                <w:sz w:val="28"/>
                <w:szCs w:val="28"/>
                <w:lang w:eastAsia="ru-RU"/>
              </w:rPr>
            </w:pPr>
            <w:r w:rsidRPr="0003621E">
              <w:rPr>
                <w:rFonts w:ascii="Times New Roman" w:eastAsia="Times New Roman" w:hAnsi="Times New Roman" w:cs="Times New Roman"/>
                <w:sz w:val="28"/>
                <w:szCs w:val="28"/>
                <w:lang w:eastAsia="ru-RU"/>
              </w:rPr>
              <w:t>П 1.9</w:t>
            </w:r>
          </w:p>
        </w:tc>
        <w:tc>
          <w:tcPr>
            <w:tcW w:w="6176" w:type="dxa"/>
            <w:shd w:val="clear" w:color="auto" w:fill="auto"/>
          </w:tcPr>
          <w:p w:rsidR="00E84B76" w:rsidRPr="0003621E" w:rsidRDefault="00E84B76" w:rsidP="00E84B76">
            <w:pPr>
              <w:spacing w:after="0" w:line="240" w:lineRule="auto"/>
              <w:rPr>
                <w:rFonts w:ascii="Times New Roman" w:eastAsia="Times New Roman" w:hAnsi="Times New Roman" w:cs="Times New Roman"/>
                <w:sz w:val="28"/>
                <w:szCs w:val="28"/>
                <w:lang w:eastAsia="ru-RU"/>
              </w:rPr>
            </w:pPr>
            <w:r w:rsidRPr="0003621E">
              <w:rPr>
                <w:rFonts w:ascii="Times New Roman" w:eastAsia="Times New Roman" w:hAnsi="Times New Roman" w:cs="Times New Roman"/>
                <w:sz w:val="28"/>
                <w:szCs w:val="28"/>
                <w:lang w:eastAsia="ru-RU"/>
              </w:rPr>
              <w:t>Визначення параметрів розробки при режимі розчиненого газу</w:t>
            </w:r>
          </w:p>
        </w:tc>
        <w:tc>
          <w:tcPr>
            <w:tcW w:w="970" w:type="dxa"/>
            <w:shd w:val="clear" w:color="auto" w:fill="auto"/>
            <w:vAlign w:val="center"/>
          </w:tcPr>
          <w:p w:rsidR="00E84B76" w:rsidRPr="0003621E" w:rsidRDefault="002C2554" w:rsidP="00E84B76">
            <w:pPr>
              <w:spacing w:after="0" w:line="240" w:lineRule="auto"/>
              <w:jc w:val="center"/>
              <w:rPr>
                <w:rFonts w:ascii="Times New Roman" w:eastAsia="Times New Roman" w:hAnsi="Times New Roman" w:cs="Times New Roman"/>
                <w:sz w:val="28"/>
                <w:szCs w:val="28"/>
                <w:lang w:eastAsia="ru-RU"/>
              </w:rPr>
            </w:pPr>
            <w:r w:rsidRPr="0003621E">
              <w:rPr>
                <w:rFonts w:ascii="Times New Roman" w:eastAsia="Times New Roman" w:hAnsi="Times New Roman" w:cs="Times New Roman"/>
                <w:sz w:val="28"/>
                <w:szCs w:val="28"/>
                <w:lang w:eastAsia="ru-RU"/>
              </w:rPr>
              <w:t>2</w:t>
            </w:r>
          </w:p>
        </w:tc>
        <w:tc>
          <w:tcPr>
            <w:tcW w:w="1701" w:type="dxa"/>
            <w:shd w:val="clear" w:color="auto" w:fill="auto"/>
          </w:tcPr>
          <w:p w:rsidR="00E84B76" w:rsidRPr="0003621E" w:rsidRDefault="00E84B76" w:rsidP="00E84B76">
            <w:pPr>
              <w:widowControl w:val="0"/>
              <w:spacing w:after="0" w:line="260" w:lineRule="exact"/>
              <w:jc w:val="center"/>
              <w:rPr>
                <w:rFonts w:ascii="Times New Roman" w:eastAsia="Times New Roman" w:hAnsi="Times New Roman" w:cs="Times New Roman"/>
                <w:snapToGrid w:val="0"/>
                <w:sz w:val="28"/>
                <w:szCs w:val="28"/>
                <w:lang w:eastAsia="ru-RU"/>
              </w:rPr>
            </w:pPr>
            <w:r w:rsidRPr="0003621E">
              <w:rPr>
                <w:rFonts w:ascii="Times New Roman" w:eastAsia="Times New Roman" w:hAnsi="Times New Roman" w:cs="Times New Roman"/>
                <w:snapToGrid w:val="0"/>
                <w:sz w:val="28"/>
                <w:szCs w:val="28"/>
                <w:lang w:eastAsia="ru-RU"/>
              </w:rPr>
              <w:t>1</w:t>
            </w:r>
          </w:p>
        </w:tc>
      </w:tr>
      <w:tr w:rsidR="00E84B76" w:rsidRPr="0003621E" w:rsidTr="00E03539">
        <w:trPr>
          <w:trHeight w:val="311"/>
          <w:jc w:val="center"/>
        </w:trPr>
        <w:tc>
          <w:tcPr>
            <w:tcW w:w="987" w:type="dxa"/>
            <w:shd w:val="clear" w:color="auto" w:fill="auto"/>
          </w:tcPr>
          <w:p w:rsidR="00E84B76" w:rsidRPr="0003621E" w:rsidRDefault="00E84B76" w:rsidP="00E84B76">
            <w:pPr>
              <w:shd w:val="clear" w:color="auto" w:fill="FFFFFF"/>
              <w:spacing w:after="0" w:line="240" w:lineRule="auto"/>
              <w:rPr>
                <w:rFonts w:ascii="Times New Roman" w:eastAsia="Times New Roman" w:hAnsi="Times New Roman" w:cs="Times New Roman"/>
                <w:sz w:val="28"/>
                <w:szCs w:val="28"/>
                <w:lang w:eastAsia="ru-RU"/>
              </w:rPr>
            </w:pPr>
            <w:r w:rsidRPr="0003621E">
              <w:rPr>
                <w:rFonts w:ascii="Times New Roman" w:eastAsia="Times New Roman" w:hAnsi="Times New Roman" w:cs="Times New Roman"/>
                <w:sz w:val="28"/>
                <w:szCs w:val="28"/>
                <w:lang w:eastAsia="ru-RU"/>
              </w:rPr>
              <w:t>П 1.10</w:t>
            </w:r>
          </w:p>
        </w:tc>
        <w:tc>
          <w:tcPr>
            <w:tcW w:w="6176" w:type="dxa"/>
            <w:shd w:val="clear" w:color="auto" w:fill="auto"/>
          </w:tcPr>
          <w:p w:rsidR="00E84B76" w:rsidRPr="0003621E" w:rsidRDefault="00E84B76" w:rsidP="00E84B76">
            <w:pPr>
              <w:shd w:val="clear" w:color="auto" w:fill="FFFFFF"/>
              <w:spacing w:after="0" w:line="240" w:lineRule="auto"/>
              <w:ind w:right="211" w:firstLine="5"/>
              <w:rPr>
                <w:rFonts w:ascii="Times New Roman" w:eastAsia="Times New Roman" w:hAnsi="Times New Roman" w:cs="Times New Roman"/>
                <w:spacing w:val="-1"/>
                <w:sz w:val="28"/>
                <w:szCs w:val="28"/>
                <w:lang w:eastAsia="ru-RU"/>
              </w:rPr>
            </w:pPr>
            <w:r w:rsidRPr="0003621E">
              <w:rPr>
                <w:rFonts w:ascii="Times New Roman" w:eastAsia="Times New Roman" w:hAnsi="Times New Roman" w:cs="Times New Roman"/>
                <w:sz w:val="28"/>
                <w:szCs w:val="28"/>
                <w:lang w:eastAsia="ru-RU"/>
              </w:rPr>
              <w:t>Визначення параметрів розробки при пружному режимі розчиненого газу</w:t>
            </w:r>
          </w:p>
        </w:tc>
        <w:tc>
          <w:tcPr>
            <w:tcW w:w="970" w:type="dxa"/>
            <w:shd w:val="clear" w:color="auto" w:fill="auto"/>
            <w:vAlign w:val="center"/>
          </w:tcPr>
          <w:p w:rsidR="00E84B76" w:rsidRPr="0003621E" w:rsidRDefault="002C2554" w:rsidP="00E84B76">
            <w:pPr>
              <w:spacing w:after="0" w:line="240" w:lineRule="auto"/>
              <w:jc w:val="center"/>
              <w:rPr>
                <w:rFonts w:ascii="Times New Roman" w:eastAsia="Times New Roman" w:hAnsi="Times New Roman" w:cs="Times New Roman"/>
                <w:sz w:val="28"/>
                <w:szCs w:val="28"/>
                <w:lang w:eastAsia="ru-RU"/>
              </w:rPr>
            </w:pPr>
            <w:r w:rsidRPr="0003621E">
              <w:rPr>
                <w:rFonts w:ascii="Times New Roman" w:eastAsia="Times New Roman" w:hAnsi="Times New Roman" w:cs="Times New Roman"/>
                <w:sz w:val="28"/>
                <w:szCs w:val="28"/>
                <w:lang w:eastAsia="ru-RU"/>
              </w:rPr>
              <w:t>2</w:t>
            </w:r>
          </w:p>
        </w:tc>
        <w:tc>
          <w:tcPr>
            <w:tcW w:w="1701" w:type="dxa"/>
            <w:shd w:val="clear" w:color="auto" w:fill="auto"/>
          </w:tcPr>
          <w:p w:rsidR="00E84B76" w:rsidRPr="0003621E" w:rsidRDefault="00E84B76" w:rsidP="00E84B76">
            <w:pPr>
              <w:widowControl w:val="0"/>
              <w:spacing w:after="0" w:line="260" w:lineRule="exact"/>
              <w:jc w:val="center"/>
              <w:rPr>
                <w:rFonts w:ascii="Times New Roman" w:eastAsia="Times New Roman" w:hAnsi="Times New Roman" w:cs="Times New Roman"/>
                <w:snapToGrid w:val="0"/>
                <w:sz w:val="28"/>
                <w:szCs w:val="28"/>
                <w:lang w:eastAsia="ru-RU"/>
              </w:rPr>
            </w:pPr>
            <w:r w:rsidRPr="0003621E">
              <w:rPr>
                <w:rFonts w:ascii="Times New Roman" w:eastAsia="Times New Roman" w:hAnsi="Times New Roman" w:cs="Times New Roman"/>
                <w:snapToGrid w:val="0"/>
                <w:sz w:val="28"/>
                <w:szCs w:val="28"/>
                <w:lang w:eastAsia="ru-RU"/>
              </w:rPr>
              <w:t>1</w:t>
            </w:r>
          </w:p>
        </w:tc>
      </w:tr>
      <w:tr w:rsidR="00E84B76" w:rsidRPr="0003621E" w:rsidTr="00E03539">
        <w:trPr>
          <w:trHeight w:val="311"/>
          <w:jc w:val="center"/>
        </w:trPr>
        <w:tc>
          <w:tcPr>
            <w:tcW w:w="987" w:type="dxa"/>
            <w:shd w:val="clear" w:color="auto" w:fill="auto"/>
          </w:tcPr>
          <w:p w:rsidR="00E84B76" w:rsidRPr="0003621E" w:rsidRDefault="00E84B76" w:rsidP="00E84B76">
            <w:pPr>
              <w:shd w:val="clear" w:color="auto" w:fill="FFFFFF"/>
              <w:spacing w:after="0" w:line="240" w:lineRule="auto"/>
              <w:rPr>
                <w:rFonts w:ascii="Times New Roman" w:eastAsia="Times New Roman" w:hAnsi="Times New Roman" w:cs="Times New Roman"/>
                <w:sz w:val="28"/>
                <w:szCs w:val="28"/>
                <w:lang w:eastAsia="ru-RU"/>
              </w:rPr>
            </w:pPr>
          </w:p>
        </w:tc>
        <w:tc>
          <w:tcPr>
            <w:tcW w:w="6176" w:type="dxa"/>
            <w:shd w:val="clear" w:color="auto" w:fill="auto"/>
          </w:tcPr>
          <w:p w:rsidR="00E84B76" w:rsidRPr="0003621E" w:rsidRDefault="00E84B76" w:rsidP="00E84B76">
            <w:pPr>
              <w:shd w:val="clear" w:color="auto" w:fill="FFFFFF"/>
              <w:spacing w:after="0" w:line="240" w:lineRule="auto"/>
              <w:ind w:right="211" w:firstLine="5"/>
              <w:rPr>
                <w:rFonts w:ascii="Times New Roman" w:eastAsia="Times New Roman" w:hAnsi="Times New Roman" w:cs="Times New Roman"/>
                <w:b/>
                <w:sz w:val="28"/>
                <w:szCs w:val="28"/>
                <w:lang w:eastAsia="ru-RU"/>
              </w:rPr>
            </w:pPr>
            <w:r w:rsidRPr="0003621E">
              <w:rPr>
                <w:rFonts w:ascii="Times New Roman" w:eastAsia="Times New Roman" w:hAnsi="Times New Roman" w:cs="Times New Roman"/>
                <w:b/>
                <w:sz w:val="28"/>
                <w:szCs w:val="28"/>
                <w:lang w:eastAsia="ru-RU"/>
              </w:rPr>
              <w:t>Семестр 8</w:t>
            </w:r>
          </w:p>
        </w:tc>
        <w:tc>
          <w:tcPr>
            <w:tcW w:w="970" w:type="dxa"/>
            <w:shd w:val="clear" w:color="auto" w:fill="auto"/>
            <w:vAlign w:val="center"/>
          </w:tcPr>
          <w:p w:rsidR="00E84B76" w:rsidRPr="0003621E" w:rsidRDefault="00BB2A5D" w:rsidP="00E84B76">
            <w:pPr>
              <w:spacing w:after="0" w:line="240" w:lineRule="auto"/>
              <w:jc w:val="center"/>
              <w:rPr>
                <w:rFonts w:ascii="Times New Roman" w:eastAsia="Times New Roman" w:hAnsi="Times New Roman" w:cs="Times New Roman"/>
                <w:b/>
                <w:sz w:val="28"/>
                <w:szCs w:val="28"/>
                <w:lang w:eastAsia="ru-RU"/>
              </w:rPr>
            </w:pPr>
            <w:r w:rsidRPr="0003621E">
              <w:rPr>
                <w:rFonts w:ascii="Times New Roman" w:eastAsia="Times New Roman" w:hAnsi="Times New Roman" w:cs="Times New Roman"/>
                <w:b/>
                <w:sz w:val="28"/>
                <w:szCs w:val="28"/>
                <w:lang w:eastAsia="ru-RU"/>
              </w:rPr>
              <w:t xml:space="preserve"> 20</w:t>
            </w:r>
          </w:p>
        </w:tc>
        <w:tc>
          <w:tcPr>
            <w:tcW w:w="1701" w:type="dxa"/>
            <w:shd w:val="clear" w:color="auto" w:fill="auto"/>
            <w:vAlign w:val="center"/>
          </w:tcPr>
          <w:p w:rsidR="00E84B76" w:rsidRPr="0003621E" w:rsidRDefault="00E84B76" w:rsidP="00E84B76">
            <w:pPr>
              <w:spacing w:after="0" w:line="240" w:lineRule="auto"/>
              <w:jc w:val="center"/>
              <w:rPr>
                <w:rFonts w:ascii="Times New Roman" w:eastAsia="Times New Roman" w:hAnsi="Times New Roman" w:cs="Times New Roman"/>
                <w:sz w:val="28"/>
                <w:szCs w:val="28"/>
                <w:lang w:eastAsia="ru-RU"/>
              </w:rPr>
            </w:pPr>
          </w:p>
        </w:tc>
      </w:tr>
      <w:tr w:rsidR="00E84B76" w:rsidRPr="0003621E" w:rsidTr="00E03539">
        <w:trPr>
          <w:trHeight w:val="311"/>
          <w:jc w:val="center"/>
        </w:trPr>
        <w:tc>
          <w:tcPr>
            <w:tcW w:w="987" w:type="dxa"/>
            <w:shd w:val="clear" w:color="auto" w:fill="auto"/>
          </w:tcPr>
          <w:p w:rsidR="00E84B76" w:rsidRPr="0003621E" w:rsidRDefault="00E84B76" w:rsidP="00E84B76">
            <w:pPr>
              <w:shd w:val="clear" w:color="auto" w:fill="FFFFFF"/>
              <w:spacing w:after="0" w:line="240" w:lineRule="auto"/>
              <w:rPr>
                <w:rFonts w:ascii="Times New Roman" w:eastAsia="Times New Roman" w:hAnsi="Times New Roman" w:cs="Times New Roman"/>
                <w:sz w:val="28"/>
                <w:szCs w:val="28"/>
                <w:lang w:eastAsia="ru-RU"/>
              </w:rPr>
            </w:pPr>
            <w:r w:rsidRPr="0003621E">
              <w:rPr>
                <w:rFonts w:ascii="Times New Roman" w:eastAsia="Times New Roman" w:hAnsi="Times New Roman" w:cs="Times New Roman"/>
                <w:sz w:val="28"/>
                <w:szCs w:val="28"/>
                <w:lang w:eastAsia="ru-RU"/>
              </w:rPr>
              <w:t>П 1.11</w:t>
            </w:r>
          </w:p>
        </w:tc>
        <w:tc>
          <w:tcPr>
            <w:tcW w:w="6176" w:type="dxa"/>
            <w:shd w:val="clear" w:color="auto" w:fill="auto"/>
          </w:tcPr>
          <w:p w:rsidR="00E84B76" w:rsidRPr="0003621E" w:rsidRDefault="00E84B76" w:rsidP="00E84B76">
            <w:pPr>
              <w:shd w:val="clear" w:color="auto" w:fill="FFFFFF"/>
              <w:spacing w:after="0" w:line="240" w:lineRule="auto"/>
              <w:ind w:right="211" w:firstLine="5"/>
              <w:rPr>
                <w:rFonts w:ascii="Times New Roman" w:eastAsia="Times New Roman" w:hAnsi="Times New Roman" w:cs="Times New Roman"/>
                <w:spacing w:val="-1"/>
                <w:sz w:val="28"/>
                <w:szCs w:val="28"/>
                <w:lang w:eastAsia="ru-RU"/>
              </w:rPr>
            </w:pPr>
            <w:r w:rsidRPr="0003621E">
              <w:rPr>
                <w:rFonts w:ascii="Times New Roman" w:eastAsia="Times New Roman" w:hAnsi="Times New Roman" w:cs="Times New Roman"/>
                <w:spacing w:val="-1"/>
                <w:sz w:val="28"/>
                <w:szCs w:val="28"/>
                <w:lang w:eastAsia="ru-RU"/>
              </w:rPr>
              <w:t>Фонтанна експлуатація свердловин</w:t>
            </w:r>
          </w:p>
        </w:tc>
        <w:tc>
          <w:tcPr>
            <w:tcW w:w="970" w:type="dxa"/>
            <w:shd w:val="clear" w:color="auto" w:fill="auto"/>
            <w:vAlign w:val="center"/>
          </w:tcPr>
          <w:p w:rsidR="00E84B76" w:rsidRPr="0003621E" w:rsidRDefault="00E84B76" w:rsidP="00E84B76">
            <w:pPr>
              <w:spacing w:after="0" w:line="240" w:lineRule="auto"/>
              <w:jc w:val="center"/>
              <w:rPr>
                <w:rFonts w:ascii="Times New Roman" w:eastAsia="Times New Roman" w:hAnsi="Times New Roman" w:cs="Times New Roman"/>
                <w:bCs/>
                <w:sz w:val="28"/>
                <w:szCs w:val="28"/>
                <w:lang w:eastAsia="ru-RU"/>
              </w:rPr>
            </w:pPr>
            <w:r w:rsidRPr="0003621E">
              <w:rPr>
                <w:rFonts w:ascii="Times New Roman" w:eastAsia="Times New Roman" w:hAnsi="Times New Roman" w:cs="Times New Roman"/>
                <w:bCs/>
                <w:sz w:val="28"/>
                <w:szCs w:val="28"/>
                <w:lang w:eastAsia="ru-RU"/>
              </w:rPr>
              <w:t>4</w:t>
            </w:r>
          </w:p>
        </w:tc>
        <w:tc>
          <w:tcPr>
            <w:tcW w:w="1701" w:type="dxa"/>
            <w:shd w:val="clear" w:color="auto" w:fill="auto"/>
            <w:vAlign w:val="center"/>
          </w:tcPr>
          <w:p w:rsidR="00E84B76" w:rsidRPr="0003621E" w:rsidRDefault="00E84B76" w:rsidP="00E84B76">
            <w:pPr>
              <w:spacing w:after="0" w:line="240" w:lineRule="auto"/>
              <w:jc w:val="center"/>
              <w:rPr>
                <w:rFonts w:ascii="Times New Roman" w:eastAsia="Times New Roman" w:hAnsi="Times New Roman" w:cs="Times New Roman"/>
                <w:sz w:val="28"/>
                <w:szCs w:val="28"/>
                <w:lang w:eastAsia="ru-RU"/>
              </w:rPr>
            </w:pPr>
            <w:r w:rsidRPr="0003621E">
              <w:rPr>
                <w:rFonts w:ascii="Times New Roman" w:eastAsia="Times New Roman" w:hAnsi="Times New Roman" w:cs="Times New Roman"/>
                <w:sz w:val="28"/>
                <w:szCs w:val="28"/>
                <w:lang w:eastAsia="ru-RU"/>
              </w:rPr>
              <w:t>8</w:t>
            </w:r>
          </w:p>
        </w:tc>
      </w:tr>
      <w:tr w:rsidR="00E84B76" w:rsidRPr="0003621E" w:rsidTr="00E03539">
        <w:trPr>
          <w:trHeight w:val="311"/>
          <w:jc w:val="center"/>
        </w:trPr>
        <w:tc>
          <w:tcPr>
            <w:tcW w:w="987" w:type="dxa"/>
            <w:shd w:val="clear" w:color="auto" w:fill="auto"/>
          </w:tcPr>
          <w:p w:rsidR="00E84B76" w:rsidRPr="0003621E" w:rsidRDefault="00E84B76" w:rsidP="00E84B76">
            <w:pPr>
              <w:spacing w:after="0" w:line="240" w:lineRule="auto"/>
              <w:rPr>
                <w:rFonts w:ascii="Times New Roman" w:eastAsia="Times New Roman" w:hAnsi="Times New Roman" w:cs="Times New Roman"/>
                <w:sz w:val="28"/>
                <w:szCs w:val="28"/>
                <w:lang w:eastAsia="ru-RU"/>
              </w:rPr>
            </w:pPr>
            <w:r w:rsidRPr="0003621E">
              <w:rPr>
                <w:rFonts w:ascii="Times New Roman" w:eastAsia="Times New Roman" w:hAnsi="Times New Roman" w:cs="Times New Roman"/>
                <w:sz w:val="28"/>
                <w:szCs w:val="28"/>
                <w:lang w:eastAsia="ru-RU"/>
              </w:rPr>
              <w:t>П 2.12</w:t>
            </w:r>
          </w:p>
        </w:tc>
        <w:tc>
          <w:tcPr>
            <w:tcW w:w="6176" w:type="dxa"/>
            <w:shd w:val="clear" w:color="auto" w:fill="auto"/>
          </w:tcPr>
          <w:p w:rsidR="00E84B76" w:rsidRPr="0003621E" w:rsidRDefault="00E84B76" w:rsidP="00E84B76">
            <w:pPr>
              <w:spacing w:after="0" w:line="240" w:lineRule="auto"/>
              <w:rPr>
                <w:rFonts w:ascii="Times New Roman" w:eastAsia="Times New Roman" w:hAnsi="Times New Roman" w:cs="Times New Roman"/>
                <w:sz w:val="28"/>
                <w:szCs w:val="28"/>
                <w:lang w:eastAsia="ru-RU"/>
              </w:rPr>
            </w:pPr>
            <w:r w:rsidRPr="0003621E">
              <w:rPr>
                <w:rFonts w:ascii="Times New Roman" w:eastAsia="Times New Roman" w:hAnsi="Times New Roman" w:cs="Times New Roman"/>
                <w:sz w:val="28"/>
                <w:szCs w:val="28"/>
                <w:lang w:eastAsia="ru-RU"/>
              </w:rPr>
              <w:t>Газліфтна експлуатація свердловин</w:t>
            </w:r>
          </w:p>
        </w:tc>
        <w:tc>
          <w:tcPr>
            <w:tcW w:w="970" w:type="dxa"/>
            <w:shd w:val="clear" w:color="auto" w:fill="auto"/>
            <w:vAlign w:val="center"/>
          </w:tcPr>
          <w:p w:rsidR="00E84B76" w:rsidRPr="0003621E" w:rsidRDefault="00E84B76" w:rsidP="00E84B76">
            <w:pPr>
              <w:spacing w:after="0" w:line="240" w:lineRule="auto"/>
              <w:jc w:val="center"/>
              <w:rPr>
                <w:rFonts w:ascii="Times New Roman" w:eastAsia="Times New Roman" w:hAnsi="Times New Roman" w:cs="Times New Roman"/>
                <w:sz w:val="28"/>
                <w:szCs w:val="28"/>
                <w:lang w:eastAsia="ru-RU"/>
              </w:rPr>
            </w:pPr>
            <w:r w:rsidRPr="0003621E">
              <w:rPr>
                <w:rFonts w:ascii="Times New Roman" w:eastAsia="Times New Roman" w:hAnsi="Times New Roman" w:cs="Times New Roman"/>
                <w:sz w:val="28"/>
                <w:szCs w:val="28"/>
                <w:lang w:eastAsia="ru-RU"/>
              </w:rPr>
              <w:t>4</w:t>
            </w:r>
          </w:p>
        </w:tc>
        <w:tc>
          <w:tcPr>
            <w:tcW w:w="1701" w:type="dxa"/>
            <w:shd w:val="clear" w:color="auto" w:fill="auto"/>
            <w:vAlign w:val="center"/>
          </w:tcPr>
          <w:p w:rsidR="00E84B76" w:rsidRPr="0003621E" w:rsidRDefault="00E84B76" w:rsidP="00E84B76">
            <w:pPr>
              <w:spacing w:after="0" w:line="240" w:lineRule="auto"/>
              <w:jc w:val="center"/>
              <w:rPr>
                <w:rFonts w:ascii="Times New Roman" w:eastAsia="Times New Roman" w:hAnsi="Times New Roman" w:cs="Times New Roman"/>
                <w:sz w:val="28"/>
                <w:szCs w:val="28"/>
                <w:lang w:eastAsia="ru-RU"/>
              </w:rPr>
            </w:pPr>
            <w:r w:rsidRPr="0003621E">
              <w:rPr>
                <w:rFonts w:ascii="Times New Roman" w:eastAsia="Times New Roman" w:hAnsi="Times New Roman" w:cs="Times New Roman"/>
                <w:sz w:val="28"/>
                <w:szCs w:val="28"/>
                <w:lang w:eastAsia="ru-RU"/>
              </w:rPr>
              <w:t>8</w:t>
            </w:r>
          </w:p>
        </w:tc>
      </w:tr>
      <w:tr w:rsidR="00E84B76" w:rsidRPr="0003621E" w:rsidTr="00E03539">
        <w:trPr>
          <w:trHeight w:val="311"/>
          <w:jc w:val="center"/>
        </w:trPr>
        <w:tc>
          <w:tcPr>
            <w:tcW w:w="987" w:type="dxa"/>
            <w:shd w:val="clear" w:color="auto" w:fill="auto"/>
          </w:tcPr>
          <w:p w:rsidR="00E84B76" w:rsidRPr="0003621E" w:rsidRDefault="00E84B76" w:rsidP="00E84B76">
            <w:pPr>
              <w:spacing w:after="0" w:line="240" w:lineRule="auto"/>
              <w:rPr>
                <w:rFonts w:ascii="Times New Roman" w:eastAsia="Times New Roman" w:hAnsi="Times New Roman" w:cs="Times New Roman"/>
                <w:sz w:val="28"/>
                <w:szCs w:val="28"/>
                <w:lang w:eastAsia="ru-RU"/>
              </w:rPr>
            </w:pPr>
            <w:r w:rsidRPr="0003621E">
              <w:rPr>
                <w:rFonts w:ascii="Times New Roman" w:eastAsia="Times New Roman" w:hAnsi="Times New Roman" w:cs="Times New Roman"/>
                <w:sz w:val="28"/>
                <w:szCs w:val="28"/>
                <w:lang w:eastAsia="ru-RU"/>
              </w:rPr>
              <w:t>П 2.13</w:t>
            </w:r>
          </w:p>
        </w:tc>
        <w:tc>
          <w:tcPr>
            <w:tcW w:w="6176" w:type="dxa"/>
            <w:shd w:val="clear" w:color="auto" w:fill="auto"/>
          </w:tcPr>
          <w:p w:rsidR="00E84B76" w:rsidRPr="0003621E" w:rsidRDefault="00E84B76" w:rsidP="00E84B76">
            <w:pPr>
              <w:spacing w:after="0" w:line="240" w:lineRule="auto"/>
              <w:rPr>
                <w:rFonts w:ascii="Times New Roman" w:eastAsia="Times New Roman" w:hAnsi="Times New Roman" w:cs="Times New Roman"/>
                <w:bCs/>
                <w:sz w:val="28"/>
                <w:szCs w:val="28"/>
                <w:lang w:eastAsia="ru-RU"/>
              </w:rPr>
            </w:pPr>
            <w:r w:rsidRPr="0003621E">
              <w:rPr>
                <w:rFonts w:ascii="Times New Roman" w:eastAsia="Times New Roman" w:hAnsi="Times New Roman" w:cs="Times New Roman"/>
                <w:bCs/>
                <w:sz w:val="28"/>
                <w:szCs w:val="28"/>
                <w:lang w:eastAsia="ru-RU"/>
              </w:rPr>
              <w:t>Визначення режимних параметрів експлуатації штангово-насосної свердловини обладнаних ШГНУ. Визначення подавання ШГНУ</w:t>
            </w:r>
          </w:p>
        </w:tc>
        <w:tc>
          <w:tcPr>
            <w:tcW w:w="970" w:type="dxa"/>
            <w:shd w:val="clear" w:color="auto" w:fill="auto"/>
            <w:vAlign w:val="center"/>
          </w:tcPr>
          <w:p w:rsidR="00E84B76" w:rsidRPr="0003621E" w:rsidRDefault="00BB2A5D" w:rsidP="00E84B76">
            <w:pPr>
              <w:spacing w:after="0" w:line="240" w:lineRule="auto"/>
              <w:jc w:val="center"/>
              <w:rPr>
                <w:rFonts w:ascii="Times New Roman" w:eastAsia="Times New Roman" w:hAnsi="Times New Roman" w:cs="Times New Roman"/>
                <w:sz w:val="28"/>
                <w:szCs w:val="28"/>
                <w:lang w:eastAsia="ru-RU"/>
              </w:rPr>
            </w:pPr>
            <w:r w:rsidRPr="0003621E">
              <w:rPr>
                <w:rFonts w:ascii="Times New Roman" w:eastAsia="Times New Roman" w:hAnsi="Times New Roman" w:cs="Times New Roman"/>
                <w:sz w:val="28"/>
                <w:szCs w:val="28"/>
                <w:lang w:eastAsia="ru-RU"/>
              </w:rPr>
              <w:t>4</w:t>
            </w:r>
          </w:p>
        </w:tc>
        <w:tc>
          <w:tcPr>
            <w:tcW w:w="1701" w:type="dxa"/>
            <w:shd w:val="clear" w:color="auto" w:fill="auto"/>
            <w:vAlign w:val="center"/>
          </w:tcPr>
          <w:p w:rsidR="00E84B76" w:rsidRPr="0003621E" w:rsidRDefault="00E84B76" w:rsidP="00E84B76">
            <w:pPr>
              <w:spacing w:after="0" w:line="240" w:lineRule="auto"/>
              <w:jc w:val="center"/>
              <w:rPr>
                <w:rFonts w:ascii="Times New Roman" w:eastAsia="Times New Roman" w:hAnsi="Times New Roman" w:cs="Times New Roman"/>
                <w:sz w:val="28"/>
                <w:szCs w:val="28"/>
                <w:lang w:eastAsia="ru-RU"/>
              </w:rPr>
            </w:pPr>
            <w:r w:rsidRPr="0003621E">
              <w:rPr>
                <w:rFonts w:ascii="Times New Roman" w:eastAsia="Times New Roman" w:hAnsi="Times New Roman" w:cs="Times New Roman"/>
                <w:sz w:val="28"/>
                <w:szCs w:val="28"/>
                <w:lang w:eastAsia="ru-RU"/>
              </w:rPr>
              <w:t>8</w:t>
            </w:r>
          </w:p>
        </w:tc>
      </w:tr>
      <w:tr w:rsidR="00E84B76" w:rsidRPr="0003621E" w:rsidTr="00E03539">
        <w:trPr>
          <w:trHeight w:val="311"/>
          <w:jc w:val="center"/>
        </w:trPr>
        <w:tc>
          <w:tcPr>
            <w:tcW w:w="987" w:type="dxa"/>
            <w:shd w:val="clear" w:color="auto" w:fill="auto"/>
          </w:tcPr>
          <w:p w:rsidR="00E84B76" w:rsidRPr="0003621E" w:rsidRDefault="00E84B76" w:rsidP="00E84B76">
            <w:pPr>
              <w:spacing w:after="0" w:line="240" w:lineRule="auto"/>
              <w:rPr>
                <w:rFonts w:ascii="Times New Roman" w:eastAsia="Times New Roman" w:hAnsi="Times New Roman" w:cs="Times New Roman"/>
                <w:sz w:val="28"/>
                <w:szCs w:val="28"/>
                <w:lang w:eastAsia="ru-RU"/>
              </w:rPr>
            </w:pPr>
            <w:r w:rsidRPr="0003621E">
              <w:rPr>
                <w:rFonts w:ascii="Times New Roman" w:eastAsia="Times New Roman" w:hAnsi="Times New Roman" w:cs="Times New Roman"/>
                <w:sz w:val="28"/>
                <w:szCs w:val="28"/>
                <w:lang w:eastAsia="ru-RU"/>
              </w:rPr>
              <w:t>П 2.14</w:t>
            </w:r>
          </w:p>
        </w:tc>
        <w:tc>
          <w:tcPr>
            <w:tcW w:w="6176" w:type="dxa"/>
            <w:shd w:val="clear" w:color="auto" w:fill="auto"/>
          </w:tcPr>
          <w:p w:rsidR="00E84B76" w:rsidRPr="0003621E" w:rsidRDefault="00E84B76" w:rsidP="00E84B76">
            <w:pPr>
              <w:spacing w:after="0" w:line="240" w:lineRule="auto"/>
              <w:rPr>
                <w:rFonts w:ascii="Times New Roman" w:eastAsia="Times New Roman" w:hAnsi="Times New Roman" w:cs="Times New Roman"/>
                <w:sz w:val="28"/>
                <w:szCs w:val="28"/>
                <w:lang w:eastAsia="ru-RU"/>
              </w:rPr>
            </w:pPr>
            <w:r w:rsidRPr="0003621E">
              <w:rPr>
                <w:rFonts w:ascii="Times New Roman" w:eastAsia="Times New Roman" w:hAnsi="Times New Roman" w:cs="Times New Roman"/>
                <w:sz w:val="28"/>
                <w:szCs w:val="28"/>
                <w:lang w:eastAsia="ru-RU"/>
              </w:rPr>
              <w:t xml:space="preserve">Визначення гідравлічних втрат при русі рідини в </w:t>
            </w:r>
            <w:r w:rsidRPr="0003621E">
              <w:rPr>
                <w:rFonts w:ascii="Times New Roman" w:eastAsia="Times New Roman" w:hAnsi="Times New Roman" w:cs="Times New Roman"/>
                <w:sz w:val="28"/>
                <w:szCs w:val="28"/>
                <w:lang w:eastAsia="ru-RU"/>
              </w:rPr>
              <w:lastRenderedPageBreak/>
              <w:t>свердловині</w:t>
            </w:r>
          </w:p>
        </w:tc>
        <w:tc>
          <w:tcPr>
            <w:tcW w:w="970" w:type="dxa"/>
            <w:shd w:val="clear" w:color="auto" w:fill="auto"/>
            <w:vAlign w:val="center"/>
          </w:tcPr>
          <w:p w:rsidR="00E84B76" w:rsidRPr="0003621E" w:rsidRDefault="00E84B76" w:rsidP="00E84B76">
            <w:pPr>
              <w:spacing w:after="0" w:line="240" w:lineRule="auto"/>
              <w:jc w:val="center"/>
              <w:rPr>
                <w:rFonts w:ascii="Times New Roman" w:eastAsia="Times New Roman" w:hAnsi="Times New Roman" w:cs="Times New Roman"/>
                <w:sz w:val="28"/>
                <w:szCs w:val="28"/>
                <w:lang w:eastAsia="ru-RU"/>
              </w:rPr>
            </w:pPr>
            <w:r w:rsidRPr="0003621E">
              <w:rPr>
                <w:rFonts w:ascii="Times New Roman" w:eastAsia="Times New Roman" w:hAnsi="Times New Roman" w:cs="Times New Roman"/>
                <w:sz w:val="28"/>
                <w:szCs w:val="28"/>
                <w:lang w:eastAsia="ru-RU"/>
              </w:rPr>
              <w:lastRenderedPageBreak/>
              <w:t>3</w:t>
            </w:r>
          </w:p>
        </w:tc>
        <w:tc>
          <w:tcPr>
            <w:tcW w:w="1701" w:type="dxa"/>
            <w:shd w:val="clear" w:color="auto" w:fill="auto"/>
            <w:vAlign w:val="center"/>
          </w:tcPr>
          <w:p w:rsidR="00E84B76" w:rsidRPr="0003621E" w:rsidRDefault="00E84B76" w:rsidP="00E84B76">
            <w:pPr>
              <w:spacing w:after="0" w:line="240" w:lineRule="auto"/>
              <w:jc w:val="center"/>
              <w:rPr>
                <w:rFonts w:ascii="Times New Roman" w:eastAsia="Times New Roman" w:hAnsi="Times New Roman" w:cs="Times New Roman"/>
                <w:sz w:val="28"/>
                <w:szCs w:val="28"/>
                <w:lang w:eastAsia="ru-RU"/>
              </w:rPr>
            </w:pPr>
            <w:r w:rsidRPr="0003621E">
              <w:rPr>
                <w:rFonts w:ascii="Times New Roman" w:eastAsia="Times New Roman" w:hAnsi="Times New Roman" w:cs="Times New Roman"/>
                <w:sz w:val="28"/>
                <w:szCs w:val="28"/>
                <w:lang w:eastAsia="ru-RU"/>
              </w:rPr>
              <w:t>8</w:t>
            </w:r>
          </w:p>
        </w:tc>
      </w:tr>
      <w:tr w:rsidR="00E84B76" w:rsidRPr="0003621E" w:rsidTr="00E03539">
        <w:trPr>
          <w:trHeight w:val="311"/>
          <w:jc w:val="center"/>
        </w:trPr>
        <w:tc>
          <w:tcPr>
            <w:tcW w:w="987" w:type="dxa"/>
            <w:shd w:val="clear" w:color="auto" w:fill="auto"/>
          </w:tcPr>
          <w:p w:rsidR="00E84B76" w:rsidRPr="0003621E" w:rsidRDefault="00E84B76" w:rsidP="00E84B76">
            <w:pPr>
              <w:spacing w:after="0" w:line="240" w:lineRule="auto"/>
              <w:rPr>
                <w:rFonts w:ascii="Times New Roman" w:eastAsia="Times New Roman" w:hAnsi="Times New Roman" w:cs="Times New Roman"/>
                <w:sz w:val="28"/>
                <w:szCs w:val="28"/>
                <w:lang w:eastAsia="ru-RU"/>
              </w:rPr>
            </w:pPr>
            <w:r w:rsidRPr="0003621E">
              <w:rPr>
                <w:rFonts w:ascii="Times New Roman" w:eastAsia="Times New Roman" w:hAnsi="Times New Roman" w:cs="Times New Roman"/>
                <w:sz w:val="28"/>
                <w:szCs w:val="28"/>
                <w:lang w:eastAsia="ru-RU"/>
              </w:rPr>
              <w:lastRenderedPageBreak/>
              <w:t>П 2.14</w:t>
            </w:r>
          </w:p>
        </w:tc>
        <w:tc>
          <w:tcPr>
            <w:tcW w:w="6176" w:type="dxa"/>
            <w:shd w:val="clear" w:color="auto" w:fill="auto"/>
          </w:tcPr>
          <w:p w:rsidR="00E84B76" w:rsidRPr="0003621E" w:rsidRDefault="00E84B76" w:rsidP="00E84B76">
            <w:pPr>
              <w:spacing w:after="0" w:line="240" w:lineRule="auto"/>
              <w:rPr>
                <w:rFonts w:ascii="Times New Roman" w:eastAsia="Times New Roman" w:hAnsi="Times New Roman" w:cs="Times New Roman"/>
                <w:sz w:val="28"/>
                <w:szCs w:val="28"/>
                <w:lang w:eastAsia="ru-RU"/>
              </w:rPr>
            </w:pPr>
            <w:r w:rsidRPr="0003621E">
              <w:rPr>
                <w:rFonts w:ascii="Times New Roman" w:eastAsia="Times New Roman" w:hAnsi="Times New Roman" w:cs="Times New Roman"/>
                <w:sz w:val="28"/>
                <w:szCs w:val="28"/>
                <w:lang w:eastAsia="ru-RU"/>
              </w:rPr>
              <w:t>Перфорація і освоєння нафтових свердловин</w:t>
            </w:r>
          </w:p>
        </w:tc>
        <w:tc>
          <w:tcPr>
            <w:tcW w:w="970" w:type="dxa"/>
            <w:shd w:val="clear" w:color="auto" w:fill="auto"/>
            <w:vAlign w:val="center"/>
          </w:tcPr>
          <w:p w:rsidR="00E84B76" w:rsidRPr="0003621E" w:rsidRDefault="00BB2A5D" w:rsidP="00E84B76">
            <w:pPr>
              <w:spacing w:after="0" w:line="240" w:lineRule="auto"/>
              <w:jc w:val="center"/>
              <w:rPr>
                <w:rFonts w:ascii="Times New Roman" w:eastAsia="Times New Roman" w:hAnsi="Times New Roman" w:cs="Times New Roman"/>
                <w:sz w:val="28"/>
                <w:szCs w:val="28"/>
                <w:lang w:eastAsia="ru-RU"/>
              </w:rPr>
            </w:pPr>
            <w:r w:rsidRPr="0003621E">
              <w:rPr>
                <w:rFonts w:ascii="Times New Roman" w:eastAsia="Times New Roman" w:hAnsi="Times New Roman" w:cs="Times New Roman"/>
                <w:sz w:val="28"/>
                <w:szCs w:val="28"/>
                <w:lang w:eastAsia="ru-RU"/>
              </w:rPr>
              <w:t>5</w:t>
            </w:r>
          </w:p>
        </w:tc>
        <w:tc>
          <w:tcPr>
            <w:tcW w:w="1701" w:type="dxa"/>
            <w:shd w:val="clear" w:color="auto" w:fill="auto"/>
            <w:vAlign w:val="center"/>
          </w:tcPr>
          <w:p w:rsidR="00E84B76" w:rsidRPr="0003621E" w:rsidRDefault="00E84B76" w:rsidP="00E84B76">
            <w:pPr>
              <w:spacing w:after="0" w:line="240" w:lineRule="auto"/>
              <w:jc w:val="center"/>
              <w:rPr>
                <w:rFonts w:ascii="Times New Roman" w:eastAsia="Times New Roman" w:hAnsi="Times New Roman" w:cs="Times New Roman"/>
                <w:sz w:val="28"/>
                <w:szCs w:val="28"/>
                <w:lang w:eastAsia="ru-RU"/>
              </w:rPr>
            </w:pPr>
            <w:r w:rsidRPr="0003621E">
              <w:rPr>
                <w:rFonts w:ascii="Times New Roman" w:eastAsia="Times New Roman" w:hAnsi="Times New Roman" w:cs="Times New Roman"/>
                <w:sz w:val="28"/>
                <w:szCs w:val="28"/>
                <w:lang w:eastAsia="ru-RU"/>
              </w:rPr>
              <w:t>1</w:t>
            </w:r>
          </w:p>
        </w:tc>
      </w:tr>
    </w:tbl>
    <w:p w:rsidR="00057B75" w:rsidRPr="0003621E" w:rsidRDefault="00057B75" w:rsidP="00E84B76">
      <w:pPr>
        <w:spacing w:after="0" w:line="240" w:lineRule="auto"/>
        <w:ind w:firstLine="545"/>
        <w:jc w:val="both"/>
        <w:rPr>
          <w:rFonts w:ascii="Times New Roman" w:eastAsia="Times New Roman" w:hAnsi="Times New Roman" w:cs="Times New Roman"/>
          <w:b/>
          <w:bCs/>
          <w:sz w:val="28"/>
          <w:szCs w:val="28"/>
          <w:lang w:eastAsia="ru-RU"/>
        </w:rPr>
      </w:pPr>
    </w:p>
    <w:p w:rsidR="00057B75" w:rsidRPr="0003621E" w:rsidRDefault="00057B75" w:rsidP="00E84B76">
      <w:pPr>
        <w:spacing w:after="0" w:line="240" w:lineRule="auto"/>
        <w:ind w:firstLine="545"/>
        <w:jc w:val="both"/>
        <w:rPr>
          <w:rFonts w:ascii="Times New Roman" w:eastAsia="Times New Roman" w:hAnsi="Times New Roman" w:cs="Times New Roman"/>
          <w:b/>
          <w:bCs/>
          <w:sz w:val="28"/>
          <w:szCs w:val="28"/>
          <w:lang w:eastAsia="ru-RU"/>
        </w:rPr>
      </w:pPr>
    </w:p>
    <w:p w:rsidR="00057B75" w:rsidRPr="0003621E" w:rsidRDefault="00057B75" w:rsidP="00E84B76">
      <w:pPr>
        <w:spacing w:after="0" w:line="240" w:lineRule="auto"/>
        <w:ind w:firstLine="545"/>
        <w:jc w:val="both"/>
        <w:rPr>
          <w:rFonts w:ascii="Times New Roman" w:eastAsia="Times New Roman" w:hAnsi="Times New Roman" w:cs="Times New Roman"/>
          <w:b/>
          <w:bCs/>
          <w:sz w:val="28"/>
          <w:szCs w:val="28"/>
          <w:lang w:eastAsia="ru-RU"/>
        </w:rPr>
      </w:pPr>
    </w:p>
    <w:p w:rsidR="00E84B76" w:rsidRPr="0003621E" w:rsidRDefault="00E84B76" w:rsidP="00E84B76">
      <w:pPr>
        <w:spacing w:after="0" w:line="240" w:lineRule="auto"/>
        <w:ind w:firstLine="545"/>
        <w:jc w:val="both"/>
        <w:rPr>
          <w:rFonts w:ascii="Times New Roman" w:eastAsia="Times New Roman" w:hAnsi="Times New Roman" w:cs="Times New Roman"/>
          <w:b/>
          <w:bCs/>
          <w:sz w:val="28"/>
          <w:szCs w:val="28"/>
          <w:lang w:val="ru-RU" w:eastAsia="ru-RU"/>
        </w:rPr>
      </w:pPr>
      <w:r w:rsidRPr="0003621E">
        <w:rPr>
          <w:rFonts w:ascii="Times New Roman" w:eastAsia="Times New Roman" w:hAnsi="Times New Roman" w:cs="Times New Roman"/>
          <w:b/>
          <w:bCs/>
          <w:sz w:val="28"/>
          <w:szCs w:val="28"/>
          <w:lang w:eastAsia="ru-RU"/>
        </w:rPr>
        <w:t>3.4 Лабораторні заняття</w:t>
      </w:r>
    </w:p>
    <w:p w:rsidR="00E84B76" w:rsidRPr="0003621E" w:rsidRDefault="00E84B76" w:rsidP="00E84B76">
      <w:pPr>
        <w:spacing w:after="0" w:line="240" w:lineRule="auto"/>
        <w:jc w:val="center"/>
        <w:rPr>
          <w:rFonts w:ascii="Times New Roman" w:eastAsia="Times New Roman" w:hAnsi="Times New Roman" w:cs="Times New Roman"/>
          <w:b/>
          <w:bCs/>
          <w:sz w:val="28"/>
          <w:szCs w:val="28"/>
          <w:lang w:val="ru-RU" w:eastAsia="ru-RU"/>
        </w:rPr>
      </w:pPr>
    </w:p>
    <w:p w:rsidR="00E84B76" w:rsidRPr="0003621E" w:rsidRDefault="00E84B76" w:rsidP="00E84B76">
      <w:pPr>
        <w:spacing w:after="0" w:line="240" w:lineRule="auto"/>
        <w:ind w:firstLine="545"/>
        <w:jc w:val="both"/>
        <w:rPr>
          <w:rFonts w:ascii="Times New Roman" w:eastAsia="Times New Roman" w:hAnsi="Times New Roman" w:cs="Times New Roman"/>
          <w:sz w:val="28"/>
          <w:szCs w:val="28"/>
          <w:lang w:eastAsia="ru-RU"/>
        </w:rPr>
      </w:pPr>
      <w:r w:rsidRPr="0003621E">
        <w:rPr>
          <w:rFonts w:ascii="Times New Roman" w:eastAsia="Times New Roman" w:hAnsi="Times New Roman" w:cs="Times New Roman"/>
          <w:b/>
          <w:sz w:val="28"/>
          <w:szCs w:val="28"/>
          <w:lang w:eastAsia="ru-RU"/>
        </w:rPr>
        <w:t xml:space="preserve">      </w:t>
      </w:r>
      <w:r w:rsidRPr="0003621E">
        <w:rPr>
          <w:rFonts w:ascii="Times New Roman" w:eastAsia="Times New Roman" w:hAnsi="Times New Roman" w:cs="Times New Roman"/>
          <w:sz w:val="28"/>
          <w:szCs w:val="28"/>
          <w:lang w:eastAsia="ru-RU"/>
        </w:rPr>
        <w:t>Теми лабораторних занять дисципліни  “Розробка та експлуатація нафтових родовищ ” наведено у таблиці 3.</w:t>
      </w:r>
    </w:p>
    <w:p w:rsidR="00E84B76" w:rsidRPr="0003621E" w:rsidRDefault="00E84B76" w:rsidP="00E84B76">
      <w:pPr>
        <w:spacing w:after="0" w:line="240" w:lineRule="auto"/>
        <w:ind w:firstLine="567"/>
        <w:rPr>
          <w:rFonts w:ascii="Times New Roman" w:eastAsia="Times New Roman" w:hAnsi="Times New Roman" w:cs="Times New Roman"/>
          <w:b/>
          <w:sz w:val="28"/>
          <w:szCs w:val="28"/>
          <w:lang w:eastAsia="ru-RU"/>
        </w:rPr>
      </w:pPr>
    </w:p>
    <w:p w:rsidR="00E84B76" w:rsidRPr="0003621E" w:rsidRDefault="00E84B76" w:rsidP="00E84B76">
      <w:pPr>
        <w:spacing w:after="0" w:line="240" w:lineRule="auto"/>
        <w:ind w:firstLine="567"/>
        <w:rPr>
          <w:rFonts w:ascii="Times New Roman" w:eastAsia="Times New Roman" w:hAnsi="Times New Roman" w:cs="Times New Roman"/>
          <w:b/>
          <w:sz w:val="28"/>
          <w:szCs w:val="28"/>
          <w:lang w:eastAsia="ru-RU"/>
        </w:rPr>
      </w:pPr>
      <w:r w:rsidRPr="0003621E">
        <w:rPr>
          <w:rFonts w:ascii="Times New Roman" w:eastAsia="Times New Roman" w:hAnsi="Times New Roman" w:cs="Times New Roman"/>
          <w:b/>
          <w:sz w:val="28"/>
          <w:szCs w:val="28"/>
          <w:lang w:eastAsia="ru-RU"/>
        </w:rPr>
        <w:t xml:space="preserve">Таблиця 3 – </w:t>
      </w:r>
      <w:r w:rsidRPr="0003621E">
        <w:rPr>
          <w:rFonts w:ascii="Times New Roman" w:eastAsia="Times New Roman" w:hAnsi="Times New Roman" w:cs="Times New Roman"/>
          <w:b/>
          <w:bCs/>
          <w:sz w:val="28"/>
          <w:szCs w:val="28"/>
          <w:lang w:eastAsia="ru-RU"/>
        </w:rPr>
        <w:t>Перелік лабораторних робіт</w:t>
      </w:r>
    </w:p>
    <w:p w:rsidR="00E84B76" w:rsidRPr="0003621E" w:rsidRDefault="00E84B76" w:rsidP="00E84B76">
      <w:pPr>
        <w:spacing w:after="0" w:line="240" w:lineRule="auto"/>
        <w:ind w:firstLine="545"/>
        <w:jc w:val="both"/>
        <w:rPr>
          <w:rFonts w:ascii="Times New Roman" w:eastAsia="Times New Roman" w:hAnsi="Times New Roman" w:cs="Times New Roman"/>
          <w:sz w:val="28"/>
          <w:szCs w:val="28"/>
          <w:lang w:eastAsia="ru-RU"/>
        </w:rPr>
      </w:pP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6176"/>
        <w:gridCol w:w="970"/>
        <w:gridCol w:w="1701"/>
      </w:tblGrid>
      <w:tr w:rsidR="00E84B76" w:rsidRPr="0003621E" w:rsidTr="00E03539">
        <w:trPr>
          <w:trHeight w:val="311"/>
          <w:jc w:val="center"/>
        </w:trPr>
        <w:tc>
          <w:tcPr>
            <w:tcW w:w="900" w:type="dxa"/>
            <w:vMerge w:val="restart"/>
            <w:shd w:val="clear" w:color="auto" w:fill="auto"/>
            <w:vAlign w:val="center"/>
          </w:tcPr>
          <w:p w:rsidR="00E84B76" w:rsidRPr="0003621E" w:rsidRDefault="00E84B76" w:rsidP="00E84B76">
            <w:pPr>
              <w:spacing w:after="0" w:line="240" w:lineRule="auto"/>
              <w:ind w:left="-142" w:right="-108"/>
              <w:jc w:val="center"/>
              <w:rPr>
                <w:rFonts w:ascii="Times New Roman" w:eastAsia="Times New Roman" w:hAnsi="Times New Roman" w:cs="Times New Roman"/>
                <w:b/>
                <w:sz w:val="28"/>
                <w:szCs w:val="28"/>
                <w:lang w:eastAsia="ru-RU"/>
              </w:rPr>
            </w:pPr>
            <w:r w:rsidRPr="0003621E">
              <w:rPr>
                <w:rFonts w:ascii="Times New Roman" w:eastAsia="Times New Roman" w:hAnsi="Times New Roman" w:cs="Times New Roman"/>
                <w:b/>
                <w:sz w:val="28"/>
                <w:szCs w:val="28"/>
                <w:lang w:eastAsia="ru-RU"/>
              </w:rPr>
              <w:t>Шифр</w:t>
            </w:r>
          </w:p>
        </w:tc>
        <w:tc>
          <w:tcPr>
            <w:tcW w:w="6176" w:type="dxa"/>
            <w:vMerge w:val="restart"/>
            <w:shd w:val="clear" w:color="auto" w:fill="auto"/>
            <w:vAlign w:val="center"/>
          </w:tcPr>
          <w:p w:rsidR="00E84B76" w:rsidRPr="0003621E" w:rsidRDefault="00E84B76" w:rsidP="00E84B76">
            <w:pPr>
              <w:spacing w:after="0" w:line="240" w:lineRule="auto"/>
              <w:jc w:val="center"/>
              <w:rPr>
                <w:rFonts w:ascii="Times New Roman" w:eastAsia="Times New Roman" w:hAnsi="Times New Roman" w:cs="Times New Roman"/>
                <w:b/>
                <w:sz w:val="28"/>
                <w:szCs w:val="28"/>
                <w:lang w:eastAsia="ru-RU"/>
              </w:rPr>
            </w:pPr>
            <w:r w:rsidRPr="0003621E">
              <w:rPr>
                <w:rFonts w:ascii="Times New Roman" w:eastAsia="Times New Roman" w:hAnsi="Times New Roman" w:cs="Times New Roman"/>
                <w:b/>
                <w:sz w:val="28"/>
                <w:szCs w:val="28"/>
                <w:lang w:eastAsia="ru-RU"/>
              </w:rPr>
              <w:t>Теми лабораторних занять</w:t>
            </w:r>
          </w:p>
        </w:tc>
        <w:tc>
          <w:tcPr>
            <w:tcW w:w="970" w:type="dxa"/>
            <w:vMerge w:val="restart"/>
            <w:shd w:val="clear" w:color="auto" w:fill="auto"/>
            <w:vAlign w:val="center"/>
          </w:tcPr>
          <w:p w:rsidR="00E84B76" w:rsidRPr="0003621E" w:rsidRDefault="00E84B76" w:rsidP="00E84B76">
            <w:pPr>
              <w:spacing w:after="0" w:line="240" w:lineRule="auto"/>
              <w:ind w:left="-70" w:right="-119" w:firstLine="70"/>
              <w:jc w:val="center"/>
              <w:rPr>
                <w:rFonts w:ascii="Times New Roman" w:eastAsia="Times New Roman" w:hAnsi="Times New Roman" w:cs="Times New Roman"/>
                <w:b/>
                <w:sz w:val="28"/>
                <w:szCs w:val="28"/>
                <w:lang w:eastAsia="ru-RU"/>
              </w:rPr>
            </w:pPr>
            <w:r w:rsidRPr="0003621E">
              <w:rPr>
                <w:rFonts w:ascii="Times New Roman" w:eastAsia="Times New Roman" w:hAnsi="Times New Roman" w:cs="Times New Roman"/>
                <w:b/>
                <w:sz w:val="28"/>
                <w:szCs w:val="28"/>
                <w:lang w:eastAsia="ru-RU"/>
              </w:rPr>
              <w:t>Обсяг</w:t>
            </w:r>
          </w:p>
          <w:p w:rsidR="00E84B76" w:rsidRPr="0003621E" w:rsidRDefault="00E84B76" w:rsidP="00E84B76">
            <w:pPr>
              <w:spacing w:after="0" w:line="240" w:lineRule="auto"/>
              <w:ind w:left="-70" w:right="-119" w:firstLine="70"/>
              <w:jc w:val="center"/>
              <w:rPr>
                <w:rFonts w:ascii="Times New Roman" w:eastAsia="Times New Roman" w:hAnsi="Times New Roman" w:cs="Times New Roman"/>
                <w:b/>
                <w:sz w:val="28"/>
                <w:szCs w:val="28"/>
                <w:lang w:eastAsia="ru-RU"/>
              </w:rPr>
            </w:pPr>
            <w:r w:rsidRPr="0003621E">
              <w:rPr>
                <w:rFonts w:ascii="Times New Roman" w:eastAsia="Times New Roman" w:hAnsi="Times New Roman" w:cs="Times New Roman"/>
                <w:b/>
                <w:sz w:val="28"/>
                <w:szCs w:val="28"/>
                <w:lang w:eastAsia="ru-RU"/>
              </w:rPr>
              <w:t>годин</w:t>
            </w:r>
          </w:p>
        </w:tc>
        <w:tc>
          <w:tcPr>
            <w:tcW w:w="1701" w:type="dxa"/>
            <w:shd w:val="clear" w:color="auto" w:fill="auto"/>
            <w:vAlign w:val="center"/>
          </w:tcPr>
          <w:p w:rsidR="00E84B76" w:rsidRPr="0003621E" w:rsidRDefault="00E84B76" w:rsidP="00E84B76">
            <w:pPr>
              <w:spacing w:after="0" w:line="240" w:lineRule="auto"/>
              <w:jc w:val="center"/>
              <w:rPr>
                <w:rFonts w:ascii="Times New Roman" w:eastAsia="Times New Roman" w:hAnsi="Times New Roman" w:cs="Times New Roman"/>
                <w:b/>
                <w:sz w:val="28"/>
                <w:szCs w:val="28"/>
                <w:lang w:eastAsia="ru-RU"/>
              </w:rPr>
            </w:pPr>
            <w:r w:rsidRPr="0003621E">
              <w:rPr>
                <w:rFonts w:ascii="Times New Roman" w:eastAsia="Times New Roman" w:hAnsi="Times New Roman" w:cs="Times New Roman"/>
                <w:b/>
                <w:sz w:val="28"/>
                <w:szCs w:val="28"/>
                <w:lang w:eastAsia="ru-RU"/>
              </w:rPr>
              <w:t>Література</w:t>
            </w:r>
          </w:p>
        </w:tc>
      </w:tr>
      <w:tr w:rsidR="00E84B76" w:rsidRPr="0003621E" w:rsidTr="00E03539">
        <w:trPr>
          <w:trHeight w:val="311"/>
          <w:jc w:val="center"/>
        </w:trPr>
        <w:tc>
          <w:tcPr>
            <w:tcW w:w="900" w:type="dxa"/>
            <w:vMerge/>
            <w:shd w:val="clear" w:color="auto" w:fill="auto"/>
            <w:vAlign w:val="center"/>
          </w:tcPr>
          <w:p w:rsidR="00E84B76" w:rsidRPr="0003621E" w:rsidRDefault="00E84B76" w:rsidP="00E84B76">
            <w:pPr>
              <w:spacing w:after="0" w:line="240" w:lineRule="auto"/>
              <w:ind w:left="-142" w:right="-108"/>
              <w:jc w:val="center"/>
              <w:rPr>
                <w:rFonts w:ascii="Times New Roman" w:eastAsia="Times New Roman" w:hAnsi="Times New Roman" w:cs="Times New Roman"/>
                <w:b/>
                <w:sz w:val="28"/>
                <w:szCs w:val="28"/>
                <w:lang w:eastAsia="ru-RU"/>
              </w:rPr>
            </w:pPr>
          </w:p>
        </w:tc>
        <w:tc>
          <w:tcPr>
            <w:tcW w:w="6176" w:type="dxa"/>
            <w:vMerge/>
            <w:shd w:val="clear" w:color="auto" w:fill="auto"/>
            <w:vAlign w:val="center"/>
          </w:tcPr>
          <w:p w:rsidR="00E84B76" w:rsidRPr="0003621E" w:rsidRDefault="00E84B76" w:rsidP="00E84B76">
            <w:pPr>
              <w:spacing w:after="0" w:line="240" w:lineRule="auto"/>
              <w:jc w:val="center"/>
              <w:rPr>
                <w:rFonts w:ascii="Times New Roman" w:eastAsia="Times New Roman" w:hAnsi="Times New Roman" w:cs="Times New Roman"/>
                <w:b/>
                <w:sz w:val="28"/>
                <w:szCs w:val="28"/>
                <w:lang w:eastAsia="ru-RU"/>
              </w:rPr>
            </w:pPr>
          </w:p>
        </w:tc>
        <w:tc>
          <w:tcPr>
            <w:tcW w:w="970" w:type="dxa"/>
            <w:vMerge/>
            <w:shd w:val="clear" w:color="auto" w:fill="auto"/>
            <w:vAlign w:val="center"/>
          </w:tcPr>
          <w:p w:rsidR="00E84B76" w:rsidRPr="0003621E" w:rsidRDefault="00E84B76" w:rsidP="00E84B76">
            <w:pPr>
              <w:spacing w:after="0" w:line="240" w:lineRule="auto"/>
              <w:ind w:left="-70" w:right="-119" w:firstLine="70"/>
              <w:jc w:val="center"/>
              <w:rPr>
                <w:rFonts w:ascii="Times New Roman" w:eastAsia="Times New Roman" w:hAnsi="Times New Roman" w:cs="Times New Roman"/>
                <w:b/>
                <w:sz w:val="28"/>
                <w:szCs w:val="28"/>
                <w:lang w:eastAsia="ru-RU"/>
              </w:rPr>
            </w:pPr>
          </w:p>
        </w:tc>
        <w:tc>
          <w:tcPr>
            <w:tcW w:w="1701" w:type="dxa"/>
            <w:shd w:val="clear" w:color="auto" w:fill="auto"/>
            <w:vAlign w:val="center"/>
          </w:tcPr>
          <w:p w:rsidR="00E84B76" w:rsidRPr="0003621E" w:rsidRDefault="00E84B76" w:rsidP="00E84B76">
            <w:pPr>
              <w:spacing w:after="0" w:line="240" w:lineRule="auto"/>
              <w:jc w:val="center"/>
              <w:rPr>
                <w:rFonts w:ascii="Times New Roman" w:eastAsia="Times New Roman" w:hAnsi="Times New Roman" w:cs="Times New Roman"/>
                <w:b/>
                <w:sz w:val="28"/>
                <w:szCs w:val="28"/>
                <w:lang w:eastAsia="ru-RU"/>
              </w:rPr>
            </w:pPr>
            <w:r w:rsidRPr="0003621E">
              <w:rPr>
                <w:rFonts w:ascii="Times New Roman" w:eastAsia="Times New Roman" w:hAnsi="Times New Roman" w:cs="Times New Roman"/>
                <w:b/>
                <w:sz w:val="28"/>
                <w:szCs w:val="28"/>
                <w:lang w:eastAsia="ru-RU"/>
              </w:rPr>
              <w:t>Порядковий номер</w:t>
            </w:r>
          </w:p>
        </w:tc>
      </w:tr>
      <w:tr w:rsidR="00E84B76" w:rsidRPr="0003621E" w:rsidTr="00E03539">
        <w:trPr>
          <w:trHeight w:val="311"/>
          <w:jc w:val="center"/>
        </w:trPr>
        <w:tc>
          <w:tcPr>
            <w:tcW w:w="900" w:type="dxa"/>
            <w:shd w:val="clear" w:color="auto" w:fill="auto"/>
          </w:tcPr>
          <w:p w:rsidR="00E84B76" w:rsidRPr="0003621E" w:rsidRDefault="00E84B76" w:rsidP="00E84B76">
            <w:pPr>
              <w:spacing w:after="0" w:line="240" w:lineRule="auto"/>
              <w:rPr>
                <w:rFonts w:ascii="Times New Roman" w:eastAsia="Times New Roman" w:hAnsi="Times New Roman" w:cs="Times New Roman"/>
                <w:sz w:val="28"/>
                <w:szCs w:val="28"/>
                <w:lang w:eastAsia="ru-RU"/>
              </w:rPr>
            </w:pPr>
            <w:r w:rsidRPr="0003621E">
              <w:rPr>
                <w:rFonts w:ascii="Times New Roman" w:eastAsia="Times New Roman" w:hAnsi="Times New Roman" w:cs="Times New Roman"/>
                <w:sz w:val="28"/>
                <w:szCs w:val="28"/>
                <w:lang w:eastAsia="ru-RU"/>
              </w:rPr>
              <w:t>Л 1.1</w:t>
            </w:r>
          </w:p>
        </w:tc>
        <w:tc>
          <w:tcPr>
            <w:tcW w:w="6176" w:type="dxa"/>
            <w:shd w:val="clear" w:color="auto" w:fill="auto"/>
          </w:tcPr>
          <w:p w:rsidR="00E84B76" w:rsidRPr="0003621E" w:rsidRDefault="00E84B76" w:rsidP="00E84B76">
            <w:pPr>
              <w:spacing w:after="0" w:line="240" w:lineRule="auto"/>
              <w:rPr>
                <w:rFonts w:ascii="Times New Roman" w:eastAsia="Times New Roman" w:hAnsi="Times New Roman" w:cs="Times New Roman"/>
                <w:sz w:val="28"/>
                <w:szCs w:val="28"/>
                <w:lang w:eastAsia="ru-RU"/>
              </w:rPr>
            </w:pPr>
            <w:r w:rsidRPr="0003621E">
              <w:rPr>
                <w:rFonts w:ascii="Times New Roman" w:eastAsia="Times New Roman" w:hAnsi="Times New Roman" w:cs="Times New Roman"/>
                <w:bCs/>
                <w:sz w:val="28"/>
                <w:szCs w:val="28"/>
                <w:lang w:eastAsia="ru-RU"/>
              </w:rPr>
              <w:t xml:space="preserve">Гирлове обладнання фонтанних нафтових свердловин. </w:t>
            </w:r>
          </w:p>
        </w:tc>
        <w:tc>
          <w:tcPr>
            <w:tcW w:w="970" w:type="dxa"/>
            <w:shd w:val="clear" w:color="auto" w:fill="auto"/>
          </w:tcPr>
          <w:p w:rsidR="00E84B76" w:rsidRPr="0003621E" w:rsidRDefault="00E84B76" w:rsidP="00E84B76">
            <w:pPr>
              <w:widowControl w:val="0"/>
              <w:spacing w:before="40" w:after="0" w:line="240" w:lineRule="auto"/>
              <w:jc w:val="center"/>
              <w:rPr>
                <w:rFonts w:ascii="Times New Roman" w:eastAsia="Times New Roman" w:hAnsi="Times New Roman" w:cs="Times New Roman"/>
                <w:snapToGrid w:val="0"/>
                <w:sz w:val="28"/>
                <w:szCs w:val="28"/>
                <w:lang w:eastAsia="ru-RU"/>
              </w:rPr>
            </w:pPr>
            <w:r w:rsidRPr="0003621E">
              <w:rPr>
                <w:rFonts w:ascii="Times New Roman" w:eastAsia="Times New Roman" w:hAnsi="Times New Roman" w:cs="Times New Roman"/>
                <w:snapToGrid w:val="0"/>
                <w:sz w:val="28"/>
                <w:szCs w:val="28"/>
                <w:lang w:eastAsia="ru-RU"/>
              </w:rPr>
              <w:t>2</w:t>
            </w:r>
          </w:p>
        </w:tc>
        <w:tc>
          <w:tcPr>
            <w:tcW w:w="1701" w:type="dxa"/>
            <w:shd w:val="clear" w:color="auto" w:fill="auto"/>
          </w:tcPr>
          <w:p w:rsidR="00E84B76" w:rsidRPr="0003621E" w:rsidRDefault="00E84B76" w:rsidP="00E84B76">
            <w:pPr>
              <w:widowControl w:val="0"/>
              <w:spacing w:after="0" w:line="280" w:lineRule="exact"/>
              <w:jc w:val="center"/>
              <w:rPr>
                <w:rFonts w:ascii="Times New Roman" w:eastAsia="Times New Roman" w:hAnsi="Times New Roman" w:cs="Times New Roman"/>
                <w:snapToGrid w:val="0"/>
                <w:sz w:val="28"/>
                <w:szCs w:val="28"/>
                <w:lang w:eastAsia="ru-RU"/>
              </w:rPr>
            </w:pPr>
            <w:r w:rsidRPr="0003621E">
              <w:rPr>
                <w:rFonts w:ascii="Times New Roman" w:eastAsia="Times New Roman" w:hAnsi="Times New Roman" w:cs="Times New Roman"/>
                <w:snapToGrid w:val="0"/>
                <w:sz w:val="28"/>
                <w:szCs w:val="28"/>
                <w:lang w:eastAsia="ru-RU"/>
              </w:rPr>
              <w:t>7</w:t>
            </w:r>
          </w:p>
        </w:tc>
      </w:tr>
      <w:tr w:rsidR="00E84B76" w:rsidRPr="0003621E" w:rsidTr="00E03539">
        <w:trPr>
          <w:trHeight w:val="74"/>
          <w:jc w:val="center"/>
        </w:trPr>
        <w:tc>
          <w:tcPr>
            <w:tcW w:w="900" w:type="dxa"/>
            <w:shd w:val="clear" w:color="auto" w:fill="auto"/>
          </w:tcPr>
          <w:p w:rsidR="00E84B76" w:rsidRPr="0003621E" w:rsidRDefault="00E84B76" w:rsidP="00E84B76">
            <w:pPr>
              <w:spacing w:after="0" w:line="240" w:lineRule="auto"/>
              <w:rPr>
                <w:rFonts w:ascii="Times New Roman" w:eastAsia="Times New Roman" w:hAnsi="Times New Roman" w:cs="Times New Roman"/>
                <w:sz w:val="28"/>
                <w:szCs w:val="28"/>
                <w:lang w:eastAsia="ru-RU"/>
              </w:rPr>
            </w:pPr>
            <w:r w:rsidRPr="0003621E">
              <w:rPr>
                <w:rFonts w:ascii="Times New Roman" w:eastAsia="Times New Roman" w:hAnsi="Times New Roman" w:cs="Times New Roman"/>
                <w:sz w:val="28"/>
                <w:szCs w:val="28"/>
                <w:lang w:eastAsia="ru-RU"/>
              </w:rPr>
              <w:t>Л 1.2</w:t>
            </w:r>
          </w:p>
        </w:tc>
        <w:tc>
          <w:tcPr>
            <w:tcW w:w="6176" w:type="dxa"/>
            <w:shd w:val="clear" w:color="auto" w:fill="auto"/>
          </w:tcPr>
          <w:p w:rsidR="00E84B76" w:rsidRPr="0003621E" w:rsidRDefault="00E84B76" w:rsidP="00E84B76">
            <w:pPr>
              <w:spacing w:after="0" w:line="240" w:lineRule="auto"/>
              <w:rPr>
                <w:rFonts w:ascii="Times New Roman" w:eastAsia="Times New Roman" w:hAnsi="Times New Roman" w:cs="Times New Roman"/>
                <w:sz w:val="28"/>
                <w:szCs w:val="28"/>
                <w:lang w:eastAsia="ru-RU"/>
              </w:rPr>
            </w:pPr>
            <w:r w:rsidRPr="0003621E">
              <w:rPr>
                <w:rFonts w:ascii="Times New Roman" w:eastAsia="Times New Roman" w:hAnsi="Times New Roman" w:cs="Times New Roman"/>
                <w:bCs/>
                <w:sz w:val="28"/>
                <w:szCs w:val="28"/>
                <w:lang w:eastAsia="ru-RU"/>
              </w:rPr>
              <w:t>Вивчення конструкцій глибинних манометрів</w:t>
            </w:r>
          </w:p>
        </w:tc>
        <w:tc>
          <w:tcPr>
            <w:tcW w:w="970" w:type="dxa"/>
            <w:shd w:val="clear" w:color="auto" w:fill="auto"/>
          </w:tcPr>
          <w:p w:rsidR="00E84B76" w:rsidRPr="0003621E" w:rsidRDefault="00E84B76" w:rsidP="00E84B76">
            <w:pPr>
              <w:widowControl w:val="0"/>
              <w:spacing w:after="0" w:line="280" w:lineRule="exact"/>
              <w:jc w:val="center"/>
              <w:rPr>
                <w:rFonts w:ascii="Times New Roman" w:eastAsia="Times New Roman" w:hAnsi="Times New Roman" w:cs="Times New Roman"/>
                <w:snapToGrid w:val="0"/>
                <w:sz w:val="28"/>
                <w:szCs w:val="28"/>
                <w:lang w:eastAsia="ru-RU"/>
              </w:rPr>
            </w:pPr>
            <w:r w:rsidRPr="0003621E">
              <w:rPr>
                <w:rFonts w:ascii="Times New Roman" w:eastAsia="Times New Roman" w:hAnsi="Times New Roman" w:cs="Times New Roman"/>
                <w:snapToGrid w:val="0"/>
                <w:sz w:val="28"/>
                <w:szCs w:val="28"/>
                <w:lang w:eastAsia="ru-RU"/>
              </w:rPr>
              <w:t>2</w:t>
            </w:r>
          </w:p>
        </w:tc>
        <w:tc>
          <w:tcPr>
            <w:tcW w:w="1701" w:type="dxa"/>
            <w:shd w:val="clear" w:color="auto" w:fill="auto"/>
          </w:tcPr>
          <w:p w:rsidR="00E84B76" w:rsidRPr="0003621E" w:rsidRDefault="00E84B76" w:rsidP="00E84B76">
            <w:pPr>
              <w:widowControl w:val="0"/>
              <w:spacing w:after="0" w:line="280" w:lineRule="exact"/>
              <w:jc w:val="center"/>
              <w:rPr>
                <w:rFonts w:ascii="Times New Roman" w:eastAsia="Times New Roman" w:hAnsi="Times New Roman" w:cs="Times New Roman"/>
                <w:snapToGrid w:val="0"/>
                <w:sz w:val="28"/>
                <w:szCs w:val="28"/>
                <w:lang w:eastAsia="ru-RU"/>
              </w:rPr>
            </w:pPr>
            <w:r w:rsidRPr="0003621E">
              <w:rPr>
                <w:rFonts w:ascii="Times New Roman" w:eastAsia="Times New Roman" w:hAnsi="Times New Roman" w:cs="Times New Roman"/>
                <w:snapToGrid w:val="0"/>
                <w:sz w:val="28"/>
                <w:szCs w:val="28"/>
                <w:lang w:eastAsia="ru-RU"/>
              </w:rPr>
              <w:t>7</w:t>
            </w:r>
          </w:p>
        </w:tc>
      </w:tr>
      <w:tr w:rsidR="00E84B76" w:rsidRPr="0003621E" w:rsidTr="00E03539">
        <w:trPr>
          <w:trHeight w:val="311"/>
          <w:jc w:val="center"/>
        </w:trPr>
        <w:tc>
          <w:tcPr>
            <w:tcW w:w="900" w:type="dxa"/>
            <w:shd w:val="clear" w:color="auto" w:fill="auto"/>
          </w:tcPr>
          <w:p w:rsidR="00E84B76" w:rsidRPr="0003621E" w:rsidRDefault="00E84B76" w:rsidP="00E84B76">
            <w:pPr>
              <w:spacing w:after="0" w:line="240" w:lineRule="auto"/>
              <w:rPr>
                <w:rFonts w:ascii="Times New Roman" w:eastAsia="Times New Roman" w:hAnsi="Times New Roman" w:cs="Times New Roman"/>
                <w:sz w:val="28"/>
                <w:szCs w:val="28"/>
                <w:lang w:eastAsia="ru-RU"/>
              </w:rPr>
            </w:pPr>
            <w:r w:rsidRPr="0003621E">
              <w:rPr>
                <w:rFonts w:ascii="Times New Roman" w:eastAsia="Times New Roman" w:hAnsi="Times New Roman" w:cs="Times New Roman"/>
                <w:sz w:val="28"/>
                <w:szCs w:val="28"/>
                <w:lang w:eastAsia="ru-RU"/>
              </w:rPr>
              <w:t>Л 1.3</w:t>
            </w:r>
          </w:p>
        </w:tc>
        <w:tc>
          <w:tcPr>
            <w:tcW w:w="6176" w:type="dxa"/>
            <w:shd w:val="clear" w:color="auto" w:fill="auto"/>
          </w:tcPr>
          <w:p w:rsidR="00E84B76" w:rsidRPr="0003621E" w:rsidRDefault="00E84B76" w:rsidP="00E84B76">
            <w:pPr>
              <w:spacing w:after="0" w:line="240" w:lineRule="auto"/>
              <w:rPr>
                <w:rFonts w:ascii="Times New Roman" w:eastAsia="Times New Roman" w:hAnsi="Times New Roman" w:cs="Times New Roman"/>
                <w:sz w:val="28"/>
                <w:szCs w:val="28"/>
                <w:lang w:eastAsia="ru-RU"/>
              </w:rPr>
            </w:pPr>
            <w:r w:rsidRPr="0003621E">
              <w:rPr>
                <w:rFonts w:ascii="Times New Roman" w:eastAsia="Times New Roman" w:hAnsi="Times New Roman" w:cs="Times New Roman"/>
                <w:bCs/>
                <w:sz w:val="28"/>
                <w:szCs w:val="28"/>
                <w:lang w:eastAsia="ru-RU"/>
              </w:rPr>
              <w:t>Технологія вимірювань з допомогою свердловинних приладів</w:t>
            </w:r>
          </w:p>
        </w:tc>
        <w:tc>
          <w:tcPr>
            <w:tcW w:w="970" w:type="dxa"/>
            <w:shd w:val="clear" w:color="auto" w:fill="auto"/>
          </w:tcPr>
          <w:p w:rsidR="00E84B76" w:rsidRPr="0003621E" w:rsidRDefault="00E84B76" w:rsidP="00E84B76">
            <w:pPr>
              <w:widowControl w:val="0"/>
              <w:spacing w:before="20" w:after="0" w:line="240" w:lineRule="auto"/>
              <w:jc w:val="center"/>
              <w:rPr>
                <w:rFonts w:ascii="Times New Roman" w:eastAsia="Times New Roman" w:hAnsi="Times New Roman" w:cs="Times New Roman"/>
                <w:snapToGrid w:val="0"/>
                <w:sz w:val="28"/>
                <w:szCs w:val="28"/>
                <w:lang w:eastAsia="ru-RU"/>
              </w:rPr>
            </w:pPr>
            <w:r w:rsidRPr="0003621E">
              <w:rPr>
                <w:rFonts w:ascii="Times New Roman" w:eastAsia="Times New Roman" w:hAnsi="Times New Roman" w:cs="Times New Roman"/>
                <w:snapToGrid w:val="0"/>
                <w:sz w:val="28"/>
                <w:szCs w:val="28"/>
                <w:lang w:eastAsia="ru-RU"/>
              </w:rPr>
              <w:t>2</w:t>
            </w:r>
          </w:p>
        </w:tc>
        <w:tc>
          <w:tcPr>
            <w:tcW w:w="1701" w:type="dxa"/>
            <w:shd w:val="clear" w:color="auto" w:fill="auto"/>
          </w:tcPr>
          <w:p w:rsidR="00E84B76" w:rsidRPr="0003621E" w:rsidRDefault="00E84B76" w:rsidP="00E84B76">
            <w:pPr>
              <w:widowControl w:val="0"/>
              <w:spacing w:before="20" w:after="0" w:line="240" w:lineRule="auto"/>
              <w:jc w:val="center"/>
              <w:rPr>
                <w:rFonts w:ascii="Times New Roman" w:eastAsia="Times New Roman" w:hAnsi="Times New Roman" w:cs="Times New Roman"/>
                <w:snapToGrid w:val="0"/>
                <w:sz w:val="28"/>
                <w:szCs w:val="28"/>
                <w:lang w:eastAsia="ru-RU"/>
              </w:rPr>
            </w:pPr>
            <w:r w:rsidRPr="0003621E">
              <w:rPr>
                <w:rFonts w:ascii="Times New Roman" w:eastAsia="Times New Roman" w:hAnsi="Times New Roman" w:cs="Times New Roman"/>
                <w:snapToGrid w:val="0"/>
                <w:sz w:val="28"/>
                <w:szCs w:val="28"/>
                <w:lang w:eastAsia="ru-RU"/>
              </w:rPr>
              <w:t>7</w:t>
            </w:r>
          </w:p>
        </w:tc>
      </w:tr>
      <w:tr w:rsidR="00E84B76" w:rsidRPr="0003621E" w:rsidTr="00E03539">
        <w:trPr>
          <w:trHeight w:val="311"/>
          <w:jc w:val="center"/>
        </w:trPr>
        <w:tc>
          <w:tcPr>
            <w:tcW w:w="900" w:type="dxa"/>
            <w:shd w:val="clear" w:color="auto" w:fill="auto"/>
          </w:tcPr>
          <w:p w:rsidR="00E84B76" w:rsidRPr="0003621E" w:rsidRDefault="00E84B76" w:rsidP="00E84B76">
            <w:pPr>
              <w:shd w:val="clear" w:color="auto" w:fill="FFFFFF"/>
              <w:spacing w:after="0" w:line="240" w:lineRule="auto"/>
              <w:rPr>
                <w:rFonts w:ascii="Times New Roman" w:eastAsia="Times New Roman" w:hAnsi="Times New Roman" w:cs="Times New Roman"/>
                <w:sz w:val="28"/>
                <w:szCs w:val="28"/>
                <w:lang w:eastAsia="ru-RU"/>
              </w:rPr>
            </w:pPr>
            <w:r w:rsidRPr="0003621E">
              <w:rPr>
                <w:rFonts w:ascii="Times New Roman" w:eastAsia="Times New Roman" w:hAnsi="Times New Roman" w:cs="Times New Roman"/>
                <w:sz w:val="28"/>
                <w:szCs w:val="28"/>
                <w:lang w:eastAsia="ru-RU"/>
              </w:rPr>
              <w:t>Л 1.4</w:t>
            </w:r>
          </w:p>
        </w:tc>
        <w:tc>
          <w:tcPr>
            <w:tcW w:w="6176" w:type="dxa"/>
            <w:shd w:val="clear" w:color="auto" w:fill="auto"/>
          </w:tcPr>
          <w:p w:rsidR="00E84B76" w:rsidRPr="0003621E" w:rsidRDefault="00E84B76" w:rsidP="00E84B76">
            <w:pPr>
              <w:shd w:val="clear" w:color="auto" w:fill="FFFFFF"/>
              <w:spacing w:after="0" w:line="240" w:lineRule="auto"/>
              <w:ind w:right="211" w:firstLine="5"/>
              <w:rPr>
                <w:rFonts w:ascii="Times New Roman" w:eastAsia="Times New Roman" w:hAnsi="Times New Roman" w:cs="Times New Roman"/>
                <w:spacing w:val="-1"/>
                <w:sz w:val="28"/>
                <w:szCs w:val="28"/>
                <w:lang w:eastAsia="ru-RU"/>
              </w:rPr>
            </w:pPr>
            <w:r w:rsidRPr="0003621E">
              <w:rPr>
                <w:rFonts w:ascii="Times New Roman" w:eastAsia="Times New Roman" w:hAnsi="Times New Roman" w:cs="Times New Roman"/>
                <w:bCs/>
                <w:sz w:val="28"/>
                <w:szCs w:val="28"/>
                <w:lang w:eastAsia="ru-RU"/>
              </w:rPr>
              <w:t>Газліфтна експлуатація свердловин</w:t>
            </w:r>
          </w:p>
        </w:tc>
        <w:tc>
          <w:tcPr>
            <w:tcW w:w="970" w:type="dxa"/>
            <w:shd w:val="clear" w:color="auto" w:fill="auto"/>
          </w:tcPr>
          <w:p w:rsidR="00E84B76" w:rsidRPr="0003621E" w:rsidRDefault="00E84B76" w:rsidP="00E84B76">
            <w:pPr>
              <w:widowControl w:val="0"/>
              <w:spacing w:after="0" w:line="260" w:lineRule="exact"/>
              <w:jc w:val="center"/>
              <w:rPr>
                <w:rFonts w:ascii="Times New Roman" w:eastAsia="Times New Roman" w:hAnsi="Times New Roman" w:cs="Times New Roman"/>
                <w:snapToGrid w:val="0"/>
                <w:sz w:val="28"/>
                <w:szCs w:val="28"/>
                <w:lang w:eastAsia="ru-RU"/>
              </w:rPr>
            </w:pPr>
            <w:r w:rsidRPr="0003621E">
              <w:rPr>
                <w:rFonts w:ascii="Times New Roman" w:eastAsia="Times New Roman" w:hAnsi="Times New Roman" w:cs="Times New Roman"/>
                <w:snapToGrid w:val="0"/>
                <w:sz w:val="28"/>
                <w:szCs w:val="28"/>
                <w:lang w:eastAsia="ru-RU"/>
              </w:rPr>
              <w:t>4</w:t>
            </w:r>
          </w:p>
        </w:tc>
        <w:tc>
          <w:tcPr>
            <w:tcW w:w="1701" w:type="dxa"/>
            <w:shd w:val="clear" w:color="auto" w:fill="auto"/>
          </w:tcPr>
          <w:p w:rsidR="00E84B76" w:rsidRPr="0003621E" w:rsidRDefault="00E84B76" w:rsidP="00E84B76">
            <w:pPr>
              <w:widowControl w:val="0"/>
              <w:spacing w:after="0" w:line="260" w:lineRule="exact"/>
              <w:jc w:val="center"/>
              <w:rPr>
                <w:rFonts w:ascii="Times New Roman" w:eastAsia="Times New Roman" w:hAnsi="Times New Roman" w:cs="Times New Roman"/>
                <w:snapToGrid w:val="0"/>
                <w:sz w:val="28"/>
                <w:szCs w:val="28"/>
                <w:lang w:eastAsia="ru-RU"/>
              </w:rPr>
            </w:pPr>
            <w:r w:rsidRPr="0003621E">
              <w:rPr>
                <w:rFonts w:ascii="Times New Roman" w:eastAsia="Times New Roman" w:hAnsi="Times New Roman" w:cs="Times New Roman"/>
                <w:snapToGrid w:val="0"/>
                <w:sz w:val="28"/>
                <w:szCs w:val="28"/>
                <w:lang w:eastAsia="ru-RU"/>
              </w:rPr>
              <w:t>7</w:t>
            </w:r>
          </w:p>
        </w:tc>
      </w:tr>
      <w:tr w:rsidR="00E84B76" w:rsidRPr="0003621E" w:rsidTr="00E03539">
        <w:trPr>
          <w:trHeight w:val="311"/>
          <w:jc w:val="center"/>
        </w:trPr>
        <w:tc>
          <w:tcPr>
            <w:tcW w:w="900" w:type="dxa"/>
            <w:shd w:val="clear" w:color="auto" w:fill="auto"/>
          </w:tcPr>
          <w:p w:rsidR="00E84B76" w:rsidRPr="0003621E" w:rsidRDefault="00E84B76" w:rsidP="00E84B76">
            <w:pPr>
              <w:spacing w:after="0" w:line="240" w:lineRule="auto"/>
              <w:rPr>
                <w:rFonts w:ascii="Times New Roman" w:eastAsia="Times New Roman" w:hAnsi="Times New Roman" w:cs="Times New Roman"/>
                <w:sz w:val="28"/>
                <w:szCs w:val="28"/>
                <w:lang w:eastAsia="ru-RU"/>
              </w:rPr>
            </w:pPr>
            <w:r w:rsidRPr="0003621E">
              <w:rPr>
                <w:rFonts w:ascii="Times New Roman" w:eastAsia="Times New Roman" w:hAnsi="Times New Roman" w:cs="Times New Roman"/>
                <w:sz w:val="28"/>
                <w:szCs w:val="28"/>
                <w:lang w:eastAsia="ru-RU"/>
              </w:rPr>
              <w:t>Л 2.1</w:t>
            </w:r>
          </w:p>
        </w:tc>
        <w:tc>
          <w:tcPr>
            <w:tcW w:w="6176" w:type="dxa"/>
            <w:shd w:val="clear" w:color="auto" w:fill="auto"/>
          </w:tcPr>
          <w:p w:rsidR="00E84B76" w:rsidRPr="0003621E" w:rsidRDefault="00E84B76" w:rsidP="00E84B76">
            <w:pPr>
              <w:spacing w:after="0" w:line="240" w:lineRule="auto"/>
              <w:rPr>
                <w:rFonts w:ascii="Times New Roman" w:eastAsia="Times New Roman" w:hAnsi="Times New Roman" w:cs="Times New Roman"/>
                <w:sz w:val="28"/>
                <w:szCs w:val="28"/>
                <w:lang w:eastAsia="ru-RU"/>
              </w:rPr>
            </w:pPr>
            <w:r w:rsidRPr="0003621E">
              <w:rPr>
                <w:rFonts w:ascii="Times New Roman" w:eastAsia="Times New Roman" w:hAnsi="Times New Roman" w:cs="Times New Roman"/>
                <w:bCs/>
                <w:sz w:val="28"/>
                <w:szCs w:val="28"/>
                <w:lang w:eastAsia="ru-RU"/>
              </w:rPr>
              <w:t>Експлуатація свердловин штанговими глибинно-насосними установками</w:t>
            </w:r>
          </w:p>
        </w:tc>
        <w:tc>
          <w:tcPr>
            <w:tcW w:w="970" w:type="dxa"/>
            <w:shd w:val="clear" w:color="auto" w:fill="auto"/>
          </w:tcPr>
          <w:p w:rsidR="00E84B76" w:rsidRPr="0003621E" w:rsidRDefault="00057B75" w:rsidP="00E84B76">
            <w:pPr>
              <w:widowControl w:val="0"/>
              <w:spacing w:after="0" w:line="260" w:lineRule="exact"/>
              <w:jc w:val="center"/>
              <w:rPr>
                <w:rFonts w:ascii="Times New Roman" w:eastAsia="Times New Roman" w:hAnsi="Times New Roman" w:cs="Times New Roman"/>
                <w:snapToGrid w:val="0"/>
                <w:sz w:val="28"/>
                <w:szCs w:val="28"/>
                <w:lang w:eastAsia="ru-RU"/>
              </w:rPr>
            </w:pPr>
            <w:r w:rsidRPr="0003621E">
              <w:rPr>
                <w:rFonts w:ascii="Times New Roman" w:eastAsia="Times New Roman" w:hAnsi="Times New Roman" w:cs="Times New Roman"/>
                <w:snapToGrid w:val="0"/>
                <w:sz w:val="28"/>
                <w:szCs w:val="28"/>
                <w:lang w:eastAsia="ru-RU"/>
              </w:rPr>
              <w:t>4</w:t>
            </w:r>
          </w:p>
        </w:tc>
        <w:tc>
          <w:tcPr>
            <w:tcW w:w="1701" w:type="dxa"/>
            <w:shd w:val="clear" w:color="auto" w:fill="auto"/>
          </w:tcPr>
          <w:p w:rsidR="00E84B76" w:rsidRPr="0003621E" w:rsidRDefault="00E84B76" w:rsidP="00E84B76">
            <w:pPr>
              <w:widowControl w:val="0"/>
              <w:spacing w:after="0" w:line="260" w:lineRule="exact"/>
              <w:jc w:val="center"/>
              <w:rPr>
                <w:rFonts w:ascii="Times New Roman" w:eastAsia="Times New Roman" w:hAnsi="Times New Roman" w:cs="Times New Roman"/>
                <w:snapToGrid w:val="0"/>
                <w:sz w:val="28"/>
                <w:szCs w:val="28"/>
                <w:lang w:eastAsia="ru-RU"/>
              </w:rPr>
            </w:pPr>
            <w:r w:rsidRPr="0003621E">
              <w:rPr>
                <w:rFonts w:ascii="Times New Roman" w:eastAsia="Times New Roman" w:hAnsi="Times New Roman" w:cs="Times New Roman"/>
                <w:snapToGrid w:val="0"/>
                <w:sz w:val="28"/>
                <w:szCs w:val="28"/>
                <w:lang w:eastAsia="ru-RU"/>
              </w:rPr>
              <w:t>7</w:t>
            </w:r>
          </w:p>
        </w:tc>
      </w:tr>
      <w:tr w:rsidR="00E84B76" w:rsidRPr="0003621E" w:rsidTr="00E03539">
        <w:trPr>
          <w:trHeight w:val="311"/>
          <w:jc w:val="center"/>
        </w:trPr>
        <w:tc>
          <w:tcPr>
            <w:tcW w:w="900" w:type="dxa"/>
            <w:shd w:val="clear" w:color="auto" w:fill="auto"/>
          </w:tcPr>
          <w:p w:rsidR="00E84B76" w:rsidRPr="0003621E" w:rsidRDefault="00E84B76" w:rsidP="00E84B76">
            <w:pPr>
              <w:spacing w:after="0" w:line="240" w:lineRule="auto"/>
              <w:rPr>
                <w:rFonts w:ascii="Times New Roman" w:eastAsia="Times New Roman" w:hAnsi="Times New Roman" w:cs="Times New Roman"/>
                <w:sz w:val="28"/>
                <w:szCs w:val="28"/>
                <w:lang w:eastAsia="ru-RU"/>
              </w:rPr>
            </w:pPr>
            <w:r w:rsidRPr="0003621E">
              <w:rPr>
                <w:rFonts w:ascii="Times New Roman" w:eastAsia="Times New Roman" w:hAnsi="Times New Roman" w:cs="Times New Roman"/>
                <w:sz w:val="28"/>
                <w:szCs w:val="28"/>
                <w:lang w:eastAsia="ru-RU"/>
              </w:rPr>
              <w:t>Л 2.2</w:t>
            </w:r>
          </w:p>
        </w:tc>
        <w:tc>
          <w:tcPr>
            <w:tcW w:w="6176" w:type="dxa"/>
            <w:shd w:val="clear" w:color="auto" w:fill="auto"/>
          </w:tcPr>
          <w:p w:rsidR="00E84B76" w:rsidRPr="0003621E" w:rsidRDefault="00E84B76" w:rsidP="00E84B76">
            <w:pPr>
              <w:spacing w:after="0" w:line="240" w:lineRule="auto"/>
              <w:rPr>
                <w:rFonts w:ascii="Times New Roman" w:eastAsia="Times New Roman" w:hAnsi="Times New Roman" w:cs="Times New Roman"/>
                <w:bCs/>
                <w:sz w:val="28"/>
                <w:szCs w:val="28"/>
                <w:lang w:eastAsia="ru-RU"/>
              </w:rPr>
            </w:pPr>
            <w:r w:rsidRPr="0003621E">
              <w:rPr>
                <w:rFonts w:ascii="Times New Roman" w:eastAsia="Times New Roman" w:hAnsi="Times New Roman" w:cs="Times New Roman"/>
                <w:sz w:val="28"/>
                <w:szCs w:val="28"/>
                <w:lang w:eastAsia="ru-RU"/>
              </w:rPr>
              <w:t>Звукометричний метод вимірювання рівня рідини в свердловині</w:t>
            </w:r>
          </w:p>
        </w:tc>
        <w:tc>
          <w:tcPr>
            <w:tcW w:w="970" w:type="dxa"/>
            <w:shd w:val="clear" w:color="auto" w:fill="auto"/>
          </w:tcPr>
          <w:p w:rsidR="00E84B76" w:rsidRPr="0003621E" w:rsidRDefault="00E84B76" w:rsidP="00E84B76">
            <w:pPr>
              <w:widowControl w:val="0"/>
              <w:spacing w:after="0" w:line="260" w:lineRule="exact"/>
              <w:jc w:val="center"/>
              <w:rPr>
                <w:rFonts w:ascii="Times New Roman" w:eastAsia="Times New Roman" w:hAnsi="Times New Roman" w:cs="Times New Roman"/>
                <w:snapToGrid w:val="0"/>
                <w:sz w:val="28"/>
                <w:szCs w:val="28"/>
                <w:lang w:eastAsia="ru-RU"/>
              </w:rPr>
            </w:pPr>
            <w:r w:rsidRPr="0003621E">
              <w:rPr>
                <w:rFonts w:ascii="Times New Roman" w:eastAsia="Times New Roman" w:hAnsi="Times New Roman" w:cs="Times New Roman"/>
                <w:snapToGrid w:val="0"/>
                <w:sz w:val="28"/>
                <w:szCs w:val="28"/>
                <w:lang w:eastAsia="ru-RU"/>
              </w:rPr>
              <w:t>2</w:t>
            </w:r>
          </w:p>
        </w:tc>
        <w:tc>
          <w:tcPr>
            <w:tcW w:w="1701" w:type="dxa"/>
            <w:shd w:val="clear" w:color="auto" w:fill="auto"/>
          </w:tcPr>
          <w:p w:rsidR="00E84B76" w:rsidRPr="0003621E" w:rsidRDefault="00E84B76" w:rsidP="00E84B76">
            <w:pPr>
              <w:widowControl w:val="0"/>
              <w:spacing w:after="0" w:line="260" w:lineRule="exact"/>
              <w:jc w:val="center"/>
              <w:rPr>
                <w:rFonts w:ascii="Times New Roman" w:eastAsia="Times New Roman" w:hAnsi="Times New Roman" w:cs="Times New Roman"/>
                <w:snapToGrid w:val="0"/>
                <w:sz w:val="28"/>
                <w:szCs w:val="28"/>
                <w:lang w:eastAsia="ru-RU"/>
              </w:rPr>
            </w:pPr>
            <w:r w:rsidRPr="0003621E">
              <w:rPr>
                <w:rFonts w:ascii="Times New Roman" w:eastAsia="Times New Roman" w:hAnsi="Times New Roman" w:cs="Times New Roman"/>
                <w:snapToGrid w:val="0"/>
                <w:sz w:val="28"/>
                <w:szCs w:val="28"/>
                <w:lang w:eastAsia="ru-RU"/>
              </w:rPr>
              <w:t>7</w:t>
            </w:r>
          </w:p>
        </w:tc>
      </w:tr>
      <w:tr w:rsidR="00E84B76" w:rsidRPr="0003621E" w:rsidTr="00E03539">
        <w:trPr>
          <w:trHeight w:val="311"/>
          <w:jc w:val="center"/>
        </w:trPr>
        <w:tc>
          <w:tcPr>
            <w:tcW w:w="900" w:type="dxa"/>
            <w:shd w:val="clear" w:color="auto" w:fill="auto"/>
          </w:tcPr>
          <w:p w:rsidR="00E84B76" w:rsidRPr="0003621E" w:rsidRDefault="00E84B76" w:rsidP="00E84B76">
            <w:pPr>
              <w:spacing w:after="0" w:line="240" w:lineRule="auto"/>
              <w:rPr>
                <w:rFonts w:ascii="Times New Roman" w:eastAsia="Times New Roman" w:hAnsi="Times New Roman" w:cs="Times New Roman"/>
                <w:sz w:val="28"/>
                <w:szCs w:val="28"/>
                <w:lang w:eastAsia="ru-RU"/>
              </w:rPr>
            </w:pPr>
            <w:r w:rsidRPr="0003621E">
              <w:rPr>
                <w:rFonts w:ascii="Times New Roman" w:eastAsia="Times New Roman" w:hAnsi="Times New Roman" w:cs="Times New Roman"/>
                <w:sz w:val="28"/>
                <w:szCs w:val="28"/>
                <w:lang w:eastAsia="ru-RU"/>
              </w:rPr>
              <w:t>Л 2.3</w:t>
            </w:r>
          </w:p>
        </w:tc>
        <w:tc>
          <w:tcPr>
            <w:tcW w:w="6176" w:type="dxa"/>
            <w:shd w:val="clear" w:color="auto" w:fill="auto"/>
          </w:tcPr>
          <w:p w:rsidR="00E84B76" w:rsidRPr="0003621E" w:rsidRDefault="00E84B76" w:rsidP="00E84B76">
            <w:pPr>
              <w:spacing w:after="0" w:line="240" w:lineRule="auto"/>
              <w:rPr>
                <w:rFonts w:ascii="Times New Roman" w:eastAsia="Times New Roman" w:hAnsi="Times New Roman" w:cs="Times New Roman"/>
                <w:bCs/>
                <w:sz w:val="28"/>
                <w:szCs w:val="28"/>
                <w:lang w:eastAsia="ru-RU"/>
              </w:rPr>
            </w:pPr>
            <w:r w:rsidRPr="0003621E">
              <w:rPr>
                <w:rFonts w:ascii="Times New Roman" w:eastAsia="Times New Roman" w:hAnsi="Times New Roman" w:cs="Times New Roman"/>
                <w:sz w:val="28"/>
                <w:szCs w:val="28"/>
                <w:lang w:eastAsia="ru-RU"/>
              </w:rPr>
              <w:t>Дослідження роботи глибинних насосів</w:t>
            </w:r>
            <w:r w:rsidRPr="0003621E">
              <w:rPr>
                <w:rFonts w:ascii="Times New Roman" w:eastAsia="Times New Roman" w:hAnsi="Times New Roman" w:cs="Times New Roman"/>
                <w:b/>
                <w:sz w:val="28"/>
                <w:szCs w:val="28"/>
                <w:lang w:eastAsia="ru-RU"/>
              </w:rPr>
              <w:t xml:space="preserve"> </w:t>
            </w:r>
            <w:r w:rsidRPr="0003621E">
              <w:rPr>
                <w:rFonts w:ascii="Times New Roman" w:eastAsia="Times New Roman" w:hAnsi="Times New Roman" w:cs="Times New Roman"/>
                <w:sz w:val="28"/>
                <w:szCs w:val="28"/>
                <w:lang w:eastAsia="ru-RU"/>
              </w:rPr>
              <w:t xml:space="preserve">динамографом ГДМ-3 та </w:t>
            </w:r>
            <w:proofErr w:type="spellStart"/>
            <w:r w:rsidRPr="0003621E">
              <w:rPr>
                <w:rFonts w:ascii="Times New Roman" w:eastAsia="Times New Roman" w:hAnsi="Times New Roman" w:cs="Times New Roman"/>
                <w:sz w:val="28"/>
                <w:szCs w:val="28"/>
                <w:lang w:eastAsia="ru-RU"/>
              </w:rPr>
              <w:t>розшифровка</w:t>
            </w:r>
            <w:proofErr w:type="spellEnd"/>
            <w:r w:rsidRPr="0003621E">
              <w:rPr>
                <w:rFonts w:ascii="Times New Roman" w:eastAsia="Times New Roman" w:hAnsi="Times New Roman" w:cs="Times New Roman"/>
                <w:sz w:val="28"/>
                <w:szCs w:val="28"/>
                <w:lang w:eastAsia="ru-RU"/>
              </w:rPr>
              <w:t xml:space="preserve"> типових практичних </w:t>
            </w:r>
            <w:proofErr w:type="spellStart"/>
            <w:r w:rsidRPr="0003621E">
              <w:rPr>
                <w:rFonts w:ascii="Times New Roman" w:eastAsia="Times New Roman" w:hAnsi="Times New Roman" w:cs="Times New Roman"/>
                <w:sz w:val="28"/>
                <w:szCs w:val="28"/>
                <w:lang w:eastAsia="ru-RU"/>
              </w:rPr>
              <w:t>динамограм</w:t>
            </w:r>
            <w:proofErr w:type="spellEnd"/>
          </w:p>
        </w:tc>
        <w:tc>
          <w:tcPr>
            <w:tcW w:w="970" w:type="dxa"/>
            <w:shd w:val="clear" w:color="auto" w:fill="auto"/>
          </w:tcPr>
          <w:p w:rsidR="00E84B76" w:rsidRPr="0003621E" w:rsidRDefault="00E84B76" w:rsidP="00E84B76">
            <w:pPr>
              <w:widowControl w:val="0"/>
              <w:spacing w:after="0" w:line="260" w:lineRule="exact"/>
              <w:jc w:val="center"/>
              <w:rPr>
                <w:rFonts w:ascii="Times New Roman" w:eastAsia="Times New Roman" w:hAnsi="Times New Roman" w:cs="Times New Roman"/>
                <w:snapToGrid w:val="0"/>
                <w:sz w:val="28"/>
                <w:szCs w:val="28"/>
                <w:lang w:eastAsia="ru-RU"/>
              </w:rPr>
            </w:pPr>
            <w:r w:rsidRPr="0003621E">
              <w:rPr>
                <w:rFonts w:ascii="Times New Roman" w:eastAsia="Times New Roman" w:hAnsi="Times New Roman" w:cs="Times New Roman"/>
                <w:snapToGrid w:val="0"/>
                <w:sz w:val="28"/>
                <w:szCs w:val="28"/>
                <w:lang w:eastAsia="ru-RU"/>
              </w:rPr>
              <w:t>2</w:t>
            </w:r>
          </w:p>
        </w:tc>
        <w:tc>
          <w:tcPr>
            <w:tcW w:w="1701" w:type="dxa"/>
            <w:shd w:val="clear" w:color="auto" w:fill="auto"/>
          </w:tcPr>
          <w:p w:rsidR="00E84B76" w:rsidRPr="0003621E" w:rsidRDefault="00E84B76" w:rsidP="00E84B76">
            <w:pPr>
              <w:widowControl w:val="0"/>
              <w:spacing w:after="0" w:line="260" w:lineRule="exact"/>
              <w:jc w:val="center"/>
              <w:rPr>
                <w:rFonts w:ascii="Times New Roman" w:eastAsia="Times New Roman" w:hAnsi="Times New Roman" w:cs="Times New Roman"/>
                <w:snapToGrid w:val="0"/>
                <w:sz w:val="28"/>
                <w:szCs w:val="28"/>
                <w:lang w:eastAsia="ru-RU"/>
              </w:rPr>
            </w:pPr>
            <w:r w:rsidRPr="0003621E">
              <w:rPr>
                <w:rFonts w:ascii="Times New Roman" w:eastAsia="Times New Roman" w:hAnsi="Times New Roman" w:cs="Times New Roman"/>
                <w:snapToGrid w:val="0"/>
                <w:sz w:val="28"/>
                <w:szCs w:val="28"/>
                <w:lang w:eastAsia="ru-RU"/>
              </w:rPr>
              <w:t>7</w:t>
            </w:r>
          </w:p>
        </w:tc>
      </w:tr>
      <w:tr w:rsidR="00E84B76" w:rsidRPr="0003621E" w:rsidTr="00E03539">
        <w:trPr>
          <w:trHeight w:val="311"/>
          <w:jc w:val="center"/>
        </w:trPr>
        <w:tc>
          <w:tcPr>
            <w:tcW w:w="900" w:type="dxa"/>
            <w:shd w:val="clear" w:color="auto" w:fill="auto"/>
          </w:tcPr>
          <w:p w:rsidR="00E84B76" w:rsidRPr="0003621E" w:rsidRDefault="00057B75" w:rsidP="00E84B76">
            <w:pPr>
              <w:spacing w:after="0" w:line="240" w:lineRule="auto"/>
              <w:rPr>
                <w:rFonts w:ascii="Times New Roman" w:eastAsia="Times New Roman" w:hAnsi="Times New Roman" w:cs="Times New Roman"/>
                <w:sz w:val="28"/>
                <w:szCs w:val="28"/>
                <w:lang w:eastAsia="ru-RU"/>
              </w:rPr>
            </w:pPr>
            <w:r w:rsidRPr="0003621E">
              <w:rPr>
                <w:rFonts w:ascii="Times New Roman" w:eastAsia="Times New Roman" w:hAnsi="Times New Roman" w:cs="Times New Roman"/>
                <w:sz w:val="28"/>
                <w:szCs w:val="28"/>
                <w:lang w:eastAsia="ru-RU"/>
              </w:rPr>
              <w:t>Л 2.4</w:t>
            </w:r>
          </w:p>
        </w:tc>
        <w:tc>
          <w:tcPr>
            <w:tcW w:w="6176" w:type="dxa"/>
            <w:shd w:val="clear" w:color="auto" w:fill="auto"/>
          </w:tcPr>
          <w:p w:rsidR="00057B75" w:rsidRPr="0003621E" w:rsidRDefault="00057B75" w:rsidP="00057B75">
            <w:pPr>
              <w:spacing w:after="0" w:line="240" w:lineRule="auto"/>
              <w:rPr>
                <w:rFonts w:ascii="Times New Roman" w:eastAsia="Times New Roman" w:hAnsi="Times New Roman" w:cs="Times New Roman"/>
                <w:sz w:val="28"/>
                <w:szCs w:val="28"/>
                <w:lang w:eastAsia="ru-RU"/>
              </w:rPr>
            </w:pPr>
            <w:r w:rsidRPr="0003621E">
              <w:rPr>
                <w:rFonts w:ascii="Times New Roman" w:eastAsia="Times New Roman" w:hAnsi="Times New Roman" w:cs="Times New Roman"/>
                <w:sz w:val="28"/>
                <w:szCs w:val="28"/>
                <w:lang w:eastAsia="ru-RU"/>
              </w:rPr>
              <w:t>Ознайомлення   з  обладнанням</w:t>
            </w:r>
          </w:p>
          <w:p w:rsidR="00057B75" w:rsidRPr="0003621E" w:rsidRDefault="00057B75" w:rsidP="00057B75">
            <w:pPr>
              <w:spacing w:after="0" w:line="240" w:lineRule="auto"/>
              <w:rPr>
                <w:rFonts w:ascii="Times New Roman" w:eastAsia="Times New Roman" w:hAnsi="Times New Roman" w:cs="Times New Roman"/>
                <w:sz w:val="28"/>
                <w:szCs w:val="28"/>
                <w:lang w:eastAsia="ru-RU"/>
              </w:rPr>
            </w:pPr>
            <w:r w:rsidRPr="0003621E">
              <w:rPr>
                <w:rFonts w:ascii="Times New Roman" w:eastAsia="Times New Roman" w:hAnsi="Times New Roman" w:cs="Times New Roman"/>
                <w:sz w:val="28"/>
                <w:szCs w:val="28"/>
                <w:lang w:eastAsia="ru-RU"/>
              </w:rPr>
              <w:t>і  технікою   відбору  та  зберігання</w:t>
            </w:r>
          </w:p>
          <w:p w:rsidR="00E84B76" w:rsidRPr="0003621E" w:rsidRDefault="00057B75" w:rsidP="00057B75">
            <w:pPr>
              <w:spacing w:after="0" w:line="240" w:lineRule="auto"/>
              <w:rPr>
                <w:rFonts w:ascii="Times New Roman" w:eastAsia="Times New Roman" w:hAnsi="Times New Roman" w:cs="Times New Roman"/>
                <w:sz w:val="28"/>
                <w:szCs w:val="28"/>
                <w:lang w:eastAsia="ru-RU"/>
              </w:rPr>
            </w:pPr>
            <w:r w:rsidRPr="0003621E">
              <w:rPr>
                <w:rFonts w:ascii="Times New Roman" w:eastAsia="Times New Roman" w:hAnsi="Times New Roman" w:cs="Times New Roman"/>
                <w:sz w:val="28"/>
                <w:szCs w:val="28"/>
                <w:lang w:eastAsia="ru-RU"/>
              </w:rPr>
              <w:t>проб  пластової  нафти</w:t>
            </w:r>
          </w:p>
        </w:tc>
        <w:tc>
          <w:tcPr>
            <w:tcW w:w="970" w:type="dxa"/>
            <w:shd w:val="clear" w:color="auto" w:fill="auto"/>
          </w:tcPr>
          <w:p w:rsidR="00E84B76" w:rsidRPr="0003621E" w:rsidRDefault="00057B75" w:rsidP="00E84B76">
            <w:pPr>
              <w:widowControl w:val="0"/>
              <w:spacing w:after="0" w:line="280" w:lineRule="exact"/>
              <w:jc w:val="center"/>
              <w:rPr>
                <w:rFonts w:ascii="Times New Roman" w:eastAsia="Times New Roman" w:hAnsi="Times New Roman" w:cs="Times New Roman"/>
                <w:snapToGrid w:val="0"/>
                <w:sz w:val="28"/>
                <w:szCs w:val="28"/>
                <w:lang w:eastAsia="ru-RU"/>
              </w:rPr>
            </w:pPr>
            <w:r w:rsidRPr="0003621E">
              <w:rPr>
                <w:rFonts w:ascii="Times New Roman" w:eastAsia="Times New Roman" w:hAnsi="Times New Roman" w:cs="Times New Roman"/>
                <w:snapToGrid w:val="0"/>
                <w:sz w:val="28"/>
                <w:szCs w:val="28"/>
                <w:lang w:eastAsia="ru-RU"/>
              </w:rPr>
              <w:t>2</w:t>
            </w:r>
          </w:p>
        </w:tc>
        <w:tc>
          <w:tcPr>
            <w:tcW w:w="1701" w:type="dxa"/>
            <w:shd w:val="clear" w:color="auto" w:fill="auto"/>
          </w:tcPr>
          <w:p w:rsidR="00E84B76" w:rsidRPr="0003621E" w:rsidRDefault="00057B75" w:rsidP="00E84B76">
            <w:pPr>
              <w:widowControl w:val="0"/>
              <w:spacing w:after="0" w:line="280" w:lineRule="exact"/>
              <w:jc w:val="center"/>
              <w:rPr>
                <w:rFonts w:ascii="Times New Roman" w:eastAsia="Times New Roman" w:hAnsi="Times New Roman" w:cs="Times New Roman"/>
                <w:snapToGrid w:val="0"/>
                <w:sz w:val="28"/>
                <w:szCs w:val="28"/>
                <w:lang w:eastAsia="ru-RU"/>
              </w:rPr>
            </w:pPr>
            <w:r w:rsidRPr="0003621E">
              <w:rPr>
                <w:rFonts w:ascii="Times New Roman" w:eastAsia="Times New Roman" w:hAnsi="Times New Roman" w:cs="Times New Roman"/>
                <w:snapToGrid w:val="0"/>
                <w:sz w:val="28"/>
                <w:szCs w:val="28"/>
                <w:lang w:eastAsia="ru-RU"/>
              </w:rPr>
              <w:t>7</w:t>
            </w:r>
          </w:p>
        </w:tc>
      </w:tr>
      <w:tr w:rsidR="00E84B76" w:rsidRPr="0003621E" w:rsidTr="00E03539">
        <w:trPr>
          <w:trHeight w:val="311"/>
          <w:jc w:val="center"/>
        </w:trPr>
        <w:tc>
          <w:tcPr>
            <w:tcW w:w="900" w:type="dxa"/>
            <w:shd w:val="clear" w:color="auto" w:fill="auto"/>
          </w:tcPr>
          <w:p w:rsidR="00E84B76" w:rsidRPr="0003621E" w:rsidRDefault="00E84B76" w:rsidP="00E84B76">
            <w:pPr>
              <w:spacing w:after="0" w:line="240" w:lineRule="auto"/>
              <w:rPr>
                <w:rFonts w:ascii="Times New Roman" w:eastAsia="Times New Roman" w:hAnsi="Times New Roman" w:cs="Times New Roman"/>
                <w:sz w:val="28"/>
                <w:szCs w:val="28"/>
                <w:lang w:eastAsia="ru-RU"/>
              </w:rPr>
            </w:pPr>
          </w:p>
        </w:tc>
        <w:tc>
          <w:tcPr>
            <w:tcW w:w="6176" w:type="dxa"/>
            <w:shd w:val="clear" w:color="auto" w:fill="auto"/>
          </w:tcPr>
          <w:p w:rsidR="00E84B76" w:rsidRPr="0003621E" w:rsidRDefault="00E84B76" w:rsidP="00E84B76">
            <w:pPr>
              <w:spacing w:after="0" w:line="240" w:lineRule="auto"/>
              <w:rPr>
                <w:rFonts w:ascii="Times New Roman" w:eastAsia="Times New Roman" w:hAnsi="Times New Roman" w:cs="Times New Roman"/>
                <w:b/>
                <w:sz w:val="28"/>
                <w:szCs w:val="28"/>
                <w:lang w:eastAsia="ru-RU"/>
              </w:rPr>
            </w:pPr>
            <w:r w:rsidRPr="0003621E">
              <w:rPr>
                <w:rFonts w:ascii="Times New Roman" w:eastAsia="Times New Roman" w:hAnsi="Times New Roman" w:cs="Times New Roman"/>
                <w:b/>
                <w:sz w:val="28"/>
                <w:szCs w:val="28"/>
                <w:lang w:eastAsia="ru-RU"/>
              </w:rPr>
              <w:t>Всього</w:t>
            </w:r>
          </w:p>
        </w:tc>
        <w:tc>
          <w:tcPr>
            <w:tcW w:w="970" w:type="dxa"/>
            <w:shd w:val="clear" w:color="auto" w:fill="auto"/>
          </w:tcPr>
          <w:p w:rsidR="00E84B76" w:rsidRPr="0003621E" w:rsidRDefault="00057B75" w:rsidP="00E84B76">
            <w:pPr>
              <w:widowControl w:val="0"/>
              <w:spacing w:after="0" w:line="260" w:lineRule="exact"/>
              <w:jc w:val="center"/>
              <w:rPr>
                <w:rFonts w:ascii="Times New Roman" w:eastAsia="Times New Roman" w:hAnsi="Times New Roman" w:cs="Times New Roman"/>
                <w:b/>
                <w:snapToGrid w:val="0"/>
                <w:sz w:val="28"/>
                <w:szCs w:val="28"/>
                <w:lang w:eastAsia="ru-RU"/>
              </w:rPr>
            </w:pPr>
            <w:r w:rsidRPr="0003621E">
              <w:rPr>
                <w:rFonts w:ascii="Times New Roman" w:eastAsia="Times New Roman" w:hAnsi="Times New Roman" w:cs="Times New Roman"/>
                <w:b/>
                <w:snapToGrid w:val="0"/>
                <w:sz w:val="28"/>
                <w:szCs w:val="28"/>
                <w:lang w:eastAsia="ru-RU"/>
              </w:rPr>
              <w:t>20</w:t>
            </w:r>
          </w:p>
        </w:tc>
        <w:tc>
          <w:tcPr>
            <w:tcW w:w="1701" w:type="dxa"/>
            <w:shd w:val="clear" w:color="auto" w:fill="auto"/>
          </w:tcPr>
          <w:p w:rsidR="00E84B76" w:rsidRPr="0003621E" w:rsidRDefault="00E84B76" w:rsidP="00E84B76">
            <w:pPr>
              <w:widowControl w:val="0"/>
              <w:spacing w:after="0" w:line="260" w:lineRule="exact"/>
              <w:jc w:val="center"/>
              <w:rPr>
                <w:rFonts w:ascii="Times New Roman" w:eastAsia="Times New Roman" w:hAnsi="Times New Roman" w:cs="Times New Roman"/>
                <w:snapToGrid w:val="0"/>
                <w:sz w:val="28"/>
                <w:szCs w:val="28"/>
                <w:lang w:eastAsia="ru-RU"/>
              </w:rPr>
            </w:pPr>
          </w:p>
        </w:tc>
      </w:tr>
    </w:tbl>
    <w:p w:rsidR="00E84B76" w:rsidRPr="0003621E" w:rsidRDefault="00E84B76" w:rsidP="00E84B76">
      <w:pPr>
        <w:spacing w:after="0" w:line="240" w:lineRule="auto"/>
        <w:ind w:firstLine="567"/>
        <w:rPr>
          <w:rFonts w:ascii="Times New Roman" w:eastAsia="Times New Roman" w:hAnsi="Times New Roman" w:cs="Times New Roman"/>
          <w:sz w:val="28"/>
          <w:szCs w:val="28"/>
          <w:lang w:eastAsia="ru-RU"/>
        </w:rPr>
      </w:pPr>
    </w:p>
    <w:p w:rsidR="00E84B76" w:rsidRPr="0003621E" w:rsidRDefault="00E84B76" w:rsidP="00E84B76">
      <w:pPr>
        <w:spacing w:after="0" w:line="240" w:lineRule="auto"/>
        <w:ind w:firstLine="567"/>
        <w:rPr>
          <w:rFonts w:ascii="Times New Roman" w:eastAsia="Times New Roman" w:hAnsi="Times New Roman" w:cs="Times New Roman"/>
          <w:sz w:val="28"/>
          <w:szCs w:val="28"/>
          <w:lang w:eastAsia="ru-RU"/>
        </w:rPr>
      </w:pPr>
    </w:p>
    <w:p w:rsidR="00E84B76" w:rsidRPr="0003621E" w:rsidRDefault="00E84B76" w:rsidP="00E84B76">
      <w:pPr>
        <w:spacing w:after="0" w:line="240" w:lineRule="auto"/>
        <w:ind w:firstLine="567"/>
        <w:rPr>
          <w:rFonts w:ascii="Times New Roman" w:eastAsia="Times New Roman" w:hAnsi="Times New Roman" w:cs="Times New Roman"/>
          <w:sz w:val="28"/>
          <w:szCs w:val="28"/>
          <w:lang w:eastAsia="ru-RU"/>
        </w:rPr>
      </w:pPr>
    </w:p>
    <w:p w:rsidR="00E84B76" w:rsidRPr="0003621E" w:rsidRDefault="00E84B76" w:rsidP="00E84B76">
      <w:pPr>
        <w:spacing w:after="0" w:line="240" w:lineRule="auto"/>
        <w:ind w:firstLine="567"/>
        <w:rPr>
          <w:rFonts w:ascii="Times New Roman" w:eastAsia="Times New Roman" w:hAnsi="Times New Roman" w:cs="Times New Roman"/>
          <w:sz w:val="28"/>
          <w:szCs w:val="28"/>
          <w:lang w:eastAsia="ru-RU"/>
        </w:rPr>
      </w:pPr>
    </w:p>
    <w:p w:rsidR="00E84B76" w:rsidRPr="0003621E" w:rsidRDefault="00E84B76" w:rsidP="00E84B76">
      <w:pPr>
        <w:spacing w:after="0" w:line="240" w:lineRule="auto"/>
        <w:ind w:firstLine="567"/>
        <w:rPr>
          <w:rFonts w:ascii="Times New Roman" w:eastAsia="Times New Roman" w:hAnsi="Times New Roman" w:cs="Times New Roman"/>
          <w:sz w:val="28"/>
          <w:szCs w:val="28"/>
          <w:lang w:eastAsia="ru-RU"/>
        </w:rPr>
      </w:pPr>
    </w:p>
    <w:p w:rsidR="00E84B76" w:rsidRPr="0003621E" w:rsidRDefault="00E84B76" w:rsidP="00E84B76">
      <w:pPr>
        <w:spacing w:after="0" w:line="240" w:lineRule="auto"/>
        <w:ind w:firstLine="567"/>
        <w:rPr>
          <w:rFonts w:ascii="Times New Roman" w:eastAsia="Times New Roman" w:hAnsi="Times New Roman" w:cs="Times New Roman"/>
          <w:sz w:val="28"/>
          <w:szCs w:val="28"/>
          <w:lang w:eastAsia="ru-RU"/>
        </w:rPr>
      </w:pPr>
    </w:p>
    <w:p w:rsidR="00E84B76" w:rsidRPr="0003621E" w:rsidRDefault="00E84B76" w:rsidP="00E84B76">
      <w:pPr>
        <w:spacing w:after="0" w:line="240" w:lineRule="auto"/>
        <w:ind w:firstLine="545"/>
        <w:rPr>
          <w:rFonts w:ascii="Times New Roman" w:eastAsia="Times New Roman" w:hAnsi="Times New Roman" w:cs="Times New Roman"/>
          <w:b/>
          <w:bCs/>
          <w:sz w:val="28"/>
          <w:szCs w:val="28"/>
          <w:lang w:eastAsia="ru-RU"/>
        </w:rPr>
      </w:pPr>
      <w:r w:rsidRPr="0003621E">
        <w:rPr>
          <w:rFonts w:ascii="Times New Roman" w:eastAsia="Times New Roman" w:hAnsi="Times New Roman" w:cs="Times New Roman"/>
          <w:sz w:val="28"/>
          <w:szCs w:val="28"/>
          <w:lang w:eastAsia="ru-RU"/>
        </w:rPr>
        <w:t xml:space="preserve">  </w:t>
      </w:r>
      <w:r w:rsidRPr="0003621E">
        <w:rPr>
          <w:rFonts w:ascii="Times New Roman" w:eastAsia="Times New Roman" w:hAnsi="Times New Roman" w:cs="Times New Roman"/>
          <w:b/>
          <w:bCs/>
          <w:sz w:val="28"/>
          <w:szCs w:val="28"/>
          <w:lang w:eastAsia="ru-RU"/>
        </w:rPr>
        <w:t>3.5 Завдання для самостійної роботи студента</w:t>
      </w:r>
    </w:p>
    <w:p w:rsidR="00E84B76" w:rsidRPr="0003621E" w:rsidRDefault="00E84B76" w:rsidP="00E84B76">
      <w:pPr>
        <w:spacing w:after="0" w:line="240" w:lineRule="auto"/>
        <w:ind w:firstLine="545"/>
        <w:rPr>
          <w:rFonts w:ascii="Times New Roman" w:eastAsia="Times New Roman" w:hAnsi="Times New Roman" w:cs="Times New Roman"/>
          <w:b/>
          <w:bCs/>
          <w:sz w:val="28"/>
          <w:szCs w:val="28"/>
          <w:lang w:eastAsia="ru-RU"/>
        </w:rPr>
      </w:pPr>
    </w:p>
    <w:p w:rsidR="00E84B76" w:rsidRPr="0003621E" w:rsidRDefault="00E84B76" w:rsidP="00E84B76">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3621E">
        <w:rPr>
          <w:rFonts w:ascii="Times New Roman" w:eastAsia="Times New Roman" w:hAnsi="Times New Roman" w:cs="Times New Roman"/>
          <w:sz w:val="28"/>
          <w:szCs w:val="28"/>
          <w:lang w:eastAsia="ru-RU"/>
        </w:rPr>
        <w:t>Сюди виносяться вивчення лекційного матеріалу та підготовка до практичних і лабораторних занять.</w:t>
      </w:r>
    </w:p>
    <w:p w:rsidR="00E84B76" w:rsidRPr="0003621E" w:rsidRDefault="00E84B76" w:rsidP="00E84B76">
      <w:pPr>
        <w:widowControl w:val="0"/>
        <w:spacing w:after="0" w:line="240" w:lineRule="auto"/>
        <w:ind w:firstLine="709"/>
        <w:jc w:val="both"/>
        <w:rPr>
          <w:rFonts w:ascii="Times New Roman" w:eastAsia="Times New Roman" w:hAnsi="Times New Roman" w:cs="Times New Roman"/>
          <w:b/>
          <w:snapToGrid w:val="0"/>
          <w:sz w:val="28"/>
          <w:szCs w:val="28"/>
          <w:lang w:eastAsia="ru-RU"/>
        </w:rPr>
      </w:pPr>
      <w:r w:rsidRPr="0003621E">
        <w:rPr>
          <w:rFonts w:ascii="Times New Roman" w:eastAsia="Times New Roman" w:hAnsi="Times New Roman" w:cs="Times New Roman"/>
          <w:sz w:val="28"/>
          <w:szCs w:val="28"/>
          <w:lang w:eastAsia="ru-RU"/>
        </w:rPr>
        <w:t xml:space="preserve">На лекційних заняттях викладається увесь лекційний матеріал, але акцентується увага на принципових і основоположних питаннях, математичних описах та методах визначення відповідних параметрів. Студент самостійно поглиблює знання з питань, які вказуються на лекціях, закріплюючи їх </w:t>
      </w:r>
      <w:r w:rsidRPr="0003621E">
        <w:rPr>
          <w:rFonts w:ascii="Times New Roman" w:eastAsia="Times New Roman" w:hAnsi="Times New Roman" w:cs="Times New Roman"/>
          <w:sz w:val="28"/>
          <w:szCs w:val="28"/>
          <w:lang w:eastAsia="ru-RU"/>
        </w:rPr>
        <w:lastRenderedPageBreak/>
        <w:t xml:space="preserve">розв’язуванням практичних задач.    </w:t>
      </w:r>
    </w:p>
    <w:p w:rsidR="00E84B76" w:rsidRPr="0003621E" w:rsidRDefault="00E84B76" w:rsidP="00E84B76">
      <w:pPr>
        <w:widowControl w:val="0"/>
        <w:spacing w:after="0" w:line="240" w:lineRule="auto"/>
        <w:ind w:firstLine="709"/>
        <w:rPr>
          <w:rFonts w:ascii="Times New Roman" w:eastAsia="Times New Roman" w:hAnsi="Times New Roman" w:cs="Times New Roman"/>
          <w:snapToGrid w:val="0"/>
          <w:sz w:val="28"/>
          <w:szCs w:val="28"/>
          <w:lang w:eastAsia="ru-RU"/>
        </w:rPr>
      </w:pPr>
      <w:r w:rsidRPr="0003621E">
        <w:rPr>
          <w:rFonts w:ascii="Times New Roman" w:eastAsia="Times New Roman" w:hAnsi="Times New Roman" w:cs="Times New Roman"/>
          <w:snapToGrid w:val="0"/>
          <w:sz w:val="28"/>
          <w:szCs w:val="28"/>
          <w:lang w:eastAsia="ru-RU"/>
        </w:rPr>
        <w:t>Перелік матеріалу, який виноситься на самостійне вивчення, наведено у таблиці 4.</w:t>
      </w:r>
    </w:p>
    <w:p w:rsidR="00E84B76" w:rsidRPr="0003621E" w:rsidRDefault="00E84B76" w:rsidP="00E84B76">
      <w:pPr>
        <w:widowControl w:val="0"/>
        <w:spacing w:after="0" w:line="240" w:lineRule="auto"/>
        <w:ind w:firstLine="709"/>
        <w:rPr>
          <w:rFonts w:ascii="Times New Roman" w:eastAsia="Times New Roman" w:hAnsi="Times New Roman" w:cs="Times New Roman"/>
          <w:snapToGrid w:val="0"/>
          <w:sz w:val="28"/>
          <w:szCs w:val="28"/>
          <w:lang w:eastAsia="ru-RU"/>
        </w:rPr>
      </w:pPr>
    </w:p>
    <w:p w:rsidR="00E84B76" w:rsidRPr="0003621E" w:rsidRDefault="00E84B76" w:rsidP="00E84B76">
      <w:pPr>
        <w:widowControl w:val="0"/>
        <w:spacing w:after="0" w:line="240" w:lineRule="auto"/>
        <w:ind w:firstLine="709"/>
        <w:rPr>
          <w:rFonts w:ascii="Times New Roman" w:eastAsia="Times New Roman" w:hAnsi="Times New Roman" w:cs="Times New Roman"/>
          <w:b/>
          <w:snapToGrid w:val="0"/>
          <w:sz w:val="28"/>
          <w:szCs w:val="28"/>
          <w:lang w:eastAsia="ru-RU"/>
        </w:rPr>
      </w:pPr>
    </w:p>
    <w:p w:rsidR="00E84B76" w:rsidRPr="0003621E" w:rsidRDefault="00E84B76" w:rsidP="00E84B76">
      <w:pPr>
        <w:widowControl w:val="0"/>
        <w:spacing w:after="0" w:line="240" w:lineRule="auto"/>
        <w:ind w:firstLine="709"/>
        <w:rPr>
          <w:rFonts w:ascii="Times New Roman" w:eastAsia="Times New Roman" w:hAnsi="Times New Roman" w:cs="Times New Roman"/>
          <w:b/>
          <w:snapToGrid w:val="0"/>
          <w:sz w:val="28"/>
          <w:szCs w:val="28"/>
          <w:lang w:eastAsia="ru-RU"/>
        </w:rPr>
      </w:pPr>
    </w:p>
    <w:p w:rsidR="00E84B76" w:rsidRPr="0003621E" w:rsidRDefault="00E84B76" w:rsidP="00E84B76">
      <w:pPr>
        <w:widowControl w:val="0"/>
        <w:spacing w:after="0" w:line="240" w:lineRule="auto"/>
        <w:ind w:firstLine="709"/>
        <w:rPr>
          <w:rFonts w:ascii="Times New Roman" w:eastAsia="Times New Roman" w:hAnsi="Times New Roman" w:cs="Times New Roman"/>
          <w:b/>
          <w:snapToGrid w:val="0"/>
          <w:sz w:val="28"/>
          <w:szCs w:val="28"/>
          <w:lang w:eastAsia="ru-RU"/>
        </w:rPr>
      </w:pPr>
      <w:r w:rsidRPr="0003621E">
        <w:rPr>
          <w:rFonts w:ascii="Times New Roman" w:eastAsia="Times New Roman" w:hAnsi="Times New Roman" w:cs="Times New Roman"/>
          <w:b/>
          <w:snapToGrid w:val="0"/>
          <w:sz w:val="28"/>
          <w:szCs w:val="28"/>
          <w:lang w:eastAsia="ru-RU"/>
        </w:rPr>
        <w:t xml:space="preserve">Таблиця 4 – Матеріал, що виноситься на самостійне вивчення </w:t>
      </w:r>
    </w:p>
    <w:p w:rsidR="00E84B76" w:rsidRPr="0003621E" w:rsidRDefault="00E84B76" w:rsidP="00E84B76">
      <w:pPr>
        <w:widowControl w:val="0"/>
        <w:spacing w:after="0" w:line="240" w:lineRule="auto"/>
        <w:ind w:firstLine="709"/>
        <w:rPr>
          <w:rFonts w:ascii="Times New Roman" w:eastAsia="Times New Roman" w:hAnsi="Times New Roman" w:cs="Times New Roman"/>
          <w:b/>
          <w:snapToGrid w:val="0"/>
          <w:sz w:val="28"/>
          <w:szCs w:val="28"/>
          <w:lang w:eastAsia="ru-RU"/>
        </w:rPr>
      </w:pP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6176"/>
        <w:gridCol w:w="970"/>
        <w:gridCol w:w="1701"/>
      </w:tblGrid>
      <w:tr w:rsidR="00E84B76" w:rsidRPr="0003621E" w:rsidTr="00E03539">
        <w:trPr>
          <w:trHeight w:val="311"/>
          <w:jc w:val="center"/>
        </w:trPr>
        <w:tc>
          <w:tcPr>
            <w:tcW w:w="900" w:type="dxa"/>
            <w:vMerge w:val="restart"/>
            <w:shd w:val="clear" w:color="auto" w:fill="auto"/>
            <w:vAlign w:val="center"/>
          </w:tcPr>
          <w:p w:rsidR="00E84B76" w:rsidRPr="0003621E" w:rsidRDefault="00E84B76" w:rsidP="00E84B76">
            <w:pPr>
              <w:spacing w:after="0" w:line="240" w:lineRule="auto"/>
              <w:ind w:left="-142" w:right="-108"/>
              <w:jc w:val="center"/>
              <w:rPr>
                <w:rFonts w:ascii="Times New Roman" w:eastAsia="Times New Roman" w:hAnsi="Times New Roman" w:cs="Times New Roman"/>
                <w:b/>
                <w:sz w:val="28"/>
                <w:szCs w:val="28"/>
                <w:lang w:eastAsia="ru-RU"/>
              </w:rPr>
            </w:pPr>
            <w:r w:rsidRPr="0003621E">
              <w:rPr>
                <w:rFonts w:ascii="Times New Roman" w:eastAsia="Times New Roman" w:hAnsi="Times New Roman" w:cs="Times New Roman"/>
                <w:b/>
                <w:sz w:val="28"/>
                <w:szCs w:val="28"/>
                <w:lang w:eastAsia="ru-RU"/>
              </w:rPr>
              <w:t>Шифр</w:t>
            </w:r>
          </w:p>
        </w:tc>
        <w:tc>
          <w:tcPr>
            <w:tcW w:w="6176" w:type="dxa"/>
            <w:vMerge w:val="restart"/>
            <w:shd w:val="clear" w:color="auto" w:fill="auto"/>
            <w:vAlign w:val="center"/>
          </w:tcPr>
          <w:p w:rsidR="00E84B76" w:rsidRPr="0003621E" w:rsidRDefault="00E84B76" w:rsidP="00E84B76">
            <w:pPr>
              <w:spacing w:after="0" w:line="240" w:lineRule="auto"/>
              <w:jc w:val="center"/>
              <w:rPr>
                <w:rFonts w:ascii="Times New Roman" w:eastAsia="Times New Roman" w:hAnsi="Times New Roman" w:cs="Times New Roman"/>
                <w:b/>
                <w:sz w:val="28"/>
                <w:szCs w:val="28"/>
                <w:lang w:eastAsia="ru-RU"/>
              </w:rPr>
            </w:pPr>
            <w:r w:rsidRPr="0003621E">
              <w:rPr>
                <w:rFonts w:ascii="Times New Roman" w:eastAsia="Times New Roman" w:hAnsi="Times New Roman" w:cs="Times New Roman"/>
                <w:b/>
                <w:sz w:val="28"/>
                <w:szCs w:val="28"/>
                <w:lang w:eastAsia="ru-RU"/>
              </w:rPr>
              <w:t>Назви модулів (М), змістових модулів (ЗМ),  питання, що виносяться на самостійне вивчення</w:t>
            </w:r>
          </w:p>
        </w:tc>
        <w:tc>
          <w:tcPr>
            <w:tcW w:w="970" w:type="dxa"/>
            <w:vMerge w:val="restart"/>
            <w:shd w:val="clear" w:color="auto" w:fill="auto"/>
            <w:vAlign w:val="center"/>
          </w:tcPr>
          <w:p w:rsidR="00E84B76" w:rsidRPr="0003621E" w:rsidRDefault="00E84B76" w:rsidP="00E84B76">
            <w:pPr>
              <w:spacing w:after="0" w:line="240" w:lineRule="auto"/>
              <w:ind w:left="-70" w:right="-119" w:firstLine="70"/>
              <w:jc w:val="center"/>
              <w:rPr>
                <w:rFonts w:ascii="Times New Roman" w:eastAsia="Times New Roman" w:hAnsi="Times New Roman" w:cs="Times New Roman"/>
                <w:b/>
                <w:sz w:val="28"/>
                <w:szCs w:val="28"/>
                <w:lang w:eastAsia="ru-RU"/>
              </w:rPr>
            </w:pPr>
            <w:r w:rsidRPr="0003621E">
              <w:rPr>
                <w:rFonts w:ascii="Times New Roman" w:eastAsia="Times New Roman" w:hAnsi="Times New Roman" w:cs="Times New Roman"/>
                <w:b/>
                <w:sz w:val="28"/>
                <w:szCs w:val="28"/>
                <w:lang w:eastAsia="ru-RU"/>
              </w:rPr>
              <w:t>Обсяг</w:t>
            </w:r>
          </w:p>
          <w:p w:rsidR="00E84B76" w:rsidRPr="0003621E" w:rsidRDefault="00E84B76" w:rsidP="00E84B76">
            <w:pPr>
              <w:spacing w:after="0" w:line="240" w:lineRule="auto"/>
              <w:ind w:left="-70" w:right="-119" w:firstLine="70"/>
              <w:jc w:val="center"/>
              <w:rPr>
                <w:rFonts w:ascii="Times New Roman" w:eastAsia="Times New Roman" w:hAnsi="Times New Roman" w:cs="Times New Roman"/>
                <w:b/>
                <w:sz w:val="28"/>
                <w:szCs w:val="28"/>
                <w:lang w:eastAsia="ru-RU"/>
              </w:rPr>
            </w:pPr>
            <w:r w:rsidRPr="0003621E">
              <w:rPr>
                <w:rFonts w:ascii="Times New Roman" w:eastAsia="Times New Roman" w:hAnsi="Times New Roman" w:cs="Times New Roman"/>
                <w:b/>
                <w:sz w:val="28"/>
                <w:szCs w:val="28"/>
                <w:lang w:eastAsia="ru-RU"/>
              </w:rPr>
              <w:t>годин</w:t>
            </w:r>
          </w:p>
        </w:tc>
        <w:tc>
          <w:tcPr>
            <w:tcW w:w="1701" w:type="dxa"/>
            <w:shd w:val="clear" w:color="auto" w:fill="auto"/>
            <w:vAlign w:val="center"/>
          </w:tcPr>
          <w:p w:rsidR="00E84B76" w:rsidRPr="0003621E" w:rsidRDefault="00E84B76" w:rsidP="00E84B76">
            <w:pPr>
              <w:spacing w:after="0" w:line="240" w:lineRule="auto"/>
              <w:jc w:val="center"/>
              <w:rPr>
                <w:rFonts w:ascii="Times New Roman" w:eastAsia="Times New Roman" w:hAnsi="Times New Roman" w:cs="Times New Roman"/>
                <w:b/>
                <w:sz w:val="28"/>
                <w:szCs w:val="28"/>
                <w:lang w:eastAsia="ru-RU"/>
              </w:rPr>
            </w:pPr>
            <w:r w:rsidRPr="0003621E">
              <w:rPr>
                <w:rFonts w:ascii="Times New Roman" w:eastAsia="Times New Roman" w:hAnsi="Times New Roman" w:cs="Times New Roman"/>
                <w:b/>
                <w:sz w:val="28"/>
                <w:szCs w:val="28"/>
                <w:lang w:eastAsia="ru-RU"/>
              </w:rPr>
              <w:t>Література</w:t>
            </w:r>
          </w:p>
        </w:tc>
      </w:tr>
      <w:tr w:rsidR="00E84B76" w:rsidRPr="0003621E" w:rsidTr="00E03539">
        <w:trPr>
          <w:trHeight w:val="311"/>
          <w:jc w:val="center"/>
        </w:trPr>
        <w:tc>
          <w:tcPr>
            <w:tcW w:w="900" w:type="dxa"/>
            <w:vMerge/>
            <w:shd w:val="clear" w:color="auto" w:fill="auto"/>
            <w:vAlign w:val="center"/>
          </w:tcPr>
          <w:p w:rsidR="00E84B76" w:rsidRPr="0003621E" w:rsidRDefault="00E84B76" w:rsidP="00E84B76">
            <w:pPr>
              <w:spacing w:after="0" w:line="240" w:lineRule="auto"/>
              <w:ind w:left="-142" w:right="-108"/>
              <w:jc w:val="center"/>
              <w:rPr>
                <w:rFonts w:ascii="Times New Roman" w:eastAsia="Times New Roman" w:hAnsi="Times New Roman" w:cs="Times New Roman"/>
                <w:b/>
                <w:sz w:val="28"/>
                <w:szCs w:val="28"/>
                <w:lang w:eastAsia="ru-RU"/>
              </w:rPr>
            </w:pPr>
          </w:p>
        </w:tc>
        <w:tc>
          <w:tcPr>
            <w:tcW w:w="6176" w:type="dxa"/>
            <w:vMerge/>
            <w:shd w:val="clear" w:color="auto" w:fill="auto"/>
            <w:vAlign w:val="center"/>
          </w:tcPr>
          <w:p w:rsidR="00E84B76" w:rsidRPr="0003621E" w:rsidRDefault="00E84B76" w:rsidP="00E84B76">
            <w:pPr>
              <w:spacing w:after="0" w:line="240" w:lineRule="auto"/>
              <w:jc w:val="center"/>
              <w:rPr>
                <w:rFonts w:ascii="Times New Roman" w:eastAsia="Times New Roman" w:hAnsi="Times New Roman" w:cs="Times New Roman"/>
                <w:b/>
                <w:sz w:val="28"/>
                <w:szCs w:val="28"/>
                <w:lang w:eastAsia="ru-RU"/>
              </w:rPr>
            </w:pPr>
          </w:p>
        </w:tc>
        <w:tc>
          <w:tcPr>
            <w:tcW w:w="970" w:type="dxa"/>
            <w:vMerge/>
            <w:shd w:val="clear" w:color="auto" w:fill="auto"/>
            <w:vAlign w:val="center"/>
          </w:tcPr>
          <w:p w:rsidR="00E84B76" w:rsidRPr="0003621E" w:rsidRDefault="00E84B76" w:rsidP="00E84B76">
            <w:pPr>
              <w:spacing w:after="0" w:line="240" w:lineRule="auto"/>
              <w:ind w:left="-70" w:right="-119" w:firstLine="70"/>
              <w:jc w:val="center"/>
              <w:rPr>
                <w:rFonts w:ascii="Times New Roman" w:eastAsia="Times New Roman" w:hAnsi="Times New Roman" w:cs="Times New Roman"/>
                <w:b/>
                <w:sz w:val="28"/>
                <w:szCs w:val="28"/>
                <w:lang w:eastAsia="ru-RU"/>
              </w:rPr>
            </w:pPr>
          </w:p>
        </w:tc>
        <w:tc>
          <w:tcPr>
            <w:tcW w:w="1701" w:type="dxa"/>
            <w:shd w:val="clear" w:color="auto" w:fill="auto"/>
            <w:vAlign w:val="center"/>
          </w:tcPr>
          <w:p w:rsidR="00E84B76" w:rsidRPr="0003621E" w:rsidRDefault="00E84B76" w:rsidP="00E84B76">
            <w:pPr>
              <w:spacing w:after="0" w:line="240" w:lineRule="auto"/>
              <w:jc w:val="center"/>
              <w:rPr>
                <w:rFonts w:ascii="Times New Roman" w:eastAsia="Times New Roman" w:hAnsi="Times New Roman" w:cs="Times New Roman"/>
                <w:b/>
                <w:sz w:val="28"/>
                <w:szCs w:val="28"/>
                <w:lang w:eastAsia="ru-RU"/>
              </w:rPr>
            </w:pPr>
            <w:r w:rsidRPr="0003621E">
              <w:rPr>
                <w:rFonts w:ascii="Times New Roman" w:eastAsia="Times New Roman" w:hAnsi="Times New Roman" w:cs="Times New Roman"/>
                <w:b/>
                <w:sz w:val="28"/>
                <w:szCs w:val="28"/>
                <w:lang w:eastAsia="ru-RU"/>
              </w:rPr>
              <w:t>Порядковий номер</w:t>
            </w:r>
          </w:p>
        </w:tc>
      </w:tr>
      <w:tr w:rsidR="00E84B76" w:rsidRPr="0003621E" w:rsidTr="00E03539">
        <w:trPr>
          <w:trHeight w:val="311"/>
          <w:jc w:val="center"/>
        </w:trPr>
        <w:tc>
          <w:tcPr>
            <w:tcW w:w="900" w:type="dxa"/>
            <w:shd w:val="clear" w:color="auto" w:fill="auto"/>
          </w:tcPr>
          <w:p w:rsidR="00E84B76" w:rsidRPr="0003621E" w:rsidRDefault="00E84B76" w:rsidP="00E84B76">
            <w:pPr>
              <w:spacing w:after="0" w:line="240" w:lineRule="auto"/>
              <w:rPr>
                <w:rFonts w:ascii="Times New Roman" w:eastAsia="Times New Roman" w:hAnsi="Times New Roman" w:cs="Times New Roman"/>
                <w:b/>
                <w:bCs/>
                <w:sz w:val="28"/>
                <w:szCs w:val="28"/>
                <w:lang w:eastAsia="ru-RU"/>
              </w:rPr>
            </w:pPr>
          </w:p>
        </w:tc>
        <w:tc>
          <w:tcPr>
            <w:tcW w:w="6176" w:type="dxa"/>
            <w:shd w:val="clear" w:color="auto" w:fill="auto"/>
          </w:tcPr>
          <w:p w:rsidR="00E84B76" w:rsidRPr="0003621E" w:rsidRDefault="00E84B76" w:rsidP="00E84B76">
            <w:pPr>
              <w:shd w:val="clear" w:color="auto" w:fill="FFFFFF"/>
              <w:tabs>
                <w:tab w:val="left" w:pos="4820"/>
              </w:tabs>
              <w:spacing w:after="0" w:line="240" w:lineRule="auto"/>
              <w:ind w:hanging="5"/>
              <w:jc w:val="center"/>
              <w:rPr>
                <w:rFonts w:ascii="Times New Roman" w:eastAsia="Times New Roman" w:hAnsi="Times New Roman" w:cs="Times New Roman"/>
                <w:b/>
                <w:bCs/>
                <w:spacing w:val="-2"/>
                <w:sz w:val="28"/>
                <w:szCs w:val="28"/>
                <w:lang w:eastAsia="ru-RU"/>
              </w:rPr>
            </w:pPr>
            <w:r w:rsidRPr="0003621E">
              <w:rPr>
                <w:rFonts w:ascii="Times New Roman" w:eastAsia="Times New Roman" w:hAnsi="Times New Roman" w:cs="Times New Roman"/>
                <w:b/>
                <w:bCs/>
                <w:spacing w:val="-2"/>
                <w:sz w:val="28"/>
                <w:szCs w:val="28"/>
                <w:lang w:eastAsia="ru-RU"/>
              </w:rPr>
              <w:t>Семестр 7</w:t>
            </w:r>
          </w:p>
        </w:tc>
        <w:tc>
          <w:tcPr>
            <w:tcW w:w="970" w:type="dxa"/>
            <w:shd w:val="clear" w:color="auto" w:fill="auto"/>
            <w:vAlign w:val="center"/>
          </w:tcPr>
          <w:p w:rsidR="00E84B76" w:rsidRPr="0003621E" w:rsidRDefault="00E84B76" w:rsidP="00E84B76">
            <w:pPr>
              <w:spacing w:after="0" w:line="240" w:lineRule="auto"/>
              <w:jc w:val="center"/>
              <w:rPr>
                <w:rFonts w:ascii="Times New Roman" w:eastAsia="Times New Roman" w:hAnsi="Times New Roman" w:cs="Times New Roman"/>
                <w:b/>
                <w:sz w:val="28"/>
                <w:szCs w:val="28"/>
                <w:lang w:eastAsia="ru-RU"/>
              </w:rPr>
            </w:pPr>
          </w:p>
        </w:tc>
        <w:tc>
          <w:tcPr>
            <w:tcW w:w="1701" w:type="dxa"/>
            <w:shd w:val="clear" w:color="auto" w:fill="auto"/>
            <w:vAlign w:val="center"/>
          </w:tcPr>
          <w:p w:rsidR="00E84B76" w:rsidRPr="0003621E" w:rsidRDefault="00E84B76" w:rsidP="00E84B76">
            <w:pPr>
              <w:spacing w:after="0" w:line="240" w:lineRule="auto"/>
              <w:jc w:val="center"/>
              <w:rPr>
                <w:rFonts w:ascii="Times New Roman" w:eastAsia="Times New Roman" w:hAnsi="Times New Roman" w:cs="Times New Roman"/>
                <w:sz w:val="28"/>
                <w:szCs w:val="28"/>
                <w:lang w:eastAsia="ru-RU"/>
              </w:rPr>
            </w:pPr>
          </w:p>
        </w:tc>
      </w:tr>
      <w:tr w:rsidR="00E84B76" w:rsidRPr="0003621E" w:rsidTr="00E03539">
        <w:trPr>
          <w:trHeight w:val="311"/>
          <w:jc w:val="center"/>
        </w:trPr>
        <w:tc>
          <w:tcPr>
            <w:tcW w:w="900" w:type="dxa"/>
            <w:shd w:val="clear" w:color="auto" w:fill="auto"/>
          </w:tcPr>
          <w:p w:rsidR="00E84B76" w:rsidRPr="0003621E" w:rsidRDefault="00E84B76" w:rsidP="00E84B76">
            <w:pPr>
              <w:spacing w:after="0" w:line="240" w:lineRule="auto"/>
              <w:rPr>
                <w:rFonts w:ascii="Times New Roman" w:eastAsia="Times New Roman" w:hAnsi="Times New Roman" w:cs="Times New Roman"/>
                <w:b/>
                <w:bCs/>
                <w:sz w:val="28"/>
                <w:szCs w:val="28"/>
                <w:lang w:eastAsia="ru-RU"/>
              </w:rPr>
            </w:pPr>
            <w:r w:rsidRPr="0003621E">
              <w:rPr>
                <w:rFonts w:ascii="Times New Roman" w:eastAsia="Times New Roman" w:hAnsi="Times New Roman" w:cs="Times New Roman"/>
                <w:b/>
                <w:bCs/>
                <w:sz w:val="28"/>
                <w:szCs w:val="28"/>
                <w:lang w:eastAsia="ru-RU"/>
              </w:rPr>
              <w:t>М1</w:t>
            </w:r>
          </w:p>
        </w:tc>
        <w:tc>
          <w:tcPr>
            <w:tcW w:w="6176" w:type="dxa"/>
            <w:shd w:val="clear" w:color="auto" w:fill="auto"/>
          </w:tcPr>
          <w:p w:rsidR="00E84B76" w:rsidRPr="0003621E" w:rsidRDefault="00E84B76" w:rsidP="00E84B76">
            <w:pPr>
              <w:shd w:val="clear" w:color="auto" w:fill="FFFFFF"/>
              <w:tabs>
                <w:tab w:val="left" w:pos="4820"/>
              </w:tabs>
              <w:spacing w:after="0" w:line="240" w:lineRule="auto"/>
              <w:ind w:hanging="5"/>
              <w:rPr>
                <w:rFonts w:ascii="Times New Roman" w:eastAsia="Times New Roman" w:hAnsi="Times New Roman" w:cs="Times New Roman"/>
                <w:b/>
                <w:bCs/>
                <w:spacing w:val="-2"/>
                <w:sz w:val="28"/>
                <w:szCs w:val="28"/>
                <w:lang w:eastAsia="ru-RU"/>
              </w:rPr>
            </w:pPr>
            <w:r w:rsidRPr="0003621E">
              <w:rPr>
                <w:rFonts w:ascii="Times New Roman" w:eastAsia="Times New Roman" w:hAnsi="Times New Roman" w:cs="Times New Roman"/>
                <w:b/>
                <w:bCs/>
                <w:spacing w:val="-2"/>
                <w:sz w:val="28"/>
                <w:szCs w:val="28"/>
                <w:lang w:eastAsia="ru-RU"/>
              </w:rPr>
              <w:t>Розробка нафтових родовищ</w:t>
            </w:r>
          </w:p>
        </w:tc>
        <w:tc>
          <w:tcPr>
            <w:tcW w:w="970" w:type="dxa"/>
            <w:shd w:val="clear" w:color="auto" w:fill="auto"/>
            <w:vAlign w:val="center"/>
          </w:tcPr>
          <w:p w:rsidR="00E84B76" w:rsidRPr="0003621E" w:rsidRDefault="00E84B76" w:rsidP="00E84B76">
            <w:pPr>
              <w:spacing w:after="0" w:line="240" w:lineRule="auto"/>
              <w:jc w:val="center"/>
              <w:rPr>
                <w:rFonts w:ascii="Times New Roman" w:eastAsia="Times New Roman" w:hAnsi="Times New Roman" w:cs="Times New Roman"/>
                <w:b/>
                <w:sz w:val="28"/>
                <w:szCs w:val="28"/>
                <w:lang w:eastAsia="ru-RU"/>
              </w:rPr>
            </w:pPr>
            <w:r w:rsidRPr="0003621E">
              <w:rPr>
                <w:rFonts w:ascii="Times New Roman" w:eastAsia="Times New Roman" w:hAnsi="Times New Roman" w:cs="Times New Roman"/>
                <w:b/>
                <w:sz w:val="28"/>
                <w:szCs w:val="28"/>
                <w:lang w:eastAsia="ru-RU"/>
              </w:rPr>
              <w:t>18</w:t>
            </w:r>
          </w:p>
        </w:tc>
        <w:tc>
          <w:tcPr>
            <w:tcW w:w="1701" w:type="dxa"/>
            <w:shd w:val="clear" w:color="auto" w:fill="auto"/>
            <w:vAlign w:val="center"/>
          </w:tcPr>
          <w:p w:rsidR="00E84B76" w:rsidRPr="0003621E" w:rsidRDefault="00E84B76" w:rsidP="00E84B76">
            <w:pPr>
              <w:spacing w:after="0" w:line="240" w:lineRule="auto"/>
              <w:jc w:val="center"/>
              <w:rPr>
                <w:rFonts w:ascii="Times New Roman" w:eastAsia="Times New Roman" w:hAnsi="Times New Roman" w:cs="Times New Roman"/>
                <w:sz w:val="28"/>
                <w:szCs w:val="28"/>
                <w:lang w:eastAsia="ru-RU"/>
              </w:rPr>
            </w:pPr>
          </w:p>
        </w:tc>
      </w:tr>
      <w:tr w:rsidR="00E84B76" w:rsidRPr="0003621E" w:rsidTr="00E03539">
        <w:trPr>
          <w:trHeight w:val="311"/>
          <w:jc w:val="center"/>
        </w:trPr>
        <w:tc>
          <w:tcPr>
            <w:tcW w:w="900" w:type="dxa"/>
            <w:shd w:val="clear" w:color="auto" w:fill="auto"/>
          </w:tcPr>
          <w:p w:rsidR="00E84B76" w:rsidRPr="0003621E" w:rsidRDefault="00E84B76" w:rsidP="00E84B76">
            <w:pPr>
              <w:spacing w:after="0" w:line="240" w:lineRule="auto"/>
              <w:rPr>
                <w:rFonts w:ascii="Times New Roman" w:eastAsia="Times New Roman" w:hAnsi="Times New Roman" w:cs="Times New Roman"/>
                <w:b/>
                <w:sz w:val="28"/>
                <w:szCs w:val="28"/>
                <w:lang w:eastAsia="ru-RU"/>
              </w:rPr>
            </w:pPr>
            <w:r w:rsidRPr="0003621E">
              <w:rPr>
                <w:rFonts w:ascii="Times New Roman" w:eastAsia="Times New Roman" w:hAnsi="Times New Roman" w:cs="Times New Roman"/>
                <w:sz w:val="28"/>
                <w:szCs w:val="28"/>
                <w:lang w:eastAsia="ru-RU"/>
              </w:rPr>
              <w:t>НЕ 1.1</w:t>
            </w:r>
          </w:p>
        </w:tc>
        <w:tc>
          <w:tcPr>
            <w:tcW w:w="6176" w:type="dxa"/>
            <w:shd w:val="clear" w:color="auto" w:fill="auto"/>
          </w:tcPr>
          <w:p w:rsidR="00E84B76" w:rsidRPr="0003621E" w:rsidRDefault="00E84B76" w:rsidP="00E84B76">
            <w:pPr>
              <w:keepNext/>
              <w:spacing w:after="0" w:line="240" w:lineRule="auto"/>
              <w:outlineLvl w:val="7"/>
              <w:rPr>
                <w:rFonts w:ascii="Times New Roman" w:eastAsia="Times New Roman" w:hAnsi="Times New Roman" w:cs="Times New Roman"/>
                <w:sz w:val="28"/>
                <w:szCs w:val="28"/>
                <w:lang w:eastAsia="ru-RU"/>
              </w:rPr>
            </w:pPr>
            <w:r w:rsidRPr="0003621E">
              <w:rPr>
                <w:rFonts w:ascii="Times New Roman" w:eastAsia="Times New Roman" w:hAnsi="Times New Roman" w:cs="Times New Roman"/>
                <w:sz w:val="28"/>
                <w:szCs w:val="28"/>
                <w:lang w:eastAsia="ru-RU"/>
              </w:rPr>
              <w:t xml:space="preserve"> Коротка історія розробки нафтових і газових родовищ. Наукові основи розробки нафтогазових родовищ.</w:t>
            </w:r>
          </w:p>
        </w:tc>
        <w:tc>
          <w:tcPr>
            <w:tcW w:w="970" w:type="dxa"/>
            <w:shd w:val="clear" w:color="auto" w:fill="auto"/>
          </w:tcPr>
          <w:p w:rsidR="00E84B76" w:rsidRPr="0003621E" w:rsidRDefault="00E84B76" w:rsidP="00E84B76">
            <w:pPr>
              <w:widowControl w:val="0"/>
              <w:spacing w:before="40" w:after="0" w:line="240" w:lineRule="auto"/>
              <w:jc w:val="center"/>
              <w:rPr>
                <w:rFonts w:ascii="Times New Roman" w:eastAsia="Times New Roman" w:hAnsi="Times New Roman" w:cs="Times New Roman"/>
                <w:snapToGrid w:val="0"/>
                <w:sz w:val="28"/>
                <w:szCs w:val="28"/>
                <w:lang w:eastAsia="ru-RU"/>
              </w:rPr>
            </w:pPr>
            <w:r w:rsidRPr="0003621E">
              <w:rPr>
                <w:rFonts w:ascii="Times New Roman" w:eastAsia="Times New Roman" w:hAnsi="Times New Roman" w:cs="Times New Roman"/>
                <w:snapToGrid w:val="0"/>
                <w:sz w:val="28"/>
                <w:szCs w:val="28"/>
                <w:lang w:eastAsia="ru-RU"/>
              </w:rPr>
              <w:t>3</w:t>
            </w:r>
          </w:p>
        </w:tc>
        <w:tc>
          <w:tcPr>
            <w:tcW w:w="1701" w:type="dxa"/>
            <w:shd w:val="clear" w:color="auto" w:fill="auto"/>
            <w:vAlign w:val="center"/>
          </w:tcPr>
          <w:p w:rsidR="00E84B76" w:rsidRPr="0003621E" w:rsidRDefault="00E84B76" w:rsidP="00E84B76">
            <w:pPr>
              <w:spacing w:after="0" w:line="240" w:lineRule="auto"/>
              <w:jc w:val="center"/>
              <w:rPr>
                <w:rFonts w:ascii="Times New Roman" w:eastAsia="Times New Roman" w:hAnsi="Times New Roman" w:cs="Times New Roman"/>
                <w:sz w:val="28"/>
                <w:szCs w:val="28"/>
                <w:lang w:eastAsia="ru-RU"/>
              </w:rPr>
            </w:pPr>
            <w:r w:rsidRPr="0003621E">
              <w:rPr>
                <w:rFonts w:ascii="Times New Roman" w:eastAsia="Times New Roman" w:hAnsi="Times New Roman" w:cs="Times New Roman"/>
                <w:sz w:val="28"/>
                <w:szCs w:val="28"/>
                <w:lang w:eastAsia="ru-RU"/>
              </w:rPr>
              <w:t>1</w:t>
            </w:r>
          </w:p>
        </w:tc>
      </w:tr>
      <w:tr w:rsidR="00E84B76" w:rsidRPr="0003621E" w:rsidTr="00E03539">
        <w:trPr>
          <w:trHeight w:val="311"/>
          <w:jc w:val="center"/>
        </w:trPr>
        <w:tc>
          <w:tcPr>
            <w:tcW w:w="900" w:type="dxa"/>
            <w:shd w:val="clear" w:color="auto" w:fill="auto"/>
          </w:tcPr>
          <w:p w:rsidR="00E84B76" w:rsidRPr="0003621E" w:rsidRDefault="00E84B76" w:rsidP="00E84B76">
            <w:pPr>
              <w:shd w:val="clear" w:color="auto" w:fill="FFFFFF"/>
              <w:spacing w:after="0" w:line="240" w:lineRule="auto"/>
              <w:rPr>
                <w:rFonts w:ascii="Times New Roman" w:eastAsia="Times New Roman" w:hAnsi="Times New Roman" w:cs="Times New Roman"/>
                <w:sz w:val="28"/>
                <w:szCs w:val="28"/>
                <w:lang w:eastAsia="ru-RU"/>
              </w:rPr>
            </w:pPr>
            <w:r w:rsidRPr="0003621E">
              <w:rPr>
                <w:rFonts w:ascii="Times New Roman" w:eastAsia="Times New Roman" w:hAnsi="Times New Roman" w:cs="Times New Roman"/>
                <w:sz w:val="28"/>
                <w:szCs w:val="28"/>
                <w:lang w:eastAsia="ru-RU"/>
              </w:rPr>
              <w:t>НЕ 1.2</w:t>
            </w:r>
          </w:p>
        </w:tc>
        <w:tc>
          <w:tcPr>
            <w:tcW w:w="6176" w:type="dxa"/>
            <w:shd w:val="clear" w:color="auto" w:fill="auto"/>
          </w:tcPr>
          <w:p w:rsidR="00E84B76" w:rsidRPr="0003621E" w:rsidRDefault="00E84B76" w:rsidP="00E84B76">
            <w:pPr>
              <w:keepNext/>
              <w:spacing w:after="0" w:line="240" w:lineRule="auto"/>
              <w:outlineLvl w:val="7"/>
              <w:rPr>
                <w:rFonts w:ascii="Times New Roman" w:eastAsia="Times New Roman" w:hAnsi="Times New Roman" w:cs="Times New Roman"/>
                <w:sz w:val="28"/>
                <w:szCs w:val="28"/>
                <w:lang w:eastAsia="ru-RU"/>
              </w:rPr>
            </w:pPr>
            <w:r w:rsidRPr="0003621E">
              <w:rPr>
                <w:rFonts w:ascii="Times New Roman" w:eastAsia="Times New Roman" w:hAnsi="Times New Roman" w:cs="Times New Roman"/>
                <w:sz w:val="28"/>
                <w:szCs w:val="28"/>
                <w:lang w:eastAsia="ru-RU"/>
              </w:rPr>
              <w:t xml:space="preserve">Основні </w:t>
            </w:r>
            <w:proofErr w:type="spellStart"/>
            <w:r w:rsidRPr="0003621E">
              <w:rPr>
                <w:rFonts w:ascii="Times New Roman" w:eastAsia="Times New Roman" w:hAnsi="Times New Roman" w:cs="Times New Roman"/>
                <w:sz w:val="28"/>
                <w:szCs w:val="28"/>
                <w:lang w:eastAsia="ru-RU"/>
              </w:rPr>
              <w:t>геолого-фізичні</w:t>
            </w:r>
            <w:proofErr w:type="spellEnd"/>
            <w:r w:rsidRPr="0003621E">
              <w:rPr>
                <w:rFonts w:ascii="Times New Roman" w:eastAsia="Times New Roman" w:hAnsi="Times New Roman" w:cs="Times New Roman"/>
                <w:sz w:val="28"/>
                <w:szCs w:val="28"/>
                <w:lang w:eastAsia="ru-RU"/>
              </w:rPr>
              <w:t xml:space="preserve"> характеристики продуктивних пластів і флюїдів, що їх насичують.</w:t>
            </w:r>
          </w:p>
        </w:tc>
        <w:tc>
          <w:tcPr>
            <w:tcW w:w="970" w:type="dxa"/>
            <w:shd w:val="clear" w:color="auto" w:fill="auto"/>
          </w:tcPr>
          <w:p w:rsidR="00E84B76" w:rsidRPr="0003621E" w:rsidRDefault="00E84B76" w:rsidP="00E84B76">
            <w:pPr>
              <w:widowControl w:val="0"/>
              <w:spacing w:after="0" w:line="240" w:lineRule="auto"/>
              <w:jc w:val="center"/>
              <w:rPr>
                <w:rFonts w:ascii="Times New Roman" w:eastAsia="Times New Roman" w:hAnsi="Times New Roman" w:cs="Times New Roman"/>
                <w:snapToGrid w:val="0"/>
                <w:sz w:val="28"/>
                <w:szCs w:val="28"/>
                <w:lang w:eastAsia="ru-RU"/>
              </w:rPr>
            </w:pPr>
            <w:r w:rsidRPr="0003621E">
              <w:rPr>
                <w:rFonts w:ascii="Times New Roman" w:eastAsia="Times New Roman" w:hAnsi="Times New Roman" w:cs="Times New Roman"/>
                <w:snapToGrid w:val="0"/>
                <w:sz w:val="28"/>
                <w:szCs w:val="28"/>
                <w:lang w:eastAsia="ru-RU"/>
              </w:rPr>
              <w:t>3</w:t>
            </w:r>
          </w:p>
        </w:tc>
        <w:tc>
          <w:tcPr>
            <w:tcW w:w="1701" w:type="dxa"/>
            <w:shd w:val="clear" w:color="auto" w:fill="auto"/>
            <w:vAlign w:val="center"/>
          </w:tcPr>
          <w:p w:rsidR="00E84B76" w:rsidRPr="0003621E" w:rsidRDefault="00E84B76" w:rsidP="00E84B76">
            <w:pPr>
              <w:spacing w:after="0" w:line="240" w:lineRule="auto"/>
              <w:jc w:val="center"/>
              <w:rPr>
                <w:rFonts w:ascii="Times New Roman" w:eastAsia="Times New Roman" w:hAnsi="Times New Roman" w:cs="Times New Roman"/>
                <w:sz w:val="28"/>
                <w:szCs w:val="28"/>
                <w:lang w:eastAsia="ru-RU"/>
              </w:rPr>
            </w:pPr>
            <w:r w:rsidRPr="0003621E">
              <w:rPr>
                <w:rFonts w:ascii="Times New Roman" w:eastAsia="Times New Roman" w:hAnsi="Times New Roman" w:cs="Times New Roman"/>
                <w:sz w:val="28"/>
                <w:szCs w:val="28"/>
                <w:lang w:eastAsia="ru-RU"/>
              </w:rPr>
              <w:t>4</w:t>
            </w:r>
          </w:p>
        </w:tc>
      </w:tr>
      <w:tr w:rsidR="00E84B76" w:rsidRPr="0003621E" w:rsidTr="00E03539">
        <w:trPr>
          <w:trHeight w:val="311"/>
          <w:jc w:val="center"/>
        </w:trPr>
        <w:tc>
          <w:tcPr>
            <w:tcW w:w="900" w:type="dxa"/>
            <w:shd w:val="clear" w:color="auto" w:fill="auto"/>
          </w:tcPr>
          <w:p w:rsidR="00E84B76" w:rsidRPr="0003621E" w:rsidRDefault="00E84B76" w:rsidP="00E84B76">
            <w:pPr>
              <w:keepNext/>
              <w:spacing w:after="0" w:line="240" w:lineRule="auto"/>
              <w:jc w:val="center"/>
              <w:outlineLvl w:val="5"/>
              <w:rPr>
                <w:rFonts w:ascii="Times New Roman" w:eastAsia="Times New Roman" w:hAnsi="Times New Roman" w:cs="Times New Roman"/>
                <w:sz w:val="28"/>
                <w:szCs w:val="28"/>
                <w:lang w:eastAsia="ru-RU"/>
              </w:rPr>
            </w:pPr>
            <w:r w:rsidRPr="0003621E">
              <w:rPr>
                <w:rFonts w:ascii="Times New Roman" w:eastAsia="Times New Roman" w:hAnsi="Times New Roman" w:cs="Times New Roman"/>
                <w:sz w:val="28"/>
                <w:szCs w:val="28"/>
                <w:lang w:eastAsia="ru-RU"/>
              </w:rPr>
              <w:t>НЕ 2.4</w:t>
            </w:r>
          </w:p>
        </w:tc>
        <w:tc>
          <w:tcPr>
            <w:tcW w:w="6176" w:type="dxa"/>
            <w:shd w:val="clear" w:color="auto" w:fill="auto"/>
          </w:tcPr>
          <w:p w:rsidR="00E84B76" w:rsidRPr="0003621E" w:rsidRDefault="00E84B76" w:rsidP="00E84B76">
            <w:pPr>
              <w:keepNext/>
              <w:spacing w:after="0" w:line="240" w:lineRule="auto"/>
              <w:outlineLvl w:val="7"/>
              <w:rPr>
                <w:rFonts w:ascii="Times New Roman" w:eastAsia="Times New Roman" w:hAnsi="Times New Roman" w:cs="Times New Roman"/>
                <w:sz w:val="28"/>
                <w:szCs w:val="28"/>
                <w:lang w:eastAsia="ru-RU"/>
              </w:rPr>
            </w:pPr>
            <w:r w:rsidRPr="0003621E">
              <w:rPr>
                <w:rFonts w:ascii="Times New Roman" w:eastAsia="Times New Roman" w:hAnsi="Times New Roman" w:cs="Times New Roman"/>
                <w:sz w:val="28"/>
                <w:szCs w:val="28"/>
                <w:lang w:eastAsia="ru-RU"/>
              </w:rPr>
              <w:t>Підрахунок запасів нафти і газу. Підготовка нафтових родовищ до експлуатації.</w:t>
            </w:r>
          </w:p>
        </w:tc>
        <w:tc>
          <w:tcPr>
            <w:tcW w:w="970" w:type="dxa"/>
            <w:shd w:val="clear" w:color="auto" w:fill="auto"/>
          </w:tcPr>
          <w:p w:rsidR="00E84B76" w:rsidRPr="0003621E" w:rsidRDefault="00E84B76" w:rsidP="00E84B76">
            <w:pPr>
              <w:widowControl w:val="0"/>
              <w:spacing w:after="0" w:line="240" w:lineRule="auto"/>
              <w:jc w:val="center"/>
              <w:rPr>
                <w:rFonts w:ascii="Times New Roman" w:eastAsia="Times New Roman" w:hAnsi="Times New Roman" w:cs="Times New Roman"/>
                <w:snapToGrid w:val="0"/>
                <w:sz w:val="28"/>
                <w:szCs w:val="28"/>
                <w:lang w:eastAsia="ru-RU"/>
              </w:rPr>
            </w:pPr>
            <w:r w:rsidRPr="0003621E">
              <w:rPr>
                <w:rFonts w:ascii="Times New Roman" w:eastAsia="Times New Roman" w:hAnsi="Times New Roman" w:cs="Times New Roman"/>
                <w:snapToGrid w:val="0"/>
                <w:sz w:val="28"/>
                <w:szCs w:val="28"/>
                <w:lang w:eastAsia="ru-RU"/>
              </w:rPr>
              <w:t>4</w:t>
            </w:r>
          </w:p>
          <w:p w:rsidR="00E84B76" w:rsidRPr="0003621E" w:rsidRDefault="00E84B76" w:rsidP="00E84B76">
            <w:pPr>
              <w:widowControl w:val="0"/>
              <w:spacing w:after="0" w:line="240" w:lineRule="auto"/>
              <w:jc w:val="center"/>
              <w:rPr>
                <w:rFonts w:ascii="Times New Roman" w:eastAsia="Times New Roman" w:hAnsi="Times New Roman" w:cs="Times New Roman"/>
                <w:snapToGrid w:val="0"/>
                <w:sz w:val="28"/>
                <w:szCs w:val="28"/>
                <w:lang w:eastAsia="ru-RU"/>
              </w:rPr>
            </w:pPr>
          </w:p>
        </w:tc>
        <w:tc>
          <w:tcPr>
            <w:tcW w:w="1701" w:type="dxa"/>
            <w:shd w:val="clear" w:color="auto" w:fill="auto"/>
            <w:vAlign w:val="center"/>
          </w:tcPr>
          <w:p w:rsidR="00E84B76" w:rsidRPr="0003621E" w:rsidRDefault="00E84B76" w:rsidP="00E84B76">
            <w:pPr>
              <w:spacing w:after="0" w:line="240" w:lineRule="auto"/>
              <w:ind w:left="-70" w:right="-119" w:firstLine="70"/>
              <w:jc w:val="center"/>
              <w:rPr>
                <w:rFonts w:ascii="Times New Roman" w:eastAsia="Times New Roman" w:hAnsi="Times New Roman" w:cs="Times New Roman"/>
                <w:sz w:val="28"/>
                <w:szCs w:val="28"/>
                <w:lang w:eastAsia="ru-RU"/>
              </w:rPr>
            </w:pPr>
            <w:r w:rsidRPr="0003621E">
              <w:rPr>
                <w:rFonts w:ascii="Times New Roman" w:eastAsia="Times New Roman" w:hAnsi="Times New Roman" w:cs="Times New Roman"/>
                <w:sz w:val="28"/>
                <w:szCs w:val="28"/>
                <w:lang w:eastAsia="ru-RU"/>
              </w:rPr>
              <w:t>4</w:t>
            </w:r>
          </w:p>
        </w:tc>
      </w:tr>
      <w:tr w:rsidR="00E84B76" w:rsidRPr="0003621E" w:rsidTr="00E03539">
        <w:trPr>
          <w:trHeight w:val="311"/>
          <w:jc w:val="center"/>
        </w:trPr>
        <w:tc>
          <w:tcPr>
            <w:tcW w:w="900" w:type="dxa"/>
            <w:shd w:val="clear" w:color="auto" w:fill="auto"/>
          </w:tcPr>
          <w:p w:rsidR="00E84B76" w:rsidRPr="0003621E" w:rsidRDefault="00E84B76" w:rsidP="00E84B76">
            <w:pPr>
              <w:keepNext/>
              <w:spacing w:after="0" w:line="240" w:lineRule="auto"/>
              <w:jc w:val="center"/>
              <w:outlineLvl w:val="5"/>
              <w:rPr>
                <w:rFonts w:ascii="Times New Roman" w:eastAsia="Times New Roman" w:hAnsi="Times New Roman" w:cs="Times New Roman"/>
                <w:sz w:val="28"/>
                <w:szCs w:val="28"/>
                <w:lang w:eastAsia="ru-RU"/>
              </w:rPr>
            </w:pPr>
            <w:r w:rsidRPr="0003621E">
              <w:rPr>
                <w:rFonts w:ascii="Times New Roman" w:eastAsia="Times New Roman" w:hAnsi="Times New Roman" w:cs="Times New Roman"/>
                <w:sz w:val="28"/>
                <w:szCs w:val="28"/>
                <w:lang w:eastAsia="ru-RU"/>
              </w:rPr>
              <w:t>НЕ 2.4</w:t>
            </w:r>
          </w:p>
        </w:tc>
        <w:tc>
          <w:tcPr>
            <w:tcW w:w="6176" w:type="dxa"/>
            <w:shd w:val="clear" w:color="auto" w:fill="auto"/>
          </w:tcPr>
          <w:p w:rsidR="00E84B76" w:rsidRPr="0003621E" w:rsidRDefault="00E84B76" w:rsidP="00E84B76">
            <w:pPr>
              <w:keepNext/>
              <w:spacing w:after="0" w:line="240" w:lineRule="auto"/>
              <w:outlineLvl w:val="7"/>
              <w:rPr>
                <w:rFonts w:ascii="Times New Roman" w:eastAsia="Times New Roman" w:hAnsi="Times New Roman" w:cs="Times New Roman"/>
                <w:sz w:val="28"/>
                <w:szCs w:val="28"/>
                <w:lang w:eastAsia="ru-RU"/>
              </w:rPr>
            </w:pPr>
            <w:r w:rsidRPr="0003621E">
              <w:rPr>
                <w:rFonts w:ascii="Times New Roman" w:eastAsia="Times New Roman" w:hAnsi="Times New Roman" w:cs="Times New Roman"/>
                <w:sz w:val="28"/>
                <w:szCs w:val="28"/>
                <w:lang w:eastAsia="ru-RU"/>
              </w:rPr>
              <w:t>Прогнозування розробки нафтових родовищ. Прогнозування видобутку нафти з використанням результатів попередньої розробки. Прогнозування видобутку нафти і води за характеристиками витіснення.</w:t>
            </w:r>
          </w:p>
        </w:tc>
        <w:tc>
          <w:tcPr>
            <w:tcW w:w="970" w:type="dxa"/>
            <w:shd w:val="clear" w:color="auto" w:fill="auto"/>
          </w:tcPr>
          <w:p w:rsidR="00E84B76" w:rsidRPr="0003621E" w:rsidRDefault="00E84B76" w:rsidP="00E84B76">
            <w:pPr>
              <w:widowControl w:val="0"/>
              <w:spacing w:after="0" w:line="240" w:lineRule="auto"/>
              <w:jc w:val="center"/>
              <w:rPr>
                <w:rFonts w:ascii="Times New Roman" w:eastAsia="Times New Roman" w:hAnsi="Times New Roman" w:cs="Times New Roman"/>
                <w:snapToGrid w:val="0"/>
                <w:sz w:val="28"/>
                <w:szCs w:val="28"/>
                <w:lang w:eastAsia="ru-RU"/>
              </w:rPr>
            </w:pPr>
          </w:p>
          <w:p w:rsidR="00E84B76" w:rsidRPr="0003621E" w:rsidRDefault="00E84B76" w:rsidP="00E84B76">
            <w:pPr>
              <w:widowControl w:val="0"/>
              <w:spacing w:after="0" w:line="240" w:lineRule="auto"/>
              <w:jc w:val="center"/>
              <w:rPr>
                <w:rFonts w:ascii="Times New Roman" w:eastAsia="Times New Roman" w:hAnsi="Times New Roman" w:cs="Times New Roman"/>
                <w:snapToGrid w:val="0"/>
                <w:sz w:val="28"/>
                <w:szCs w:val="28"/>
                <w:lang w:eastAsia="ru-RU"/>
              </w:rPr>
            </w:pPr>
          </w:p>
          <w:p w:rsidR="00E84B76" w:rsidRPr="0003621E" w:rsidRDefault="00E84B76" w:rsidP="00E84B76">
            <w:pPr>
              <w:widowControl w:val="0"/>
              <w:spacing w:after="0" w:line="240" w:lineRule="auto"/>
              <w:jc w:val="center"/>
              <w:rPr>
                <w:rFonts w:ascii="Times New Roman" w:eastAsia="Times New Roman" w:hAnsi="Times New Roman" w:cs="Times New Roman"/>
                <w:snapToGrid w:val="0"/>
                <w:sz w:val="28"/>
                <w:szCs w:val="28"/>
                <w:lang w:eastAsia="ru-RU"/>
              </w:rPr>
            </w:pPr>
            <w:r w:rsidRPr="0003621E">
              <w:rPr>
                <w:rFonts w:ascii="Times New Roman" w:eastAsia="Times New Roman" w:hAnsi="Times New Roman" w:cs="Times New Roman"/>
                <w:snapToGrid w:val="0"/>
                <w:sz w:val="28"/>
                <w:szCs w:val="28"/>
                <w:lang w:eastAsia="ru-RU"/>
              </w:rPr>
              <w:t>4</w:t>
            </w:r>
          </w:p>
        </w:tc>
        <w:tc>
          <w:tcPr>
            <w:tcW w:w="1701" w:type="dxa"/>
            <w:shd w:val="clear" w:color="auto" w:fill="auto"/>
            <w:vAlign w:val="center"/>
          </w:tcPr>
          <w:p w:rsidR="00E84B76" w:rsidRPr="0003621E" w:rsidRDefault="00E84B76" w:rsidP="00E84B76">
            <w:pPr>
              <w:spacing w:after="0" w:line="240" w:lineRule="auto"/>
              <w:jc w:val="center"/>
              <w:rPr>
                <w:rFonts w:ascii="Times New Roman" w:eastAsia="Times New Roman" w:hAnsi="Times New Roman" w:cs="Times New Roman"/>
                <w:sz w:val="28"/>
                <w:szCs w:val="28"/>
                <w:lang w:eastAsia="ru-RU"/>
              </w:rPr>
            </w:pPr>
            <w:r w:rsidRPr="0003621E">
              <w:rPr>
                <w:rFonts w:ascii="Times New Roman" w:eastAsia="Times New Roman" w:hAnsi="Times New Roman" w:cs="Times New Roman"/>
                <w:sz w:val="28"/>
                <w:szCs w:val="28"/>
                <w:lang w:eastAsia="ru-RU"/>
              </w:rPr>
              <w:t>4</w:t>
            </w:r>
          </w:p>
        </w:tc>
      </w:tr>
      <w:tr w:rsidR="00E84B76" w:rsidRPr="0003621E" w:rsidTr="00E03539">
        <w:trPr>
          <w:trHeight w:val="311"/>
          <w:jc w:val="center"/>
        </w:trPr>
        <w:tc>
          <w:tcPr>
            <w:tcW w:w="900" w:type="dxa"/>
            <w:shd w:val="clear" w:color="auto" w:fill="auto"/>
          </w:tcPr>
          <w:p w:rsidR="00E84B76" w:rsidRPr="0003621E" w:rsidRDefault="00E84B76" w:rsidP="00E84B76">
            <w:pPr>
              <w:keepNext/>
              <w:spacing w:after="0" w:line="240" w:lineRule="auto"/>
              <w:jc w:val="center"/>
              <w:outlineLvl w:val="5"/>
              <w:rPr>
                <w:rFonts w:ascii="Times New Roman" w:eastAsia="Times New Roman" w:hAnsi="Times New Roman" w:cs="Times New Roman"/>
                <w:sz w:val="28"/>
                <w:szCs w:val="28"/>
                <w:lang w:eastAsia="ru-RU"/>
              </w:rPr>
            </w:pPr>
            <w:r w:rsidRPr="0003621E">
              <w:rPr>
                <w:rFonts w:ascii="Times New Roman" w:eastAsia="Times New Roman" w:hAnsi="Times New Roman" w:cs="Times New Roman"/>
                <w:sz w:val="28"/>
                <w:szCs w:val="28"/>
                <w:lang w:eastAsia="ru-RU"/>
              </w:rPr>
              <w:t>НЕ 2.5</w:t>
            </w:r>
          </w:p>
        </w:tc>
        <w:tc>
          <w:tcPr>
            <w:tcW w:w="6176" w:type="dxa"/>
            <w:shd w:val="clear" w:color="auto" w:fill="auto"/>
          </w:tcPr>
          <w:p w:rsidR="00E84B76" w:rsidRPr="0003621E" w:rsidRDefault="00E84B76" w:rsidP="00E84B76">
            <w:pPr>
              <w:keepNext/>
              <w:spacing w:after="0" w:line="240" w:lineRule="auto"/>
              <w:outlineLvl w:val="7"/>
              <w:rPr>
                <w:rFonts w:ascii="Times New Roman" w:eastAsia="Times New Roman" w:hAnsi="Times New Roman" w:cs="Times New Roman"/>
                <w:sz w:val="28"/>
                <w:szCs w:val="28"/>
                <w:lang w:eastAsia="ru-RU"/>
              </w:rPr>
            </w:pPr>
            <w:r w:rsidRPr="0003621E">
              <w:rPr>
                <w:rFonts w:ascii="Times New Roman" w:eastAsia="Times New Roman" w:hAnsi="Times New Roman" w:cs="Times New Roman"/>
                <w:sz w:val="28"/>
                <w:szCs w:val="28"/>
                <w:lang w:eastAsia="ru-RU"/>
              </w:rPr>
              <w:t xml:space="preserve">Методи підвищення нафтовіддачі пластів. Основні причини неповного вилучення нафти з надр. Вибір методу підвищення. Методи збільшення нафтовіддачі пластів, їхня класифікація і призначення. Гідродинамічні, газові, фізико-хімічні і теплові методи підвищення нафтовіддачі пластів.  </w:t>
            </w:r>
          </w:p>
        </w:tc>
        <w:tc>
          <w:tcPr>
            <w:tcW w:w="970" w:type="dxa"/>
            <w:shd w:val="clear" w:color="auto" w:fill="auto"/>
          </w:tcPr>
          <w:p w:rsidR="00E84B76" w:rsidRPr="0003621E" w:rsidRDefault="00E84B76" w:rsidP="00E84B76">
            <w:pPr>
              <w:widowControl w:val="0"/>
              <w:spacing w:after="0" w:line="240" w:lineRule="auto"/>
              <w:jc w:val="center"/>
              <w:rPr>
                <w:rFonts w:ascii="Times New Roman" w:eastAsia="Times New Roman" w:hAnsi="Times New Roman" w:cs="Times New Roman"/>
                <w:snapToGrid w:val="0"/>
                <w:sz w:val="28"/>
                <w:szCs w:val="28"/>
                <w:lang w:eastAsia="ru-RU"/>
              </w:rPr>
            </w:pPr>
          </w:p>
          <w:p w:rsidR="00E84B76" w:rsidRPr="0003621E" w:rsidRDefault="00E84B76" w:rsidP="00E84B76">
            <w:pPr>
              <w:widowControl w:val="0"/>
              <w:spacing w:after="0" w:line="240" w:lineRule="auto"/>
              <w:jc w:val="center"/>
              <w:rPr>
                <w:rFonts w:ascii="Times New Roman" w:eastAsia="Times New Roman" w:hAnsi="Times New Roman" w:cs="Times New Roman"/>
                <w:snapToGrid w:val="0"/>
                <w:sz w:val="28"/>
                <w:szCs w:val="28"/>
                <w:lang w:eastAsia="ru-RU"/>
              </w:rPr>
            </w:pPr>
          </w:p>
          <w:p w:rsidR="00E84B76" w:rsidRPr="0003621E" w:rsidRDefault="00E84B76" w:rsidP="00E84B76">
            <w:pPr>
              <w:widowControl w:val="0"/>
              <w:spacing w:after="0" w:line="240" w:lineRule="auto"/>
              <w:jc w:val="center"/>
              <w:rPr>
                <w:rFonts w:ascii="Times New Roman" w:eastAsia="Times New Roman" w:hAnsi="Times New Roman" w:cs="Times New Roman"/>
                <w:snapToGrid w:val="0"/>
                <w:sz w:val="28"/>
                <w:szCs w:val="28"/>
                <w:lang w:eastAsia="ru-RU"/>
              </w:rPr>
            </w:pPr>
          </w:p>
          <w:p w:rsidR="00E84B76" w:rsidRPr="0003621E" w:rsidRDefault="00E84B76" w:rsidP="00E84B76">
            <w:pPr>
              <w:widowControl w:val="0"/>
              <w:spacing w:after="0" w:line="240" w:lineRule="auto"/>
              <w:jc w:val="center"/>
              <w:rPr>
                <w:rFonts w:ascii="Times New Roman" w:eastAsia="Times New Roman" w:hAnsi="Times New Roman" w:cs="Times New Roman"/>
                <w:snapToGrid w:val="0"/>
                <w:sz w:val="28"/>
                <w:szCs w:val="28"/>
                <w:lang w:eastAsia="ru-RU"/>
              </w:rPr>
            </w:pPr>
            <w:r w:rsidRPr="0003621E">
              <w:rPr>
                <w:rFonts w:ascii="Times New Roman" w:eastAsia="Times New Roman" w:hAnsi="Times New Roman" w:cs="Times New Roman"/>
                <w:snapToGrid w:val="0"/>
                <w:sz w:val="28"/>
                <w:szCs w:val="28"/>
                <w:lang w:eastAsia="ru-RU"/>
              </w:rPr>
              <w:t>4</w:t>
            </w:r>
          </w:p>
        </w:tc>
        <w:tc>
          <w:tcPr>
            <w:tcW w:w="1701" w:type="dxa"/>
            <w:shd w:val="clear" w:color="auto" w:fill="auto"/>
            <w:vAlign w:val="center"/>
          </w:tcPr>
          <w:p w:rsidR="00E84B76" w:rsidRPr="0003621E" w:rsidRDefault="00E84B76" w:rsidP="00E84B76">
            <w:pPr>
              <w:spacing w:after="0" w:line="240" w:lineRule="auto"/>
              <w:jc w:val="center"/>
              <w:rPr>
                <w:rFonts w:ascii="Times New Roman" w:eastAsia="Times New Roman" w:hAnsi="Times New Roman" w:cs="Times New Roman"/>
                <w:sz w:val="28"/>
                <w:szCs w:val="28"/>
                <w:lang w:eastAsia="ru-RU"/>
              </w:rPr>
            </w:pPr>
            <w:r w:rsidRPr="0003621E">
              <w:rPr>
                <w:rFonts w:ascii="Times New Roman" w:eastAsia="Times New Roman" w:hAnsi="Times New Roman" w:cs="Times New Roman"/>
                <w:sz w:val="28"/>
                <w:szCs w:val="28"/>
                <w:lang w:eastAsia="ru-RU"/>
              </w:rPr>
              <w:t>4</w:t>
            </w:r>
          </w:p>
        </w:tc>
      </w:tr>
      <w:tr w:rsidR="00E84B76" w:rsidRPr="0003621E" w:rsidTr="00E03539">
        <w:trPr>
          <w:trHeight w:val="311"/>
          <w:jc w:val="center"/>
        </w:trPr>
        <w:tc>
          <w:tcPr>
            <w:tcW w:w="900" w:type="dxa"/>
            <w:shd w:val="clear" w:color="auto" w:fill="auto"/>
          </w:tcPr>
          <w:p w:rsidR="00E84B76" w:rsidRPr="0003621E" w:rsidRDefault="00E84B76" w:rsidP="00E84B76">
            <w:pPr>
              <w:keepNext/>
              <w:spacing w:after="0" w:line="240" w:lineRule="auto"/>
              <w:jc w:val="center"/>
              <w:outlineLvl w:val="5"/>
              <w:rPr>
                <w:rFonts w:ascii="Times New Roman" w:eastAsia="Times New Roman" w:hAnsi="Times New Roman" w:cs="Times New Roman"/>
                <w:sz w:val="28"/>
                <w:szCs w:val="28"/>
                <w:lang w:eastAsia="ru-RU"/>
              </w:rPr>
            </w:pPr>
          </w:p>
        </w:tc>
        <w:tc>
          <w:tcPr>
            <w:tcW w:w="6176" w:type="dxa"/>
            <w:shd w:val="clear" w:color="auto" w:fill="auto"/>
          </w:tcPr>
          <w:p w:rsidR="00E84B76" w:rsidRPr="0003621E" w:rsidRDefault="00E84B76" w:rsidP="00E84B76">
            <w:pPr>
              <w:keepNext/>
              <w:spacing w:after="0" w:line="240" w:lineRule="auto"/>
              <w:jc w:val="center"/>
              <w:outlineLvl w:val="7"/>
              <w:rPr>
                <w:rFonts w:ascii="Times New Roman" w:eastAsia="Times New Roman" w:hAnsi="Times New Roman" w:cs="Times New Roman"/>
                <w:b/>
                <w:sz w:val="28"/>
                <w:szCs w:val="28"/>
                <w:lang w:eastAsia="ru-RU"/>
              </w:rPr>
            </w:pPr>
            <w:r w:rsidRPr="0003621E">
              <w:rPr>
                <w:rFonts w:ascii="Times New Roman" w:eastAsia="Times New Roman" w:hAnsi="Times New Roman" w:cs="Times New Roman"/>
                <w:b/>
                <w:sz w:val="28"/>
                <w:szCs w:val="28"/>
                <w:lang w:eastAsia="ru-RU"/>
              </w:rPr>
              <w:t>Семестр 8</w:t>
            </w:r>
          </w:p>
        </w:tc>
        <w:tc>
          <w:tcPr>
            <w:tcW w:w="970" w:type="dxa"/>
            <w:shd w:val="clear" w:color="auto" w:fill="auto"/>
            <w:vAlign w:val="center"/>
          </w:tcPr>
          <w:p w:rsidR="00E84B76" w:rsidRPr="0003621E" w:rsidRDefault="00E84B76" w:rsidP="00E84B76">
            <w:pPr>
              <w:spacing w:after="0" w:line="240" w:lineRule="auto"/>
              <w:jc w:val="center"/>
              <w:rPr>
                <w:rFonts w:ascii="Times New Roman" w:eastAsia="Times New Roman" w:hAnsi="Times New Roman" w:cs="Times New Roman"/>
                <w:b/>
                <w:sz w:val="28"/>
                <w:szCs w:val="28"/>
                <w:lang w:eastAsia="ru-RU"/>
              </w:rPr>
            </w:pPr>
          </w:p>
        </w:tc>
        <w:tc>
          <w:tcPr>
            <w:tcW w:w="1701" w:type="dxa"/>
            <w:shd w:val="clear" w:color="auto" w:fill="auto"/>
            <w:vAlign w:val="center"/>
          </w:tcPr>
          <w:p w:rsidR="00E84B76" w:rsidRPr="0003621E" w:rsidRDefault="00E84B76" w:rsidP="00E84B76">
            <w:pPr>
              <w:spacing w:after="0" w:line="240" w:lineRule="auto"/>
              <w:jc w:val="center"/>
              <w:rPr>
                <w:rFonts w:ascii="Times New Roman" w:eastAsia="Times New Roman" w:hAnsi="Times New Roman" w:cs="Times New Roman"/>
                <w:sz w:val="28"/>
                <w:szCs w:val="28"/>
                <w:lang w:eastAsia="ru-RU"/>
              </w:rPr>
            </w:pPr>
          </w:p>
        </w:tc>
      </w:tr>
      <w:tr w:rsidR="00E84B76" w:rsidRPr="0003621E" w:rsidTr="00E03539">
        <w:trPr>
          <w:trHeight w:val="311"/>
          <w:jc w:val="center"/>
        </w:trPr>
        <w:tc>
          <w:tcPr>
            <w:tcW w:w="900" w:type="dxa"/>
            <w:shd w:val="clear" w:color="auto" w:fill="auto"/>
          </w:tcPr>
          <w:p w:rsidR="00E84B76" w:rsidRPr="0003621E" w:rsidRDefault="00E84B76" w:rsidP="00E84B76">
            <w:pPr>
              <w:keepNext/>
              <w:spacing w:after="0" w:line="240" w:lineRule="auto"/>
              <w:jc w:val="center"/>
              <w:outlineLvl w:val="5"/>
              <w:rPr>
                <w:rFonts w:ascii="Times New Roman" w:eastAsia="Times New Roman" w:hAnsi="Times New Roman" w:cs="Times New Roman"/>
                <w:b/>
                <w:sz w:val="28"/>
                <w:szCs w:val="28"/>
                <w:lang w:eastAsia="ru-RU"/>
              </w:rPr>
            </w:pPr>
            <w:r w:rsidRPr="0003621E">
              <w:rPr>
                <w:rFonts w:ascii="Times New Roman" w:eastAsia="Times New Roman" w:hAnsi="Times New Roman" w:cs="Times New Roman"/>
                <w:b/>
                <w:sz w:val="28"/>
                <w:szCs w:val="28"/>
                <w:lang w:eastAsia="ru-RU"/>
              </w:rPr>
              <w:t>М2</w:t>
            </w:r>
          </w:p>
        </w:tc>
        <w:tc>
          <w:tcPr>
            <w:tcW w:w="6176" w:type="dxa"/>
            <w:shd w:val="clear" w:color="auto" w:fill="auto"/>
          </w:tcPr>
          <w:p w:rsidR="00E84B76" w:rsidRPr="0003621E" w:rsidRDefault="00E84B76" w:rsidP="00E84B76">
            <w:pPr>
              <w:keepNext/>
              <w:spacing w:after="0" w:line="240" w:lineRule="auto"/>
              <w:outlineLvl w:val="7"/>
              <w:rPr>
                <w:rFonts w:ascii="Times New Roman" w:eastAsia="Times New Roman" w:hAnsi="Times New Roman" w:cs="Times New Roman"/>
                <w:b/>
                <w:sz w:val="28"/>
                <w:szCs w:val="28"/>
                <w:lang w:eastAsia="ru-RU"/>
              </w:rPr>
            </w:pPr>
            <w:r w:rsidRPr="0003621E">
              <w:rPr>
                <w:rFonts w:ascii="Times New Roman" w:eastAsia="Times New Roman" w:hAnsi="Times New Roman" w:cs="Times New Roman"/>
                <w:b/>
                <w:bCs/>
                <w:sz w:val="28"/>
                <w:szCs w:val="28"/>
                <w:lang w:eastAsia="ru-RU"/>
              </w:rPr>
              <w:t>Розкриття нафтових пластів, освоєння, дослідження та способи експлуатації свердловин. Збір і підготовка нафтопромислової продукції та підвищення продуктивності свердловин</w:t>
            </w:r>
          </w:p>
        </w:tc>
        <w:tc>
          <w:tcPr>
            <w:tcW w:w="970" w:type="dxa"/>
            <w:shd w:val="clear" w:color="auto" w:fill="auto"/>
            <w:vAlign w:val="center"/>
          </w:tcPr>
          <w:p w:rsidR="00E84B76" w:rsidRPr="0003621E" w:rsidRDefault="0003621E" w:rsidP="00E84B76">
            <w:pPr>
              <w:spacing w:after="0" w:line="240" w:lineRule="auto"/>
              <w:jc w:val="center"/>
              <w:rPr>
                <w:rFonts w:ascii="Times New Roman" w:eastAsia="Times New Roman" w:hAnsi="Times New Roman" w:cs="Times New Roman"/>
                <w:b/>
                <w:sz w:val="28"/>
                <w:szCs w:val="28"/>
                <w:lang w:eastAsia="ru-RU"/>
              </w:rPr>
            </w:pPr>
            <w:r w:rsidRPr="0003621E">
              <w:rPr>
                <w:rFonts w:ascii="Times New Roman" w:eastAsia="Times New Roman" w:hAnsi="Times New Roman" w:cs="Times New Roman"/>
                <w:b/>
                <w:sz w:val="28"/>
                <w:szCs w:val="28"/>
                <w:lang w:eastAsia="ru-RU"/>
              </w:rPr>
              <w:t>20</w:t>
            </w:r>
          </w:p>
        </w:tc>
        <w:tc>
          <w:tcPr>
            <w:tcW w:w="1701" w:type="dxa"/>
            <w:shd w:val="clear" w:color="auto" w:fill="auto"/>
            <w:vAlign w:val="center"/>
          </w:tcPr>
          <w:p w:rsidR="00E84B76" w:rsidRPr="0003621E" w:rsidRDefault="00E84B76" w:rsidP="00E84B76">
            <w:pPr>
              <w:spacing w:after="0" w:line="240" w:lineRule="auto"/>
              <w:jc w:val="center"/>
              <w:rPr>
                <w:rFonts w:ascii="Times New Roman" w:eastAsia="Times New Roman" w:hAnsi="Times New Roman" w:cs="Times New Roman"/>
                <w:sz w:val="28"/>
                <w:szCs w:val="28"/>
                <w:lang w:eastAsia="ru-RU"/>
              </w:rPr>
            </w:pPr>
          </w:p>
        </w:tc>
      </w:tr>
      <w:tr w:rsidR="00E84B76" w:rsidRPr="0003621E" w:rsidTr="00E03539">
        <w:trPr>
          <w:trHeight w:val="311"/>
          <w:jc w:val="center"/>
        </w:trPr>
        <w:tc>
          <w:tcPr>
            <w:tcW w:w="900" w:type="dxa"/>
            <w:shd w:val="clear" w:color="auto" w:fill="auto"/>
          </w:tcPr>
          <w:p w:rsidR="00E84B76" w:rsidRPr="0003621E" w:rsidRDefault="00E84B76" w:rsidP="00E84B76">
            <w:pPr>
              <w:shd w:val="clear" w:color="auto" w:fill="FFFFFF"/>
              <w:spacing w:after="0" w:line="240" w:lineRule="auto"/>
              <w:rPr>
                <w:rFonts w:ascii="Times New Roman" w:eastAsia="Times New Roman" w:hAnsi="Times New Roman" w:cs="Times New Roman"/>
                <w:sz w:val="28"/>
                <w:szCs w:val="28"/>
                <w:lang w:eastAsia="ru-RU"/>
              </w:rPr>
            </w:pPr>
            <w:r w:rsidRPr="0003621E">
              <w:rPr>
                <w:rFonts w:ascii="Times New Roman" w:eastAsia="Times New Roman" w:hAnsi="Times New Roman" w:cs="Times New Roman"/>
                <w:sz w:val="28"/>
                <w:szCs w:val="28"/>
                <w:lang w:eastAsia="ru-RU"/>
              </w:rPr>
              <w:t>НЕ 2.1</w:t>
            </w:r>
          </w:p>
        </w:tc>
        <w:tc>
          <w:tcPr>
            <w:tcW w:w="6176" w:type="dxa"/>
            <w:shd w:val="clear" w:color="auto" w:fill="auto"/>
          </w:tcPr>
          <w:p w:rsidR="00E84B76" w:rsidRPr="0003621E" w:rsidRDefault="00E84B76" w:rsidP="00E84B76">
            <w:pPr>
              <w:shd w:val="clear" w:color="auto" w:fill="FFFFFF"/>
              <w:spacing w:after="0" w:line="240" w:lineRule="auto"/>
              <w:ind w:left="175" w:hanging="5"/>
              <w:rPr>
                <w:rFonts w:ascii="Times New Roman" w:eastAsia="Times New Roman" w:hAnsi="Times New Roman" w:cs="Times New Roman"/>
                <w:sz w:val="28"/>
                <w:szCs w:val="28"/>
                <w:lang w:eastAsia="ru-RU"/>
              </w:rPr>
            </w:pPr>
            <w:r w:rsidRPr="0003621E">
              <w:rPr>
                <w:rFonts w:ascii="Times New Roman" w:eastAsia="Times New Roman" w:hAnsi="Times New Roman" w:cs="Times New Roman"/>
                <w:spacing w:val="-2"/>
                <w:sz w:val="28"/>
                <w:szCs w:val="28"/>
                <w:lang w:eastAsia="ru-RU"/>
              </w:rPr>
              <w:t xml:space="preserve">Розкриття нафтових  продуктивних </w:t>
            </w:r>
            <w:r w:rsidRPr="0003621E">
              <w:rPr>
                <w:rFonts w:ascii="Times New Roman" w:eastAsia="Times New Roman" w:hAnsi="Times New Roman" w:cs="Times New Roman"/>
                <w:spacing w:val="-4"/>
                <w:sz w:val="28"/>
                <w:szCs w:val="28"/>
                <w:lang w:eastAsia="ru-RU"/>
              </w:rPr>
              <w:t xml:space="preserve">пластів. Облаштування вибоїв свердловини. </w:t>
            </w:r>
            <w:r w:rsidRPr="0003621E">
              <w:rPr>
                <w:rFonts w:ascii="Times New Roman" w:eastAsia="Times New Roman" w:hAnsi="Times New Roman" w:cs="Times New Roman"/>
                <w:sz w:val="28"/>
                <w:szCs w:val="28"/>
                <w:lang w:eastAsia="ru-RU"/>
              </w:rPr>
              <w:t>Освоєння свердловин.</w:t>
            </w:r>
          </w:p>
        </w:tc>
        <w:tc>
          <w:tcPr>
            <w:tcW w:w="970" w:type="dxa"/>
            <w:shd w:val="clear" w:color="auto" w:fill="auto"/>
          </w:tcPr>
          <w:p w:rsidR="00E84B76" w:rsidRPr="0003621E" w:rsidRDefault="0003621E" w:rsidP="00E84B76">
            <w:pPr>
              <w:widowControl w:val="0"/>
              <w:spacing w:after="0" w:line="240" w:lineRule="auto"/>
              <w:jc w:val="center"/>
              <w:rPr>
                <w:rFonts w:ascii="Times New Roman" w:eastAsia="Times New Roman" w:hAnsi="Times New Roman" w:cs="Times New Roman"/>
                <w:snapToGrid w:val="0"/>
                <w:sz w:val="28"/>
                <w:szCs w:val="28"/>
                <w:lang w:eastAsia="ru-RU"/>
              </w:rPr>
            </w:pPr>
            <w:r w:rsidRPr="0003621E">
              <w:rPr>
                <w:rFonts w:ascii="Times New Roman" w:eastAsia="Times New Roman" w:hAnsi="Times New Roman" w:cs="Times New Roman"/>
                <w:snapToGrid w:val="0"/>
                <w:sz w:val="28"/>
                <w:szCs w:val="28"/>
                <w:lang w:eastAsia="ru-RU"/>
              </w:rPr>
              <w:t>2</w:t>
            </w:r>
          </w:p>
        </w:tc>
        <w:tc>
          <w:tcPr>
            <w:tcW w:w="1701" w:type="dxa"/>
            <w:shd w:val="clear" w:color="auto" w:fill="auto"/>
            <w:vAlign w:val="center"/>
          </w:tcPr>
          <w:p w:rsidR="00E84B76" w:rsidRPr="0003621E" w:rsidRDefault="00E84B76" w:rsidP="00E84B76">
            <w:pPr>
              <w:spacing w:after="0" w:line="240" w:lineRule="auto"/>
              <w:jc w:val="center"/>
              <w:rPr>
                <w:rFonts w:ascii="Times New Roman" w:eastAsia="Times New Roman" w:hAnsi="Times New Roman" w:cs="Times New Roman"/>
                <w:sz w:val="28"/>
                <w:szCs w:val="28"/>
                <w:lang w:eastAsia="ru-RU"/>
              </w:rPr>
            </w:pPr>
            <w:r w:rsidRPr="0003621E">
              <w:rPr>
                <w:rFonts w:ascii="Times New Roman" w:eastAsia="Times New Roman" w:hAnsi="Times New Roman" w:cs="Times New Roman"/>
                <w:sz w:val="28"/>
                <w:szCs w:val="28"/>
                <w:lang w:eastAsia="ru-RU"/>
              </w:rPr>
              <w:t>4</w:t>
            </w:r>
          </w:p>
        </w:tc>
      </w:tr>
      <w:tr w:rsidR="00E84B76" w:rsidRPr="0003621E" w:rsidTr="00E03539">
        <w:trPr>
          <w:trHeight w:val="311"/>
          <w:jc w:val="center"/>
        </w:trPr>
        <w:tc>
          <w:tcPr>
            <w:tcW w:w="900" w:type="dxa"/>
            <w:shd w:val="clear" w:color="auto" w:fill="auto"/>
          </w:tcPr>
          <w:p w:rsidR="00E84B76" w:rsidRPr="0003621E" w:rsidRDefault="00E84B76" w:rsidP="00E84B76">
            <w:pPr>
              <w:shd w:val="clear" w:color="auto" w:fill="FFFFFF"/>
              <w:spacing w:after="0" w:line="240" w:lineRule="auto"/>
              <w:rPr>
                <w:rFonts w:ascii="Times New Roman" w:eastAsia="Times New Roman" w:hAnsi="Times New Roman" w:cs="Times New Roman"/>
                <w:sz w:val="28"/>
                <w:szCs w:val="28"/>
                <w:lang w:eastAsia="ru-RU"/>
              </w:rPr>
            </w:pPr>
            <w:r w:rsidRPr="0003621E">
              <w:rPr>
                <w:rFonts w:ascii="Times New Roman" w:eastAsia="Times New Roman" w:hAnsi="Times New Roman" w:cs="Times New Roman"/>
                <w:sz w:val="28"/>
                <w:szCs w:val="28"/>
                <w:lang w:eastAsia="ru-RU"/>
              </w:rPr>
              <w:t>НЕ 2.2</w:t>
            </w:r>
          </w:p>
        </w:tc>
        <w:tc>
          <w:tcPr>
            <w:tcW w:w="6176" w:type="dxa"/>
            <w:shd w:val="clear" w:color="auto" w:fill="auto"/>
          </w:tcPr>
          <w:p w:rsidR="00E84B76" w:rsidRPr="0003621E" w:rsidRDefault="00E84B76" w:rsidP="00E84B76">
            <w:pPr>
              <w:shd w:val="clear" w:color="auto" w:fill="FFFFFF"/>
              <w:spacing w:after="0" w:line="240" w:lineRule="auto"/>
              <w:ind w:left="175" w:firstLine="5"/>
              <w:rPr>
                <w:rFonts w:ascii="Times New Roman" w:eastAsia="Times New Roman" w:hAnsi="Times New Roman" w:cs="Times New Roman"/>
                <w:sz w:val="28"/>
                <w:szCs w:val="28"/>
                <w:lang w:eastAsia="ru-RU"/>
              </w:rPr>
            </w:pPr>
            <w:r w:rsidRPr="0003621E">
              <w:rPr>
                <w:rFonts w:ascii="Times New Roman" w:eastAsia="Times New Roman" w:hAnsi="Times New Roman" w:cs="Times New Roman"/>
                <w:spacing w:val="-1"/>
                <w:sz w:val="28"/>
                <w:szCs w:val="28"/>
                <w:lang w:eastAsia="ru-RU"/>
              </w:rPr>
              <w:t xml:space="preserve">Приплив рідини  в свердловину. Особливості фільтрації флюїдів у </w:t>
            </w:r>
            <w:proofErr w:type="spellStart"/>
            <w:r w:rsidRPr="0003621E">
              <w:rPr>
                <w:rFonts w:ascii="Times New Roman" w:eastAsia="Times New Roman" w:hAnsi="Times New Roman" w:cs="Times New Roman"/>
                <w:spacing w:val="-1"/>
                <w:sz w:val="28"/>
                <w:szCs w:val="28"/>
                <w:lang w:eastAsia="ru-RU"/>
              </w:rPr>
              <w:t>порово-тріщинних</w:t>
            </w:r>
            <w:proofErr w:type="spellEnd"/>
            <w:r w:rsidRPr="0003621E">
              <w:rPr>
                <w:rFonts w:ascii="Times New Roman" w:eastAsia="Times New Roman" w:hAnsi="Times New Roman" w:cs="Times New Roman"/>
                <w:spacing w:val="-1"/>
                <w:sz w:val="28"/>
                <w:szCs w:val="28"/>
                <w:lang w:eastAsia="ru-RU"/>
              </w:rPr>
              <w:t xml:space="preserve"> колекторах. Основи теорії газорідинного піднімача. Формули Крилова. </w:t>
            </w:r>
          </w:p>
        </w:tc>
        <w:tc>
          <w:tcPr>
            <w:tcW w:w="970" w:type="dxa"/>
            <w:shd w:val="clear" w:color="auto" w:fill="auto"/>
          </w:tcPr>
          <w:p w:rsidR="00E84B76" w:rsidRPr="0003621E" w:rsidRDefault="0003621E" w:rsidP="00E84B76">
            <w:pPr>
              <w:widowControl w:val="0"/>
              <w:spacing w:after="0" w:line="240" w:lineRule="auto"/>
              <w:jc w:val="center"/>
              <w:rPr>
                <w:rFonts w:ascii="Times New Roman" w:eastAsia="Times New Roman" w:hAnsi="Times New Roman" w:cs="Times New Roman"/>
                <w:snapToGrid w:val="0"/>
                <w:sz w:val="28"/>
                <w:szCs w:val="28"/>
                <w:lang w:eastAsia="ru-RU"/>
              </w:rPr>
            </w:pPr>
            <w:r w:rsidRPr="0003621E">
              <w:rPr>
                <w:rFonts w:ascii="Times New Roman" w:eastAsia="Times New Roman" w:hAnsi="Times New Roman" w:cs="Times New Roman"/>
                <w:snapToGrid w:val="0"/>
                <w:sz w:val="28"/>
                <w:szCs w:val="28"/>
                <w:lang w:eastAsia="ru-RU"/>
              </w:rPr>
              <w:t>3</w:t>
            </w:r>
          </w:p>
        </w:tc>
        <w:tc>
          <w:tcPr>
            <w:tcW w:w="1701" w:type="dxa"/>
            <w:shd w:val="clear" w:color="auto" w:fill="auto"/>
            <w:vAlign w:val="center"/>
          </w:tcPr>
          <w:p w:rsidR="00E84B76" w:rsidRPr="0003621E" w:rsidRDefault="00E84B76" w:rsidP="00E84B76">
            <w:pPr>
              <w:spacing w:after="0" w:line="240" w:lineRule="auto"/>
              <w:jc w:val="center"/>
              <w:rPr>
                <w:rFonts w:ascii="Times New Roman" w:eastAsia="Times New Roman" w:hAnsi="Times New Roman" w:cs="Times New Roman"/>
                <w:sz w:val="28"/>
                <w:szCs w:val="28"/>
                <w:lang w:eastAsia="ru-RU"/>
              </w:rPr>
            </w:pPr>
            <w:r w:rsidRPr="0003621E">
              <w:rPr>
                <w:rFonts w:ascii="Times New Roman" w:eastAsia="Times New Roman" w:hAnsi="Times New Roman" w:cs="Times New Roman"/>
                <w:sz w:val="28"/>
                <w:szCs w:val="28"/>
                <w:lang w:eastAsia="ru-RU"/>
              </w:rPr>
              <w:t>1</w:t>
            </w:r>
          </w:p>
        </w:tc>
      </w:tr>
      <w:tr w:rsidR="00E84B76" w:rsidRPr="0003621E" w:rsidTr="00E03539">
        <w:trPr>
          <w:trHeight w:val="311"/>
          <w:jc w:val="center"/>
        </w:trPr>
        <w:tc>
          <w:tcPr>
            <w:tcW w:w="900" w:type="dxa"/>
            <w:shd w:val="clear" w:color="auto" w:fill="auto"/>
          </w:tcPr>
          <w:p w:rsidR="00E84B76" w:rsidRPr="0003621E" w:rsidRDefault="00E84B76" w:rsidP="00E84B76">
            <w:pPr>
              <w:shd w:val="clear" w:color="auto" w:fill="FFFFFF"/>
              <w:spacing w:after="0" w:line="240" w:lineRule="auto"/>
              <w:rPr>
                <w:rFonts w:ascii="Times New Roman" w:eastAsia="Times New Roman" w:hAnsi="Times New Roman" w:cs="Times New Roman"/>
                <w:sz w:val="28"/>
                <w:szCs w:val="28"/>
                <w:lang w:eastAsia="ru-RU"/>
              </w:rPr>
            </w:pPr>
            <w:r w:rsidRPr="0003621E">
              <w:rPr>
                <w:rFonts w:ascii="Times New Roman" w:eastAsia="Times New Roman" w:hAnsi="Times New Roman" w:cs="Times New Roman"/>
                <w:sz w:val="28"/>
                <w:szCs w:val="28"/>
                <w:lang w:eastAsia="ru-RU"/>
              </w:rPr>
              <w:lastRenderedPageBreak/>
              <w:t xml:space="preserve">НЕ 3.2 </w:t>
            </w:r>
          </w:p>
        </w:tc>
        <w:tc>
          <w:tcPr>
            <w:tcW w:w="6176" w:type="dxa"/>
            <w:shd w:val="clear" w:color="auto" w:fill="auto"/>
          </w:tcPr>
          <w:p w:rsidR="00E84B76" w:rsidRPr="0003621E" w:rsidRDefault="00E84B76" w:rsidP="00E84B76">
            <w:pPr>
              <w:shd w:val="clear" w:color="auto" w:fill="FFFFFF"/>
              <w:spacing w:after="0" w:line="240" w:lineRule="auto"/>
              <w:ind w:left="175" w:firstLine="5"/>
              <w:rPr>
                <w:rFonts w:ascii="Times New Roman" w:eastAsia="Times New Roman" w:hAnsi="Times New Roman" w:cs="Times New Roman"/>
                <w:sz w:val="28"/>
                <w:szCs w:val="28"/>
                <w:lang w:eastAsia="ru-RU"/>
              </w:rPr>
            </w:pPr>
            <w:r w:rsidRPr="0003621E">
              <w:rPr>
                <w:rFonts w:ascii="Times New Roman" w:eastAsia="Times New Roman" w:hAnsi="Times New Roman" w:cs="Times New Roman"/>
                <w:sz w:val="28"/>
                <w:szCs w:val="28"/>
                <w:lang w:eastAsia="ru-RU"/>
              </w:rPr>
              <w:t xml:space="preserve">Експлуатація свердловини глибинними </w:t>
            </w:r>
            <w:r w:rsidRPr="0003621E">
              <w:rPr>
                <w:rFonts w:ascii="Times New Roman" w:eastAsia="Times New Roman" w:hAnsi="Times New Roman" w:cs="Times New Roman"/>
                <w:spacing w:val="1"/>
                <w:sz w:val="28"/>
                <w:szCs w:val="28"/>
                <w:lang w:eastAsia="ru-RU"/>
              </w:rPr>
              <w:t>штанговими насосами. Схема глибинно-</w:t>
            </w:r>
            <w:r w:rsidRPr="0003621E">
              <w:rPr>
                <w:rFonts w:ascii="Times New Roman" w:eastAsia="Times New Roman" w:hAnsi="Times New Roman" w:cs="Times New Roman"/>
                <w:spacing w:val="-2"/>
                <w:sz w:val="28"/>
                <w:szCs w:val="28"/>
                <w:lang w:eastAsia="ru-RU"/>
              </w:rPr>
              <w:t xml:space="preserve">штангової установки. Продуктивність глибинного насоса. Вибір глибинонасосного </w:t>
            </w:r>
            <w:r w:rsidRPr="0003621E">
              <w:rPr>
                <w:rFonts w:ascii="Times New Roman" w:eastAsia="Times New Roman" w:hAnsi="Times New Roman" w:cs="Times New Roman"/>
                <w:sz w:val="28"/>
                <w:szCs w:val="28"/>
                <w:lang w:eastAsia="ru-RU"/>
              </w:rPr>
              <w:t xml:space="preserve">обладнання. Експлуатація свердловини </w:t>
            </w:r>
            <w:proofErr w:type="spellStart"/>
            <w:r w:rsidRPr="0003621E">
              <w:rPr>
                <w:rFonts w:ascii="Times New Roman" w:eastAsia="Times New Roman" w:hAnsi="Times New Roman" w:cs="Times New Roman"/>
                <w:spacing w:val="-1"/>
                <w:sz w:val="28"/>
                <w:szCs w:val="28"/>
                <w:lang w:eastAsia="ru-RU"/>
              </w:rPr>
              <w:t>електровідцентровими</w:t>
            </w:r>
            <w:proofErr w:type="spellEnd"/>
            <w:r w:rsidRPr="0003621E">
              <w:rPr>
                <w:rFonts w:ascii="Times New Roman" w:eastAsia="Times New Roman" w:hAnsi="Times New Roman" w:cs="Times New Roman"/>
                <w:spacing w:val="-1"/>
                <w:sz w:val="28"/>
                <w:szCs w:val="28"/>
                <w:lang w:eastAsia="ru-RU"/>
              </w:rPr>
              <w:t xml:space="preserve"> насосами.</w:t>
            </w:r>
            <w:r w:rsidRPr="0003621E">
              <w:rPr>
                <w:rFonts w:ascii="Times New Roman" w:eastAsia="Times New Roman" w:hAnsi="Times New Roman" w:cs="Times New Roman"/>
                <w:spacing w:val="-2"/>
                <w:sz w:val="28"/>
                <w:szCs w:val="28"/>
                <w:lang w:eastAsia="ru-RU"/>
              </w:rPr>
              <w:t xml:space="preserve"> Експлуатація газових свердловин.</w:t>
            </w:r>
          </w:p>
        </w:tc>
        <w:tc>
          <w:tcPr>
            <w:tcW w:w="970" w:type="dxa"/>
            <w:shd w:val="clear" w:color="auto" w:fill="auto"/>
          </w:tcPr>
          <w:p w:rsidR="00E84B76" w:rsidRPr="0003621E" w:rsidRDefault="00E84B76" w:rsidP="00E84B76">
            <w:pPr>
              <w:widowControl w:val="0"/>
              <w:spacing w:after="0" w:line="240" w:lineRule="auto"/>
              <w:jc w:val="center"/>
              <w:rPr>
                <w:rFonts w:ascii="Times New Roman" w:eastAsia="Times New Roman" w:hAnsi="Times New Roman" w:cs="Times New Roman"/>
                <w:snapToGrid w:val="0"/>
                <w:sz w:val="28"/>
                <w:szCs w:val="28"/>
                <w:lang w:eastAsia="ru-RU"/>
              </w:rPr>
            </w:pPr>
          </w:p>
          <w:p w:rsidR="00E84B76" w:rsidRPr="0003621E" w:rsidRDefault="00E84B76" w:rsidP="00E84B76">
            <w:pPr>
              <w:widowControl w:val="0"/>
              <w:spacing w:after="0" w:line="240" w:lineRule="auto"/>
              <w:jc w:val="center"/>
              <w:rPr>
                <w:rFonts w:ascii="Times New Roman" w:eastAsia="Times New Roman" w:hAnsi="Times New Roman" w:cs="Times New Roman"/>
                <w:snapToGrid w:val="0"/>
                <w:sz w:val="28"/>
                <w:szCs w:val="28"/>
                <w:lang w:eastAsia="ru-RU"/>
              </w:rPr>
            </w:pPr>
          </w:p>
          <w:p w:rsidR="00E84B76" w:rsidRPr="0003621E" w:rsidRDefault="00E84B76" w:rsidP="00E84B76">
            <w:pPr>
              <w:widowControl w:val="0"/>
              <w:spacing w:after="0" w:line="240" w:lineRule="auto"/>
              <w:jc w:val="center"/>
              <w:rPr>
                <w:rFonts w:ascii="Times New Roman" w:eastAsia="Times New Roman" w:hAnsi="Times New Roman" w:cs="Times New Roman"/>
                <w:snapToGrid w:val="0"/>
                <w:sz w:val="28"/>
                <w:szCs w:val="28"/>
                <w:lang w:eastAsia="ru-RU"/>
              </w:rPr>
            </w:pPr>
          </w:p>
          <w:p w:rsidR="00E84B76" w:rsidRPr="0003621E" w:rsidRDefault="0003621E" w:rsidP="00E84B76">
            <w:pPr>
              <w:widowControl w:val="0"/>
              <w:spacing w:after="0" w:line="240" w:lineRule="auto"/>
              <w:jc w:val="center"/>
              <w:rPr>
                <w:rFonts w:ascii="Times New Roman" w:eastAsia="Times New Roman" w:hAnsi="Times New Roman" w:cs="Times New Roman"/>
                <w:snapToGrid w:val="0"/>
                <w:sz w:val="28"/>
                <w:szCs w:val="28"/>
                <w:lang w:eastAsia="ru-RU"/>
              </w:rPr>
            </w:pPr>
            <w:r w:rsidRPr="0003621E">
              <w:rPr>
                <w:rFonts w:ascii="Times New Roman" w:eastAsia="Times New Roman" w:hAnsi="Times New Roman" w:cs="Times New Roman"/>
                <w:snapToGrid w:val="0"/>
                <w:sz w:val="28"/>
                <w:szCs w:val="28"/>
                <w:lang w:eastAsia="ru-RU"/>
              </w:rPr>
              <w:t>3</w:t>
            </w:r>
          </w:p>
        </w:tc>
        <w:tc>
          <w:tcPr>
            <w:tcW w:w="1701" w:type="dxa"/>
            <w:shd w:val="clear" w:color="auto" w:fill="auto"/>
            <w:vAlign w:val="center"/>
          </w:tcPr>
          <w:p w:rsidR="00E84B76" w:rsidRPr="0003621E" w:rsidRDefault="00E84B76" w:rsidP="00E84B76">
            <w:pPr>
              <w:spacing w:after="0" w:line="240" w:lineRule="auto"/>
              <w:jc w:val="center"/>
              <w:rPr>
                <w:rFonts w:ascii="Times New Roman" w:eastAsia="Times New Roman" w:hAnsi="Times New Roman" w:cs="Times New Roman"/>
                <w:sz w:val="28"/>
                <w:szCs w:val="28"/>
                <w:lang w:eastAsia="ru-RU"/>
              </w:rPr>
            </w:pPr>
            <w:r w:rsidRPr="0003621E">
              <w:rPr>
                <w:rFonts w:ascii="Times New Roman" w:eastAsia="Times New Roman" w:hAnsi="Times New Roman" w:cs="Times New Roman"/>
                <w:sz w:val="28"/>
                <w:szCs w:val="28"/>
                <w:lang w:eastAsia="ru-RU"/>
              </w:rPr>
              <w:t>4</w:t>
            </w:r>
          </w:p>
        </w:tc>
      </w:tr>
      <w:tr w:rsidR="00E84B76" w:rsidRPr="0003621E" w:rsidTr="00E03539">
        <w:trPr>
          <w:trHeight w:val="311"/>
          <w:jc w:val="center"/>
        </w:trPr>
        <w:tc>
          <w:tcPr>
            <w:tcW w:w="900" w:type="dxa"/>
            <w:shd w:val="clear" w:color="auto" w:fill="auto"/>
          </w:tcPr>
          <w:p w:rsidR="00E84B76" w:rsidRPr="0003621E" w:rsidRDefault="00E84B76" w:rsidP="00E84B76">
            <w:pPr>
              <w:shd w:val="clear" w:color="auto" w:fill="FFFFFF"/>
              <w:spacing w:after="0" w:line="240" w:lineRule="auto"/>
              <w:ind w:left="24"/>
              <w:rPr>
                <w:rFonts w:ascii="Times New Roman" w:eastAsia="Times New Roman" w:hAnsi="Times New Roman" w:cs="Times New Roman"/>
                <w:sz w:val="28"/>
                <w:szCs w:val="28"/>
                <w:lang w:eastAsia="ru-RU"/>
              </w:rPr>
            </w:pPr>
            <w:r w:rsidRPr="0003621E">
              <w:rPr>
                <w:rFonts w:ascii="Times New Roman" w:eastAsia="Times New Roman" w:hAnsi="Times New Roman" w:cs="Times New Roman"/>
                <w:sz w:val="28"/>
                <w:szCs w:val="28"/>
                <w:lang w:eastAsia="ru-RU"/>
              </w:rPr>
              <w:t>НЕ3.3</w:t>
            </w:r>
          </w:p>
        </w:tc>
        <w:tc>
          <w:tcPr>
            <w:tcW w:w="6176" w:type="dxa"/>
            <w:shd w:val="clear" w:color="auto" w:fill="auto"/>
          </w:tcPr>
          <w:p w:rsidR="00E84B76" w:rsidRPr="0003621E" w:rsidRDefault="00E84B76" w:rsidP="00E84B76">
            <w:pPr>
              <w:shd w:val="clear" w:color="auto" w:fill="FFFFFF"/>
              <w:spacing w:after="0" w:line="240" w:lineRule="auto"/>
              <w:ind w:left="175"/>
              <w:rPr>
                <w:rFonts w:ascii="Times New Roman" w:eastAsia="Times New Roman" w:hAnsi="Times New Roman" w:cs="Times New Roman"/>
                <w:sz w:val="28"/>
                <w:szCs w:val="28"/>
                <w:lang w:eastAsia="ru-RU"/>
              </w:rPr>
            </w:pPr>
            <w:r w:rsidRPr="0003621E">
              <w:rPr>
                <w:rFonts w:ascii="Times New Roman" w:eastAsia="Times New Roman" w:hAnsi="Times New Roman" w:cs="Times New Roman"/>
                <w:spacing w:val="1"/>
                <w:sz w:val="28"/>
                <w:szCs w:val="28"/>
                <w:lang w:eastAsia="ru-RU"/>
              </w:rPr>
              <w:t xml:space="preserve">Основні системи збору нафті і газу. </w:t>
            </w:r>
            <w:r w:rsidRPr="0003621E">
              <w:rPr>
                <w:rFonts w:ascii="Times New Roman" w:eastAsia="Times New Roman" w:hAnsi="Times New Roman" w:cs="Times New Roman"/>
                <w:spacing w:val="-3"/>
                <w:sz w:val="28"/>
                <w:szCs w:val="28"/>
                <w:lang w:eastAsia="ru-RU"/>
              </w:rPr>
              <w:t>Підготовка нафти і газу до транспорту.</w:t>
            </w:r>
          </w:p>
        </w:tc>
        <w:tc>
          <w:tcPr>
            <w:tcW w:w="970" w:type="dxa"/>
            <w:shd w:val="clear" w:color="auto" w:fill="auto"/>
          </w:tcPr>
          <w:p w:rsidR="00E84B76" w:rsidRPr="0003621E" w:rsidRDefault="00E84B76" w:rsidP="00E84B76">
            <w:pPr>
              <w:widowControl w:val="0"/>
              <w:spacing w:after="0" w:line="240" w:lineRule="auto"/>
              <w:jc w:val="center"/>
              <w:rPr>
                <w:rFonts w:ascii="Times New Roman" w:eastAsia="Times New Roman" w:hAnsi="Times New Roman" w:cs="Times New Roman"/>
                <w:snapToGrid w:val="0"/>
                <w:sz w:val="28"/>
                <w:szCs w:val="28"/>
                <w:lang w:eastAsia="ru-RU"/>
              </w:rPr>
            </w:pPr>
          </w:p>
          <w:p w:rsidR="00E84B76" w:rsidRPr="0003621E" w:rsidRDefault="0003621E" w:rsidP="00E84B76">
            <w:pPr>
              <w:widowControl w:val="0"/>
              <w:spacing w:after="0" w:line="240" w:lineRule="auto"/>
              <w:jc w:val="center"/>
              <w:rPr>
                <w:rFonts w:ascii="Times New Roman" w:eastAsia="Times New Roman" w:hAnsi="Times New Roman" w:cs="Times New Roman"/>
                <w:snapToGrid w:val="0"/>
                <w:sz w:val="28"/>
                <w:szCs w:val="28"/>
                <w:lang w:eastAsia="ru-RU"/>
              </w:rPr>
            </w:pPr>
            <w:r w:rsidRPr="0003621E">
              <w:rPr>
                <w:rFonts w:ascii="Times New Roman" w:eastAsia="Times New Roman" w:hAnsi="Times New Roman" w:cs="Times New Roman"/>
                <w:snapToGrid w:val="0"/>
                <w:sz w:val="28"/>
                <w:szCs w:val="28"/>
                <w:lang w:eastAsia="ru-RU"/>
              </w:rPr>
              <w:t>4</w:t>
            </w:r>
          </w:p>
        </w:tc>
        <w:tc>
          <w:tcPr>
            <w:tcW w:w="1701" w:type="dxa"/>
            <w:shd w:val="clear" w:color="auto" w:fill="auto"/>
            <w:vAlign w:val="center"/>
          </w:tcPr>
          <w:p w:rsidR="00E84B76" w:rsidRPr="0003621E" w:rsidRDefault="00E84B76" w:rsidP="00E84B76">
            <w:pPr>
              <w:spacing w:after="0" w:line="240" w:lineRule="auto"/>
              <w:jc w:val="center"/>
              <w:rPr>
                <w:rFonts w:ascii="Times New Roman" w:eastAsia="Times New Roman" w:hAnsi="Times New Roman" w:cs="Times New Roman"/>
                <w:sz w:val="28"/>
                <w:szCs w:val="28"/>
                <w:lang w:eastAsia="ru-RU"/>
              </w:rPr>
            </w:pPr>
            <w:r w:rsidRPr="0003621E">
              <w:rPr>
                <w:rFonts w:ascii="Times New Roman" w:eastAsia="Times New Roman" w:hAnsi="Times New Roman" w:cs="Times New Roman"/>
                <w:sz w:val="28"/>
                <w:szCs w:val="28"/>
                <w:lang w:eastAsia="ru-RU"/>
              </w:rPr>
              <w:t>4</w:t>
            </w:r>
          </w:p>
        </w:tc>
      </w:tr>
      <w:tr w:rsidR="00E84B76" w:rsidRPr="0003621E" w:rsidTr="00E03539">
        <w:trPr>
          <w:trHeight w:val="311"/>
          <w:jc w:val="center"/>
        </w:trPr>
        <w:tc>
          <w:tcPr>
            <w:tcW w:w="900" w:type="dxa"/>
            <w:shd w:val="clear" w:color="auto" w:fill="auto"/>
          </w:tcPr>
          <w:p w:rsidR="00E84B76" w:rsidRPr="0003621E" w:rsidRDefault="00E84B76" w:rsidP="00E84B76">
            <w:pPr>
              <w:keepNext/>
              <w:spacing w:after="0" w:line="240" w:lineRule="auto"/>
              <w:jc w:val="center"/>
              <w:outlineLvl w:val="4"/>
              <w:rPr>
                <w:rFonts w:ascii="Times New Roman" w:eastAsia="Times New Roman" w:hAnsi="Times New Roman" w:cs="Times New Roman"/>
                <w:bCs/>
                <w:sz w:val="28"/>
                <w:szCs w:val="28"/>
                <w:lang w:eastAsia="ru-RU"/>
              </w:rPr>
            </w:pPr>
            <w:r w:rsidRPr="0003621E">
              <w:rPr>
                <w:rFonts w:ascii="Times New Roman" w:eastAsia="Times New Roman" w:hAnsi="Times New Roman" w:cs="Times New Roman"/>
                <w:bCs/>
                <w:sz w:val="28"/>
                <w:szCs w:val="28"/>
                <w:lang w:eastAsia="ru-RU"/>
              </w:rPr>
              <w:t>НЕ 5.1</w:t>
            </w:r>
          </w:p>
        </w:tc>
        <w:tc>
          <w:tcPr>
            <w:tcW w:w="6176" w:type="dxa"/>
            <w:shd w:val="clear" w:color="auto" w:fill="auto"/>
          </w:tcPr>
          <w:p w:rsidR="00E84B76" w:rsidRPr="0003621E" w:rsidRDefault="00E84B76" w:rsidP="00E84B76">
            <w:pPr>
              <w:shd w:val="clear" w:color="auto" w:fill="FFFFFF"/>
              <w:spacing w:after="0" w:line="240" w:lineRule="auto"/>
              <w:ind w:left="175"/>
              <w:rPr>
                <w:rFonts w:ascii="Times New Roman" w:eastAsia="Times New Roman" w:hAnsi="Times New Roman" w:cs="Times New Roman"/>
                <w:sz w:val="28"/>
                <w:szCs w:val="28"/>
                <w:lang w:eastAsia="ru-RU"/>
              </w:rPr>
            </w:pPr>
            <w:r w:rsidRPr="0003621E">
              <w:rPr>
                <w:rFonts w:ascii="Times New Roman" w:eastAsia="Times New Roman" w:hAnsi="Times New Roman" w:cs="Times New Roman"/>
                <w:sz w:val="28"/>
                <w:szCs w:val="28"/>
                <w:lang w:eastAsia="ru-RU"/>
              </w:rPr>
              <w:t xml:space="preserve">Ускладнення в роботі свердловин різних способів експлуатації. Діагностика стану </w:t>
            </w:r>
            <w:proofErr w:type="spellStart"/>
            <w:r w:rsidRPr="0003621E">
              <w:rPr>
                <w:rFonts w:ascii="Times New Roman" w:eastAsia="Times New Roman" w:hAnsi="Times New Roman" w:cs="Times New Roman"/>
                <w:sz w:val="28"/>
                <w:szCs w:val="28"/>
                <w:lang w:eastAsia="ru-RU"/>
              </w:rPr>
              <w:t>привибійної</w:t>
            </w:r>
            <w:proofErr w:type="spellEnd"/>
            <w:r w:rsidRPr="0003621E">
              <w:rPr>
                <w:rFonts w:ascii="Times New Roman" w:eastAsia="Times New Roman" w:hAnsi="Times New Roman" w:cs="Times New Roman"/>
                <w:sz w:val="28"/>
                <w:szCs w:val="28"/>
                <w:lang w:eastAsia="ru-RU"/>
              </w:rPr>
              <w:t xml:space="preserve"> зони пласта гідродинамічними та промислово-геофізичними методами. Підземний ремонт свердловин. Обладнання та технології ремонту.</w:t>
            </w:r>
          </w:p>
        </w:tc>
        <w:tc>
          <w:tcPr>
            <w:tcW w:w="970" w:type="dxa"/>
            <w:shd w:val="clear" w:color="auto" w:fill="auto"/>
          </w:tcPr>
          <w:p w:rsidR="00E84B76" w:rsidRPr="0003621E" w:rsidRDefault="00E84B76" w:rsidP="00E84B76">
            <w:pPr>
              <w:widowControl w:val="0"/>
              <w:spacing w:after="0" w:line="240" w:lineRule="auto"/>
              <w:jc w:val="center"/>
              <w:rPr>
                <w:rFonts w:ascii="Times New Roman" w:eastAsia="Times New Roman" w:hAnsi="Times New Roman" w:cs="Times New Roman"/>
                <w:snapToGrid w:val="0"/>
                <w:sz w:val="28"/>
                <w:szCs w:val="28"/>
                <w:lang w:eastAsia="ru-RU"/>
              </w:rPr>
            </w:pPr>
          </w:p>
          <w:p w:rsidR="00E84B76" w:rsidRPr="0003621E" w:rsidRDefault="00E84B76" w:rsidP="00E84B76">
            <w:pPr>
              <w:widowControl w:val="0"/>
              <w:spacing w:after="0" w:line="240" w:lineRule="auto"/>
              <w:jc w:val="center"/>
              <w:rPr>
                <w:rFonts w:ascii="Times New Roman" w:eastAsia="Times New Roman" w:hAnsi="Times New Roman" w:cs="Times New Roman"/>
                <w:snapToGrid w:val="0"/>
                <w:sz w:val="28"/>
                <w:szCs w:val="28"/>
                <w:lang w:eastAsia="ru-RU"/>
              </w:rPr>
            </w:pPr>
          </w:p>
          <w:p w:rsidR="00E84B76" w:rsidRPr="0003621E" w:rsidRDefault="00E84B76" w:rsidP="00E84B76">
            <w:pPr>
              <w:widowControl w:val="0"/>
              <w:spacing w:after="0" w:line="240" w:lineRule="auto"/>
              <w:jc w:val="center"/>
              <w:rPr>
                <w:rFonts w:ascii="Times New Roman" w:eastAsia="Times New Roman" w:hAnsi="Times New Roman" w:cs="Times New Roman"/>
                <w:snapToGrid w:val="0"/>
                <w:sz w:val="28"/>
                <w:szCs w:val="28"/>
                <w:lang w:eastAsia="ru-RU"/>
              </w:rPr>
            </w:pPr>
          </w:p>
          <w:p w:rsidR="00E84B76" w:rsidRPr="0003621E" w:rsidRDefault="0003621E" w:rsidP="00E84B76">
            <w:pPr>
              <w:widowControl w:val="0"/>
              <w:spacing w:after="0" w:line="240" w:lineRule="auto"/>
              <w:jc w:val="center"/>
              <w:rPr>
                <w:rFonts w:ascii="Times New Roman" w:eastAsia="Times New Roman" w:hAnsi="Times New Roman" w:cs="Times New Roman"/>
                <w:snapToGrid w:val="0"/>
                <w:sz w:val="28"/>
                <w:szCs w:val="28"/>
                <w:lang w:eastAsia="ru-RU"/>
              </w:rPr>
            </w:pPr>
            <w:r w:rsidRPr="0003621E">
              <w:rPr>
                <w:rFonts w:ascii="Times New Roman" w:eastAsia="Times New Roman" w:hAnsi="Times New Roman" w:cs="Times New Roman"/>
                <w:snapToGrid w:val="0"/>
                <w:sz w:val="28"/>
                <w:szCs w:val="28"/>
                <w:lang w:eastAsia="ru-RU"/>
              </w:rPr>
              <w:t>4</w:t>
            </w:r>
          </w:p>
        </w:tc>
        <w:tc>
          <w:tcPr>
            <w:tcW w:w="1701" w:type="dxa"/>
            <w:shd w:val="clear" w:color="auto" w:fill="auto"/>
            <w:vAlign w:val="center"/>
          </w:tcPr>
          <w:p w:rsidR="00E84B76" w:rsidRPr="0003621E" w:rsidRDefault="00E84B76" w:rsidP="00E84B76">
            <w:pPr>
              <w:spacing w:after="0" w:line="240" w:lineRule="auto"/>
              <w:jc w:val="center"/>
              <w:rPr>
                <w:rFonts w:ascii="Times New Roman" w:eastAsia="Times New Roman" w:hAnsi="Times New Roman" w:cs="Times New Roman"/>
                <w:sz w:val="28"/>
                <w:szCs w:val="28"/>
                <w:lang w:eastAsia="ru-RU"/>
              </w:rPr>
            </w:pPr>
            <w:r w:rsidRPr="0003621E">
              <w:rPr>
                <w:rFonts w:ascii="Times New Roman" w:eastAsia="Times New Roman" w:hAnsi="Times New Roman" w:cs="Times New Roman"/>
                <w:sz w:val="28"/>
                <w:szCs w:val="28"/>
                <w:lang w:eastAsia="ru-RU"/>
              </w:rPr>
              <w:t>4</w:t>
            </w:r>
          </w:p>
        </w:tc>
      </w:tr>
      <w:tr w:rsidR="00E84B76" w:rsidRPr="0003621E" w:rsidTr="00E03539">
        <w:trPr>
          <w:trHeight w:val="311"/>
          <w:jc w:val="center"/>
        </w:trPr>
        <w:tc>
          <w:tcPr>
            <w:tcW w:w="900" w:type="dxa"/>
            <w:shd w:val="clear" w:color="auto" w:fill="auto"/>
          </w:tcPr>
          <w:p w:rsidR="00E84B76" w:rsidRPr="0003621E" w:rsidRDefault="00E84B76" w:rsidP="00E84B76">
            <w:pPr>
              <w:shd w:val="clear" w:color="auto" w:fill="FFFFFF"/>
              <w:spacing w:after="0" w:line="240" w:lineRule="auto"/>
              <w:ind w:left="19"/>
              <w:rPr>
                <w:rFonts w:ascii="Times New Roman" w:eastAsia="Times New Roman" w:hAnsi="Times New Roman" w:cs="Times New Roman"/>
                <w:sz w:val="28"/>
                <w:szCs w:val="28"/>
                <w:lang w:eastAsia="ru-RU"/>
              </w:rPr>
            </w:pPr>
            <w:r w:rsidRPr="0003621E">
              <w:rPr>
                <w:rFonts w:ascii="Times New Roman" w:eastAsia="Times New Roman" w:hAnsi="Times New Roman" w:cs="Times New Roman"/>
                <w:sz w:val="28"/>
                <w:szCs w:val="28"/>
                <w:lang w:eastAsia="ru-RU"/>
              </w:rPr>
              <w:t>НЕ5.2</w:t>
            </w:r>
          </w:p>
        </w:tc>
        <w:tc>
          <w:tcPr>
            <w:tcW w:w="6176" w:type="dxa"/>
            <w:shd w:val="clear" w:color="auto" w:fill="auto"/>
          </w:tcPr>
          <w:p w:rsidR="00E84B76" w:rsidRPr="0003621E" w:rsidRDefault="00E84B76" w:rsidP="00E84B76">
            <w:pPr>
              <w:shd w:val="clear" w:color="auto" w:fill="FFFFFF"/>
              <w:spacing w:after="0" w:line="240" w:lineRule="auto"/>
              <w:ind w:left="175"/>
              <w:rPr>
                <w:rFonts w:ascii="Times New Roman" w:eastAsia="Times New Roman" w:hAnsi="Times New Roman" w:cs="Times New Roman"/>
                <w:spacing w:val="-1"/>
                <w:sz w:val="28"/>
                <w:szCs w:val="28"/>
                <w:lang w:eastAsia="ru-RU"/>
              </w:rPr>
            </w:pPr>
            <w:r w:rsidRPr="0003621E">
              <w:rPr>
                <w:rFonts w:ascii="Times New Roman" w:eastAsia="Times New Roman" w:hAnsi="Times New Roman" w:cs="Times New Roman"/>
                <w:spacing w:val="-1"/>
                <w:sz w:val="28"/>
                <w:szCs w:val="28"/>
                <w:lang w:eastAsia="ru-RU"/>
              </w:rPr>
              <w:t>Методи інтенсифікації видобутку нафти і газу.</w:t>
            </w:r>
          </w:p>
          <w:p w:rsidR="00E84B76" w:rsidRPr="0003621E" w:rsidRDefault="00E84B76" w:rsidP="00E84B76">
            <w:pPr>
              <w:shd w:val="clear" w:color="auto" w:fill="FFFFFF"/>
              <w:spacing w:after="0" w:line="240" w:lineRule="auto"/>
              <w:ind w:left="175"/>
              <w:rPr>
                <w:rFonts w:ascii="Times New Roman" w:eastAsia="Times New Roman" w:hAnsi="Times New Roman" w:cs="Times New Roman"/>
                <w:sz w:val="28"/>
                <w:szCs w:val="28"/>
                <w:lang w:eastAsia="ru-RU"/>
              </w:rPr>
            </w:pPr>
            <w:r w:rsidRPr="0003621E">
              <w:rPr>
                <w:rFonts w:ascii="Times New Roman" w:eastAsia="Times New Roman" w:hAnsi="Times New Roman" w:cs="Times New Roman"/>
                <w:spacing w:val="-1"/>
                <w:sz w:val="28"/>
                <w:szCs w:val="28"/>
                <w:lang w:eastAsia="ru-RU"/>
              </w:rPr>
              <w:t xml:space="preserve">Ізоляційні роботи. Поворотні роботи. </w:t>
            </w:r>
            <w:proofErr w:type="spellStart"/>
            <w:r w:rsidRPr="0003621E">
              <w:rPr>
                <w:rFonts w:ascii="Times New Roman" w:eastAsia="Times New Roman" w:hAnsi="Times New Roman" w:cs="Times New Roman"/>
                <w:spacing w:val="-1"/>
                <w:sz w:val="28"/>
                <w:szCs w:val="28"/>
                <w:lang w:eastAsia="ru-RU"/>
              </w:rPr>
              <w:t>Зарізка</w:t>
            </w:r>
            <w:proofErr w:type="spellEnd"/>
            <w:r w:rsidRPr="0003621E">
              <w:rPr>
                <w:rFonts w:ascii="Times New Roman" w:eastAsia="Times New Roman" w:hAnsi="Times New Roman" w:cs="Times New Roman"/>
                <w:spacing w:val="-1"/>
                <w:sz w:val="28"/>
                <w:szCs w:val="28"/>
                <w:lang w:eastAsia="ru-RU"/>
              </w:rPr>
              <w:t xml:space="preserve"> другого стовбуру. Консервація та ліквідація свердловин.</w:t>
            </w:r>
          </w:p>
        </w:tc>
        <w:tc>
          <w:tcPr>
            <w:tcW w:w="970" w:type="dxa"/>
            <w:shd w:val="clear" w:color="auto" w:fill="auto"/>
          </w:tcPr>
          <w:p w:rsidR="00E84B76" w:rsidRPr="0003621E" w:rsidRDefault="00E84B76" w:rsidP="00E84B76">
            <w:pPr>
              <w:widowControl w:val="0"/>
              <w:spacing w:after="0" w:line="240" w:lineRule="auto"/>
              <w:jc w:val="center"/>
              <w:rPr>
                <w:rFonts w:ascii="Times New Roman" w:eastAsia="Times New Roman" w:hAnsi="Times New Roman" w:cs="Times New Roman"/>
                <w:snapToGrid w:val="0"/>
                <w:sz w:val="28"/>
                <w:szCs w:val="28"/>
                <w:lang w:eastAsia="ru-RU"/>
              </w:rPr>
            </w:pPr>
          </w:p>
          <w:p w:rsidR="00E84B76" w:rsidRPr="0003621E" w:rsidRDefault="00E84B76" w:rsidP="00E84B76">
            <w:pPr>
              <w:widowControl w:val="0"/>
              <w:spacing w:after="0" w:line="240" w:lineRule="auto"/>
              <w:jc w:val="center"/>
              <w:rPr>
                <w:rFonts w:ascii="Times New Roman" w:eastAsia="Times New Roman" w:hAnsi="Times New Roman" w:cs="Times New Roman"/>
                <w:snapToGrid w:val="0"/>
                <w:sz w:val="28"/>
                <w:szCs w:val="28"/>
                <w:lang w:eastAsia="ru-RU"/>
              </w:rPr>
            </w:pPr>
          </w:p>
          <w:p w:rsidR="00E84B76" w:rsidRPr="0003621E" w:rsidRDefault="0003621E" w:rsidP="00E84B76">
            <w:pPr>
              <w:widowControl w:val="0"/>
              <w:spacing w:after="0" w:line="240" w:lineRule="auto"/>
              <w:jc w:val="center"/>
              <w:rPr>
                <w:rFonts w:ascii="Times New Roman" w:eastAsia="Times New Roman" w:hAnsi="Times New Roman" w:cs="Times New Roman"/>
                <w:snapToGrid w:val="0"/>
                <w:sz w:val="28"/>
                <w:szCs w:val="28"/>
                <w:lang w:eastAsia="ru-RU"/>
              </w:rPr>
            </w:pPr>
            <w:r w:rsidRPr="0003621E">
              <w:rPr>
                <w:rFonts w:ascii="Times New Roman" w:eastAsia="Times New Roman" w:hAnsi="Times New Roman" w:cs="Times New Roman"/>
                <w:snapToGrid w:val="0"/>
                <w:sz w:val="28"/>
                <w:szCs w:val="28"/>
                <w:lang w:eastAsia="ru-RU"/>
              </w:rPr>
              <w:t>4</w:t>
            </w:r>
          </w:p>
        </w:tc>
        <w:tc>
          <w:tcPr>
            <w:tcW w:w="1701" w:type="dxa"/>
            <w:shd w:val="clear" w:color="auto" w:fill="auto"/>
            <w:vAlign w:val="center"/>
          </w:tcPr>
          <w:p w:rsidR="00E84B76" w:rsidRPr="0003621E" w:rsidRDefault="00E84B76" w:rsidP="00E84B76">
            <w:pPr>
              <w:spacing w:after="0" w:line="240" w:lineRule="auto"/>
              <w:jc w:val="center"/>
              <w:rPr>
                <w:rFonts w:ascii="Times New Roman" w:eastAsia="Times New Roman" w:hAnsi="Times New Roman" w:cs="Times New Roman"/>
                <w:sz w:val="28"/>
                <w:szCs w:val="28"/>
                <w:lang w:eastAsia="ru-RU"/>
              </w:rPr>
            </w:pPr>
            <w:r w:rsidRPr="0003621E">
              <w:rPr>
                <w:rFonts w:ascii="Times New Roman" w:eastAsia="Times New Roman" w:hAnsi="Times New Roman" w:cs="Times New Roman"/>
                <w:sz w:val="28"/>
                <w:szCs w:val="28"/>
                <w:lang w:eastAsia="ru-RU"/>
              </w:rPr>
              <w:t>4</w:t>
            </w:r>
          </w:p>
        </w:tc>
      </w:tr>
    </w:tbl>
    <w:p w:rsidR="00E84B76" w:rsidRPr="0003621E" w:rsidRDefault="00E84B76" w:rsidP="00E84B76">
      <w:pPr>
        <w:widowControl w:val="0"/>
        <w:spacing w:after="0" w:line="240" w:lineRule="auto"/>
        <w:ind w:firstLine="709"/>
        <w:rPr>
          <w:rFonts w:ascii="Times New Roman" w:eastAsia="Times New Roman" w:hAnsi="Times New Roman" w:cs="Times New Roman"/>
          <w:b/>
          <w:snapToGrid w:val="0"/>
          <w:sz w:val="28"/>
          <w:szCs w:val="28"/>
          <w:lang w:eastAsia="ru-RU"/>
        </w:rPr>
      </w:pPr>
    </w:p>
    <w:p w:rsidR="00E84B76" w:rsidRPr="0003621E" w:rsidRDefault="00E84B76" w:rsidP="00E84B76">
      <w:pPr>
        <w:widowControl w:val="0"/>
        <w:spacing w:after="0" w:line="240" w:lineRule="auto"/>
        <w:ind w:firstLine="709"/>
        <w:rPr>
          <w:rFonts w:ascii="Times New Roman" w:eastAsia="Times New Roman" w:hAnsi="Times New Roman" w:cs="Times New Roman"/>
          <w:b/>
          <w:snapToGrid w:val="0"/>
          <w:sz w:val="28"/>
          <w:szCs w:val="28"/>
          <w:lang w:eastAsia="ru-RU"/>
        </w:rPr>
      </w:pPr>
    </w:p>
    <w:p w:rsidR="00E84B76" w:rsidRPr="0003621E" w:rsidRDefault="00E84B76" w:rsidP="00E84B76">
      <w:pPr>
        <w:spacing w:after="0" w:line="240" w:lineRule="auto"/>
        <w:ind w:firstLine="720"/>
        <w:rPr>
          <w:rFonts w:ascii="Times New Roman" w:eastAsia="Times New Roman" w:hAnsi="Times New Roman" w:cs="Times New Roman"/>
          <w:b/>
          <w:bCs/>
          <w:sz w:val="28"/>
          <w:szCs w:val="28"/>
          <w:lang w:eastAsia="uk-UA"/>
        </w:rPr>
      </w:pPr>
    </w:p>
    <w:p w:rsidR="00E84B76" w:rsidRPr="0003621E" w:rsidRDefault="00E84B76" w:rsidP="00E84B76">
      <w:pPr>
        <w:spacing w:after="0" w:line="240" w:lineRule="auto"/>
        <w:ind w:firstLine="708"/>
        <w:jc w:val="center"/>
        <w:rPr>
          <w:rFonts w:ascii="Times New Roman" w:eastAsia="Times New Roman" w:hAnsi="Times New Roman" w:cs="Times New Roman"/>
          <w:b/>
          <w:bCs/>
          <w:sz w:val="28"/>
          <w:szCs w:val="28"/>
          <w:lang w:eastAsia="ru-RU"/>
        </w:rPr>
      </w:pPr>
    </w:p>
    <w:p w:rsidR="00E84B76" w:rsidRPr="0003621E" w:rsidRDefault="00E84B76" w:rsidP="00E84B76">
      <w:pPr>
        <w:spacing w:after="0" w:line="240" w:lineRule="auto"/>
        <w:ind w:firstLine="708"/>
        <w:jc w:val="both"/>
        <w:rPr>
          <w:rFonts w:ascii="Times New Roman" w:eastAsia="Times New Roman" w:hAnsi="Times New Roman" w:cs="Times New Roman"/>
          <w:b/>
          <w:bCs/>
          <w:sz w:val="28"/>
          <w:szCs w:val="28"/>
          <w:lang w:eastAsia="ru-RU"/>
        </w:rPr>
      </w:pPr>
      <w:r w:rsidRPr="0003621E">
        <w:rPr>
          <w:rFonts w:ascii="Times New Roman" w:eastAsia="Times New Roman" w:hAnsi="Times New Roman" w:cs="Times New Roman"/>
          <w:b/>
          <w:bCs/>
          <w:sz w:val="28"/>
          <w:szCs w:val="28"/>
          <w:lang w:eastAsia="ru-RU"/>
        </w:rPr>
        <w:t xml:space="preserve">3.5 Курсовий </w:t>
      </w:r>
      <w:proofErr w:type="spellStart"/>
      <w:r w:rsidRPr="0003621E">
        <w:rPr>
          <w:rFonts w:ascii="Times New Roman" w:eastAsia="Times New Roman" w:hAnsi="Times New Roman" w:cs="Times New Roman"/>
          <w:b/>
          <w:bCs/>
          <w:sz w:val="28"/>
          <w:szCs w:val="28"/>
          <w:lang w:eastAsia="ru-RU"/>
        </w:rPr>
        <w:t>проєкт</w:t>
      </w:r>
      <w:proofErr w:type="spellEnd"/>
    </w:p>
    <w:p w:rsidR="00E84B76" w:rsidRPr="0003621E" w:rsidRDefault="00E84B76" w:rsidP="00E84B76">
      <w:pPr>
        <w:spacing w:after="0" w:line="240" w:lineRule="auto"/>
        <w:ind w:firstLine="708"/>
        <w:jc w:val="both"/>
        <w:rPr>
          <w:rFonts w:ascii="Times New Roman" w:eastAsia="Times New Roman" w:hAnsi="Times New Roman" w:cs="Times New Roman"/>
          <w:b/>
          <w:bCs/>
          <w:sz w:val="28"/>
          <w:szCs w:val="28"/>
          <w:lang w:eastAsia="ru-RU"/>
        </w:rPr>
      </w:pPr>
      <w:r w:rsidRPr="0003621E">
        <w:rPr>
          <w:rFonts w:ascii="Times New Roman" w:eastAsia="Times New Roman" w:hAnsi="Times New Roman" w:cs="Times New Roman"/>
          <w:b/>
          <w:bCs/>
          <w:sz w:val="28"/>
          <w:szCs w:val="28"/>
          <w:lang w:eastAsia="ru-RU"/>
        </w:rPr>
        <w:t xml:space="preserve">Курсовий </w:t>
      </w:r>
      <w:proofErr w:type="spellStart"/>
      <w:r w:rsidRPr="0003621E">
        <w:rPr>
          <w:rFonts w:ascii="Times New Roman" w:eastAsia="Times New Roman" w:hAnsi="Times New Roman" w:cs="Times New Roman"/>
          <w:b/>
          <w:bCs/>
          <w:sz w:val="28"/>
          <w:szCs w:val="28"/>
          <w:lang w:eastAsia="ru-RU"/>
        </w:rPr>
        <w:t>проєкт</w:t>
      </w:r>
      <w:proofErr w:type="spellEnd"/>
      <w:r w:rsidRPr="0003621E">
        <w:rPr>
          <w:rFonts w:ascii="Times New Roman" w:eastAsia="Times New Roman" w:hAnsi="Times New Roman" w:cs="Times New Roman"/>
          <w:b/>
          <w:bCs/>
          <w:sz w:val="28"/>
          <w:szCs w:val="28"/>
          <w:lang w:eastAsia="ru-RU"/>
        </w:rPr>
        <w:t xml:space="preserve"> не передбачений</w:t>
      </w:r>
    </w:p>
    <w:p w:rsidR="00E84B76" w:rsidRPr="0003621E" w:rsidRDefault="00E84B76" w:rsidP="00E84B76">
      <w:pPr>
        <w:spacing w:after="0" w:line="240" w:lineRule="auto"/>
        <w:ind w:firstLine="708"/>
        <w:rPr>
          <w:rFonts w:ascii="Times New Roman" w:eastAsia="Times New Roman" w:hAnsi="Times New Roman" w:cs="Times New Roman"/>
          <w:sz w:val="28"/>
          <w:szCs w:val="28"/>
          <w:lang w:eastAsia="ru-RU"/>
        </w:rPr>
      </w:pPr>
    </w:p>
    <w:p w:rsidR="00E84B76" w:rsidRPr="0003621E" w:rsidRDefault="00E84B76" w:rsidP="00E84B76">
      <w:pPr>
        <w:widowControl w:val="0"/>
        <w:spacing w:after="0" w:line="360" w:lineRule="exact"/>
        <w:ind w:firstLine="545"/>
        <w:jc w:val="center"/>
        <w:rPr>
          <w:rFonts w:ascii="Times New Roman" w:eastAsia="Times New Roman" w:hAnsi="Times New Roman" w:cs="Times New Roman"/>
          <w:b/>
          <w:sz w:val="28"/>
          <w:szCs w:val="28"/>
          <w:lang w:eastAsia="ru-RU"/>
        </w:rPr>
      </w:pPr>
    </w:p>
    <w:p w:rsidR="00E84B76" w:rsidRPr="0003621E" w:rsidRDefault="00E84B76" w:rsidP="00E84B76">
      <w:pPr>
        <w:widowControl w:val="0"/>
        <w:spacing w:after="0" w:line="360" w:lineRule="exact"/>
        <w:ind w:firstLine="545"/>
        <w:jc w:val="center"/>
        <w:rPr>
          <w:rFonts w:ascii="Times New Roman" w:eastAsia="Times New Roman" w:hAnsi="Times New Roman" w:cs="Times New Roman"/>
          <w:b/>
          <w:sz w:val="28"/>
          <w:szCs w:val="28"/>
          <w:lang w:eastAsia="ru-RU"/>
        </w:rPr>
      </w:pPr>
    </w:p>
    <w:p w:rsidR="00E84B76" w:rsidRPr="0003621E" w:rsidRDefault="00E84B76" w:rsidP="00E84B76">
      <w:pPr>
        <w:widowControl w:val="0"/>
        <w:spacing w:after="0" w:line="360" w:lineRule="exact"/>
        <w:ind w:firstLine="545"/>
        <w:jc w:val="center"/>
        <w:rPr>
          <w:rFonts w:ascii="Times New Roman" w:eastAsia="Times New Roman" w:hAnsi="Times New Roman" w:cs="Times New Roman"/>
          <w:b/>
          <w:sz w:val="28"/>
          <w:szCs w:val="28"/>
          <w:lang w:eastAsia="ru-RU"/>
        </w:rPr>
      </w:pPr>
      <w:r w:rsidRPr="0003621E">
        <w:rPr>
          <w:rFonts w:ascii="Times New Roman" w:eastAsia="Times New Roman" w:hAnsi="Times New Roman" w:cs="Times New Roman"/>
          <w:b/>
          <w:sz w:val="28"/>
          <w:szCs w:val="28"/>
          <w:lang w:eastAsia="ru-RU"/>
        </w:rPr>
        <w:t>4 НАВЧАЛЬНО-МЕТОДИЧНЕ ЗАБЕЗПЕЧЕННЯ ДИСЦИПЛІНИ</w:t>
      </w:r>
    </w:p>
    <w:p w:rsidR="00E84B76" w:rsidRPr="0003621E" w:rsidRDefault="00E84B76" w:rsidP="00E84B76">
      <w:pPr>
        <w:spacing w:after="0" w:line="240" w:lineRule="auto"/>
        <w:ind w:firstLine="545"/>
        <w:jc w:val="both"/>
        <w:rPr>
          <w:rFonts w:ascii="Times New Roman" w:eastAsia="Times New Roman" w:hAnsi="Times New Roman" w:cs="Times New Roman"/>
          <w:b/>
          <w:bCs/>
          <w:sz w:val="28"/>
          <w:szCs w:val="28"/>
          <w:lang w:eastAsia="ru-RU"/>
        </w:rPr>
      </w:pPr>
    </w:p>
    <w:p w:rsidR="00E84B76" w:rsidRPr="0003621E" w:rsidRDefault="00E84B76" w:rsidP="00E84B76">
      <w:pPr>
        <w:spacing w:after="0" w:line="240" w:lineRule="auto"/>
        <w:ind w:firstLine="545"/>
        <w:jc w:val="both"/>
        <w:rPr>
          <w:rFonts w:ascii="Times New Roman" w:eastAsia="Times New Roman" w:hAnsi="Times New Roman" w:cs="Times New Roman"/>
          <w:b/>
          <w:bCs/>
          <w:sz w:val="28"/>
          <w:szCs w:val="28"/>
          <w:lang w:eastAsia="ru-RU"/>
        </w:rPr>
      </w:pPr>
      <w:r w:rsidRPr="0003621E">
        <w:rPr>
          <w:rFonts w:ascii="Times New Roman" w:eastAsia="Times New Roman" w:hAnsi="Times New Roman" w:cs="Times New Roman"/>
          <w:b/>
          <w:bCs/>
          <w:sz w:val="28"/>
          <w:szCs w:val="28"/>
          <w:lang w:eastAsia="ru-RU"/>
        </w:rPr>
        <w:t>4.1 Основна література</w:t>
      </w:r>
    </w:p>
    <w:p w:rsidR="00E84B76" w:rsidRPr="0003621E" w:rsidRDefault="00E84B76" w:rsidP="00E84B76">
      <w:pPr>
        <w:spacing w:after="0" w:line="240" w:lineRule="auto"/>
        <w:ind w:firstLine="545"/>
        <w:jc w:val="both"/>
        <w:rPr>
          <w:rFonts w:ascii="Times New Roman" w:eastAsia="Times New Roman" w:hAnsi="Times New Roman" w:cs="Times New Roman"/>
          <w:b/>
          <w:bCs/>
          <w:sz w:val="28"/>
          <w:szCs w:val="28"/>
          <w:lang w:eastAsia="ru-RU"/>
        </w:rPr>
      </w:pPr>
    </w:p>
    <w:p w:rsidR="00E84B76" w:rsidRPr="0003621E" w:rsidRDefault="00E84B76" w:rsidP="00E84B76">
      <w:pPr>
        <w:numPr>
          <w:ilvl w:val="0"/>
          <w:numId w:val="2"/>
        </w:numPr>
        <w:spacing w:after="0" w:line="240" w:lineRule="auto"/>
        <w:contextualSpacing/>
        <w:jc w:val="both"/>
        <w:rPr>
          <w:rFonts w:ascii="Times New Roman" w:eastAsia="Times New Roman" w:hAnsi="Times New Roman" w:cs="Times New Roman"/>
          <w:sz w:val="28"/>
          <w:szCs w:val="28"/>
          <w:lang w:eastAsia="ru-RU"/>
        </w:rPr>
      </w:pPr>
      <w:r w:rsidRPr="0003621E">
        <w:rPr>
          <w:rFonts w:ascii="Times New Roman" w:eastAsia="Times New Roman" w:hAnsi="Times New Roman" w:cs="Times New Roman"/>
          <w:sz w:val="28"/>
          <w:szCs w:val="28"/>
          <w:lang w:eastAsia="ru-RU"/>
        </w:rPr>
        <w:t xml:space="preserve">Бойко В.С. Розробка та експлуатація нафтових родовищ. – Київ: </w:t>
      </w:r>
      <w:proofErr w:type="spellStart"/>
      <w:r w:rsidRPr="0003621E">
        <w:rPr>
          <w:rFonts w:ascii="Times New Roman" w:eastAsia="Times New Roman" w:hAnsi="Times New Roman" w:cs="Times New Roman"/>
          <w:sz w:val="28"/>
          <w:szCs w:val="28"/>
          <w:lang w:eastAsia="ru-RU"/>
        </w:rPr>
        <w:t>Реал-Принт</w:t>
      </w:r>
      <w:proofErr w:type="spellEnd"/>
      <w:r w:rsidRPr="0003621E">
        <w:rPr>
          <w:rFonts w:ascii="Times New Roman" w:eastAsia="Times New Roman" w:hAnsi="Times New Roman" w:cs="Times New Roman"/>
          <w:sz w:val="28"/>
          <w:szCs w:val="28"/>
          <w:lang w:eastAsia="ru-RU"/>
        </w:rPr>
        <w:t>, 2004. – 695 с.</w:t>
      </w:r>
    </w:p>
    <w:p w:rsidR="00E84B76" w:rsidRPr="0003621E" w:rsidRDefault="00E84B76" w:rsidP="00E84B76">
      <w:pPr>
        <w:spacing w:after="0" w:line="240" w:lineRule="auto"/>
        <w:ind w:left="936"/>
        <w:contextualSpacing/>
        <w:jc w:val="both"/>
        <w:rPr>
          <w:rFonts w:ascii="Times New Roman" w:eastAsia="Times New Roman" w:hAnsi="Times New Roman" w:cs="Times New Roman"/>
          <w:color w:val="0070C0"/>
          <w:sz w:val="28"/>
          <w:szCs w:val="28"/>
          <w:lang w:eastAsia="ru-RU"/>
        </w:rPr>
      </w:pPr>
      <w:r w:rsidRPr="0003621E">
        <w:rPr>
          <w:rFonts w:ascii="Times New Roman" w:eastAsia="Times New Roman" w:hAnsi="Times New Roman" w:cs="Times New Roman"/>
          <w:color w:val="0070C0"/>
          <w:sz w:val="28"/>
          <w:szCs w:val="28"/>
          <w:lang w:eastAsia="ru-RU"/>
        </w:rPr>
        <w:t>https://search.library.nung.edu.ua/DocDescription?doc_id=82138</w:t>
      </w:r>
    </w:p>
    <w:p w:rsidR="00E84B76" w:rsidRPr="0003621E" w:rsidRDefault="00E84B76" w:rsidP="00E84B76">
      <w:pPr>
        <w:spacing w:after="0" w:line="240" w:lineRule="auto"/>
        <w:ind w:firstLine="567"/>
        <w:jc w:val="both"/>
        <w:rPr>
          <w:rFonts w:ascii="Times New Roman" w:eastAsia="Times New Roman" w:hAnsi="Times New Roman" w:cs="Times New Roman"/>
          <w:sz w:val="28"/>
          <w:szCs w:val="28"/>
          <w:lang w:eastAsia="ru-RU"/>
        </w:rPr>
      </w:pPr>
      <w:r w:rsidRPr="0003621E">
        <w:rPr>
          <w:rFonts w:ascii="Times New Roman" w:eastAsia="Times New Roman" w:hAnsi="Times New Roman" w:cs="Times New Roman"/>
          <w:sz w:val="28"/>
          <w:szCs w:val="28"/>
          <w:lang w:eastAsia="ru-RU"/>
        </w:rPr>
        <w:t>2.Бойко В.С. Проектування експлуатації нафтових свердловин: Підручник для вищих навчальних закладів. – Івано-Франківськ: «Нова Зоря», 2011.-784 с.</w:t>
      </w:r>
    </w:p>
    <w:p w:rsidR="00E84B76" w:rsidRPr="0003621E" w:rsidRDefault="00E84B76" w:rsidP="00E84B76">
      <w:pPr>
        <w:spacing w:after="0" w:line="240" w:lineRule="auto"/>
        <w:ind w:firstLine="567"/>
        <w:jc w:val="both"/>
        <w:rPr>
          <w:rFonts w:ascii="Times New Roman" w:eastAsia="Times New Roman" w:hAnsi="Times New Roman" w:cs="Times New Roman"/>
          <w:color w:val="0070C0"/>
          <w:sz w:val="28"/>
          <w:szCs w:val="28"/>
          <w:lang w:eastAsia="ru-RU"/>
        </w:rPr>
      </w:pPr>
      <w:hyperlink r:id="rId22" w:history="1">
        <w:r w:rsidRPr="0003621E">
          <w:rPr>
            <w:rFonts w:ascii="Times New Roman" w:eastAsia="Times New Roman" w:hAnsi="Times New Roman" w:cs="Times New Roman"/>
            <w:color w:val="0563C1"/>
            <w:sz w:val="28"/>
            <w:szCs w:val="28"/>
            <w:u w:val="single"/>
            <w:lang w:eastAsia="ru-RU"/>
          </w:rPr>
          <w:t>https://docs.google.com/document/d/14kuFZwcqX1-A9tdKJxQ4VOeBt4uqzq--/edit?pli=1</w:t>
        </w:r>
      </w:hyperlink>
    </w:p>
    <w:p w:rsidR="00E84B76" w:rsidRPr="0003621E" w:rsidRDefault="00E84B76" w:rsidP="00E84B76">
      <w:pPr>
        <w:tabs>
          <w:tab w:val="left" w:pos="7088"/>
        </w:tabs>
        <w:spacing w:after="0" w:line="240" w:lineRule="auto"/>
        <w:ind w:right="-16"/>
        <w:jc w:val="both"/>
        <w:rPr>
          <w:rFonts w:ascii="Times New Roman" w:eastAsia="Times New Roman" w:hAnsi="Times New Roman" w:cs="Times New Roman"/>
          <w:sz w:val="28"/>
          <w:szCs w:val="28"/>
          <w:lang w:eastAsia="ru-RU"/>
        </w:rPr>
      </w:pPr>
      <w:r w:rsidRPr="0003621E">
        <w:rPr>
          <w:rFonts w:ascii="Times New Roman" w:eastAsia="Times New Roman" w:hAnsi="Times New Roman" w:cs="Times New Roman"/>
          <w:sz w:val="28"/>
          <w:szCs w:val="28"/>
          <w:lang w:eastAsia="ru-RU"/>
        </w:rPr>
        <w:t xml:space="preserve">       3.</w:t>
      </w:r>
      <w:r w:rsidRPr="0003621E">
        <w:rPr>
          <w:rFonts w:ascii="Times New Roman" w:eastAsia="Times New Roman" w:hAnsi="Times New Roman" w:cs="Times New Roman"/>
          <w:b/>
          <w:sz w:val="28"/>
          <w:szCs w:val="28"/>
          <w:lang w:eastAsia="ru-RU"/>
        </w:rPr>
        <w:t xml:space="preserve"> </w:t>
      </w:r>
      <w:r w:rsidRPr="0003621E">
        <w:rPr>
          <w:rFonts w:ascii="Times New Roman" w:eastAsia="Times New Roman" w:hAnsi="Times New Roman" w:cs="Times New Roman"/>
          <w:sz w:val="28"/>
          <w:szCs w:val="28"/>
          <w:lang w:eastAsia="ru-RU"/>
        </w:rPr>
        <w:t>Купер І.М.  Розробка та експлуатація нафтових родовищ : Методичні вказівки з дисципліни. – Івано–Франківськ: ІФНТУНГ, 2024. 36 с.</w:t>
      </w:r>
    </w:p>
    <w:p w:rsidR="00E84B76" w:rsidRPr="0003621E" w:rsidRDefault="00E84B76" w:rsidP="00E84B76">
      <w:pPr>
        <w:spacing w:after="0" w:line="240" w:lineRule="auto"/>
        <w:ind w:firstLine="567"/>
        <w:jc w:val="both"/>
        <w:rPr>
          <w:rFonts w:ascii="Times New Roman" w:eastAsia="Times New Roman" w:hAnsi="Times New Roman" w:cs="Times New Roman"/>
          <w:color w:val="000000"/>
          <w:sz w:val="28"/>
          <w:szCs w:val="28"/>
          <w:lang w:eastAsia="ru-RU"/>
        </w:rPr>
      </w:pPr>
    </w:p>
    <w:p w:rsidR="00E84B76" w:rsidRPr="0003621E" w:rsidRDefault="00E84B76" w:rsidP="00E84B76">
      <w:pPr>
        <w:spacing w:after="0" w:line="240" w:lineRule="auto"/>
        <w:ind w:firstLine="567"/>
        <w:jc w:val="both"/>
        <w:rPr>
          <w:rFonts w:ascii="Times New Roman" w:eastAsia="Times New Roman" w:hAnsi="Times New Roman" w:cs="Times New Roman"/>
          <w:color w:val="0070C0"/>
          <w:sz w:val="28"/>
          <w:szCs w:val="28"/>
          <w:lang w:eastAsia="ru-RU"/>
        </w:rPr>
      </w:pPr>
    </w:p>
    <w:p w:rsidR="00E84B76" w:rsidRPr="0003621E" w:rsidRDefault="00E84B76" w:rsidP="00E84B76">
      <w:pPr>
        <w:spacing w:after="0" w:line="240" w:lineRule="auto"/>
        <w:ind w:firstLine="567"/>
        <w:jc w:val="both"/>
        <w:rPr>
          <w:rFonts w:ascii="Times New Roman" w:eastAsia="Times New Roman" w:hAnsi="Times New Roman" w:cs="Times New Roman"/>
          <w:b/>
          <w:sz w:val="28"/>
          <w:szCs w:val="28"/>
          <w:lang w:eastAsia="ru-RU"/>
        </w:rPr>
      </w:pPr>
      <w:r w:rsidRPr="0003621E">
        <w:rPr>
          <w:rFonts w:ascii="Times New Roman" w:eastAsia="Times New Roman" w:hAnsi="Times New Roman" w:cs="Times New Roman"/>
          <w:b/>
          <w:sz w:val="28"/>
          <w:szCs w:val="28"/>
          <w:lang w:eastAsia="ru-RU"/>
        </w:rPr>
        <w:t xml:space="preserve">4.2 Додаткова </w:t>
      </w:r>
      <w:r w:rsidRPr="0003621E">
        <w:rPr>
          <w:rFonts w:ascii="Times New Roman" w:eastAsia="Roman 10cpi" w:hAnsi="Times New Roman" w:cs="Times New Roman"/>
          <w:b/>
          <w:sz w:val="28"/>
          <w:szCs w:val="28"/>
          <w:lang w:eastAsia="ru-RU"/>
        </w:rPr>
        <w:t>література</w:t>
      </w:r>
    </w:p>
    <w:p w:rsidR="00E84B76" w:rsidRPr="0003621E" w:rsidRDefault="00E84B76" w:rsidP="00E84B7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03621E">
        <w:rPr>
          <w:rFonts w:ascii="Times New Roman" w:eastAsia="Times New Roman" w:hAnsi="Times New Roman" w:cs="Times New Roman"/>
          <w:sz w:val="28"/>
          <w:szCs w:val="28"/>
          <w:lang w:eastAsia="ru-RU"/>
        </w:rPr>
        <w:lastRenderedPageBreak/>
        <w:t xml:space="preserve">4. Бойко В.С. Довідник з нафтогазової справи [Текст] / В.С. Бойко, Р.М. </w:t>
      </w:r>
      <w:proofErr w:type="spellStart"/>
      <w:r w:rsidRPr="0003621E">
        <w:rPr>
          <w:rFonts w:ascii="Times New Roman" w:eastAsia="Times New Roman" w:hAnsi="Times New Roman" w:cs="Times New Roman"/>
          <w:sz w:val="28"/>
          <w:szCs w:val="28"/>
          <w:lang w:eastAsia="ru-RU"/>
        </w:rPr>
        <w:t>Кондрат</w:t>
      </w:r>
      <w:proofErr w:type="spellEnd"/>
      <w:r w:rsidRPr="0003621E">
        <w:rPr>
          <w:rFonts w:ascii="Times New Roman" w:eastAsia="Times New Roman" w:hAnsi="Times New Roman" w:cs="Times New Roman"/>
          <w:sz w:val="28"/>
          <w:szCs w:val="28"/>
          <w:lang w:eastAsia="ru-RU"/>
        </w:rPr>
        <w:t xml:space="preserve">, Р.С. </w:t>
      </w:r>
      <w:proofErr w:type="spellStart"/>
      <w:r w:rsidRPr="0003621E">
        <w:rPr>
          <w:rFonts w:ascii="Times New Roman" w:eastAsia="Times New Roman" w:hAnsi="Times New Roman" w:cs="Times New Roman"/>
          <w:sz w:val="28"/>
          <w:szCs w:val="28"/>
          <w:lang w:eastAsia="ru-RU"/>
        </w:rPr>
        <w:t>Яремійчук</w:t>
      </w:r>
      <w:proofErr w:type="spellEnd"/>
      <w:r w:rsidRPr="0003621E">
        <w:rPr>
          <w:rFonts w:ascii="Times New Roman" w:eastAsia="Times New Roman" w:hAnsi="Times New Roman" w:cs="Times New Roman"/>
          <w:sz w:val="28"/>
          <w:szCs w:val="28"/>
          <w:lang w:eastAsia="ru-RU"/>
        </w:rPr>
        <w:t xml:space="preserve">; </w:t>
      </w:r>
      <w:proofErr w:type="spellStart"/>
      <w:r w:rsidRPr="0003621E">
        <w:rPr>
          <w:rFonts w:ascii="Times New Roman" w:eastAsia="Times New Roman" w:hAnsi="Times New Roman" w:cs="Times New Roman"/>
          <w:sz w:val="28"/>
          <w:szCs w:val="28"/>
          <w:lang w:eastAsia="ru-RU"/>
        </w:rPr>
        <w:t>Івано-Франків</w:t>
      </w:r>
      <w:proofErr w:type="spellEnd"/>
      <w:r w:rsidRPr="0003621E">
        <w:rPr>
          <w:rFonts w:ascii="Times New Roman" w:eastAsia="Times New Roman" w:hAnsi="Times New Roman" w:cs="Times New Roman"/>
          <w:sz w:val="28"/>
          <w:szCs w:val="28"/>
          <w:lang w:eastAsia="ru-RU"/>
        </w:rPr>
        <w:t xml:space="preserve">. нац. техн. ун-т нафти і газу. – Львів, 1996. – 620с. </w:t>
      </w:r>
    </w:p>
    <w:p w:rsidR="00E84B76" w:rsidRPr="0003621E" w:rsidRDefault="00E84B76" w:rsidP="00E84B76">
      <w:pPr>
        <w:shd w:val="clear" w:color="auto" w:fill="FFFFFF"/>
        <w:spacing w:after="0" w:line="240" w:lineRule="auto"/>
        <w:ind w:firstLine="567"/>
        <w:jc w:val="both"/>
        <w:rPr>
          <w:rFonts w:ascii="Times New Roman" w:eastAsia="Times New Roman" w:hAnsi="Times New Roman" w:cs="Times New Roman"/>
          <w:color w:val="0070C0"/>
          <w:sz w:val="28"/>
          <w:szCs w:val="28"/>
          <w:lang w:eastAsia="ru-RU"/>
        </w:rPr>
      </w:pPr>
      <w:hyperlink r:id="rId23" w:history="1">
        <w:r w:rsidRPr="0003621E">
          <w:rPr>
            <w:rFonts w:ascii="Times New Roman" w:eastAsia="Times New Roman" w:hAnsi="Times New Roman" w:cs="Times New Roman"/>
            <w:color w:val="0070C0"/>
            <w:sz w:val="28"/>
            <w:szCs w:val="28"/>
            <w:u w:val="single"/>
            <w:lang w:eastAsia="ru-RU"/>
          </w:rPr>
          <w:t>https://drive.google.com/drive/folders/17y_u5-NI84QGpqyYz3UC98wFXUd8HzW3?usp=drive_link</w:t>
        </w:r>
      </w:hyperlink>
      <w:r w:rsidRPr="0003621E">
        <w:rPr>
          <w:rFonts w:ascii="Times New Roman" w:eastAsia="Times New Roman" w:hAnsi="Times New Roman" w:cs="Times New Roman"/>
          <w:color w:val="0070C0"/>
          <w:sz w:val="28"/>
          <w:szCs w:val="28"/>
          <w:lang w:eastAsia="ru-RU"/>
        </w:rPr>
        <w:t xml:space="preserve"> </w:t>
      </w:r>
    </w:p>
    <w:p w:rsidR="00E84B76" w:rsidRPr="0003621E" w:rsidRDefault="00E84B76" w:rsidP="00E84B76">
      <w:pPr>
        <w:shd w:val="clear" w:color="auto" w:fill="FFFFFF"/>
        <w:spacing w:after="0" w:line="240" w:lineRule="auto"/>
        <w:jc w:val="both"/>
        <w:rPr>
          <w:rFonts w:ascii="Times New Roman" w:eastAsia="Times New Roman" w:hAnsi="Times New Roman" w:cs="Times New Roman"/>
          <w:sz w:val="28"/>
          <w:szCs w:val="28"/>
          <w:lang w:eastAsia="ru-RU"/>
        </w:rPr>
      </w:pPr>
    </w:p>
    <w:p w:rsidR="00E84B76" w:rsidRPr="0003621E" w:rsidRDefault="00E84B76" w:rsidP="00E84B76">
      <w:pPr>
        <w:spacing w:after="0" w:line="240" w:lineRule="auto"/>
        <w:ind w:firstLine="567"/>
        <w:rPr>
          <w:rFonts w:ascii="Times New Roman" w:eastAsia="Times New Roman" w:hAnsi="Times New Roman" w:cs="Times New Roman"/>
          <w:b/>
          <w:bCs/>
          <w:sz w:val="28"/>
          <w:szCs w:val="28"/>
          <w:lang w:eastAsia="ru-RU"/>
        </w:rPr>
      </w:pPr>
      <w:r w:rsidRPr="0003621E">
        <w:rPr>
          <w:rFonts w:ascii="Times New Roman" w:eastAsia="Times New Roman" w:hAnsi="Times New Roman" w:cs="Times New Roman"/>
          <w:b/>
          <w:bCs/>
          <w:sz w:val="28"/>
          <w:szCs w:val="28"/>
          <w:lang w:eastAsia="ru-RU"/>
        </w:rPr>
        <w:t xml:space="preserve">4.3 Література та методичне забезпечення  практичних занять </w:t>
      </w:r>
    </w:p>
    <w:p w:rsidR="00E84B76" w:rsidRPr="0003621E" w:rsidRDefault="00E84B76" w:rsidP="00E84B76">
      <w:pPr>
        <w:spacing w:after="0" w:line="240" w:lineRule="auto"/>
        <w:ind w:firstLine="567"/>
        <w:rPr>
          <w:rFonts w:ascii="Times New Roman" w:eastAsia="Times New Roman" w:hAnsi="Times New Roman" w:cs="Times New Roman"/>
          <w:color w:val="0070C0"/>
          <w:sz w:val="28"/>
          <w:szCs w:val="28"/>
          <w:lang w:eastAsia="ru-RU"/>
        </w:rPr>
      </w:pPr>
      <w:r w:rsidRPr="0003621E">
        <w:rPr>
          <w:rFonts w:ascii="Times New Roman" w:eastAsia="Times New Roman" w:hAnsi="Times New Roman" w:cs="Times New Roman"/>
          <w:sz w:val="28"/>
          <w:szCs w:val="28"/>
          <w:lang w:eastAsia="ru-RU"/>
        </w:rPr>
        <w:t>5.</w:t>
      </w:r>
      <w:r w:rsidRPr="0003621E">
        <w:rPr>
          <w:rFonts w:ascii="Times New Roman" w:eastAsia="Times New Roman" w:hAnsi="Times New Roman" w:cs="Times New Roman"/>
          <w:b/>
          <w:sz w:val="28"/>
          <w:szCs w:val="28"/>
          <w:lang w:eastAsia="ru-RU"/>
        </w:rPr>
        <w:t xml:space="preserve"> </w:t>
      </w:r>
      <w:r w:rsidRPr="0003621E">
        <w:rPr>
          <w:rFonts w:ascii="Times New Roman" w:eastAsia="Times New Roman" w:hAnsi="Times New Roman" w:cs="Times New Roman"/>
          <w:sz w:val="28"/>
          <w:szCs w:val="28"/>
          <w:lang w:eastAsia="ru-RU"/>
        </w:rPr>
        <w:t>Купер І.М</w:t>
      </w:r>
      <w:r w:rsidRPr="0003621E">
        <w:rPr>
          <w:rFonts w:ascii="Times New Roman" w:eastAsia="Times New Roman" w:hAnsi="Times New Roman" w:cs="Times New Roman"/>
          <w:b/>
          <w:sz w:val="28"/>
          <w:szCs w:val="28"/>
          <w:lang w:eastAsia="ru-RU"/>
        </w:rPr>
        <w:t>.</w:t>
      </w:r>
      <w:r w:rsidRPr="0003621E">
        <w:rPr>
          <w:rFonts w:ascii="Times New Roman" w:eastAsia="Times New Roman" w:hAnsi="Times New Roman" w:cs="Times New Roman"/>
          <w:sz w:val="28"/>
          <w:szCs w:val="28"/>
          <w:lang w:eastAsia="ru-RU"/>
        </w:rPr>
        <w:t xml:space="preserve">  Розробка та експлуатація нафтових родовищ : Практикум. – Івано–Франківськ: ІФНТУНГ, 2024. 36 с.</w:t>
      </w:r>
    </w:p>
    <w:p w:rsidR="00E84B76" w:rsidRPr="0003621E" w:rsidRDefault="00E84B76" w:rsidP="00E84B7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03621E">
        <w:rPr>
          <w:rFonts w:ascii="Times New Roman" w:eastAsia="Times New Roman" w:hAnsi="Times New Roman" w:cs="Times New Roman"/>
          <w:sz w:val="28"/>
          <w:szCs w:val="28"/>
          <w:lang w:eastAsia="ru-RU"/>
        </w:rPr>
        <w:t xml:space="preserve">6. Бойко В.С. Довідник з нафтогазової справи [Текст] / В.С. Бойко, Р.М. </w:t>
      </w:r>
      <w:proofErr w:type="spellStart"/>
      <w:r w:rsidRPr="0003621E">
        <w:rPr>
          <w:rFonts w:ascii="Times New Roman" w:eastAsia="Times New Roman" w:hAnsi="Times New Roman" w:cs="Times New Roman"/>
          <w:sz w:val="28"/>
          <w:szCs w:val="28"/>
          <w:lang w:eastAsia="ru-RU"/>
        </w:rPr>
        <w:t>Кондрат</w:t>
      </w:r>
      <w:proofErr w:type="spellEnd"/>
      <w:r w:rsidRPr="0003621E">
        <w:rPr>
          <w:rFonts w:ascii="Times New Roman" w:eastAsia="Times New Roman" w:hAnsi="Times New Roman" w:cs="Times New Roman"/>
          <w:sz w:val="28"/>
          <w:szCs w:val="28"/>
          <w:lang w:eastAsia="ru-RU"/>
        </w:rPr>
        <w:t xml:space="preserve">, Р.С. </w:t>
      </w:r>
      <w:proofErr w:type="spellStart"/>
      <w:r w:rsidRPr="0003621E">
        <w:rPr>
          <w:rFonts w:ascii="Times New Roman" w:eastAsia="Times New Roman" w:hAnsi="Times New Roman" w:cs="Times New Roman"/>
          <w:sz w:val="28"/>
          <w:szCs w:val="28"/>
          <w:lang w:eastAsia="ru-RU"/>
        </w:rPr>
        <w:t>Яремійчук</w:t>
      </w:r>
      <w:proofErr w:type="spellEnd"/>
      <w:r w:rsidRPr="0003621E">
        <w:rPr>
          <w:rFonts w:ascii="Times New Roman" w:eastAsia="Times New Roman" w:hAnsi="Times New Roman" w:cs="Times New Roman"/>
          <w:sz w:val="28"/>
          <w:szCs w:val="28"/>
          <w:lang w:eastAsia="ru-RU"/>
        </w:rPr>
        <w:t xml:space="preserve">; </w:t>
      </w:r>
      <w:proofErr w:type="spellStart"/>
      <w:r w:rsidRPr="0003621E">
        <w:rPr>
          <w:rFonts w:ascii="Times New Roman" w:eastAsia="Times New Roman" w:hAnsi="Times New Roman" w:cs="Times New Roman"/>
          <w:sz w:val="28"/>
          <w:szCs w:val="28"/>
          <w:lang w:eastAsia="ru-RU"/>
        </w:rPr>
        <w:t>Івано-Франків</w:t>
      </w:r>
      <w:proofErr w:type="spellEnd"/>
      <w:r w:rsidRPr="0003621E">
        <w:rPr>
          <w:rFonts w:ascii="Times New Roman" w:eastAsia="Times New Roman" w:hAnsi="Times New Roman" w:cs="Times New Roman"/>
          <w:sz w:val="28"/>
          <w:szCs w:val="28"/>
          <w:lang w:eastAsia="ru-RU"/>
        </w:rPr>
        <w:t>. нац. техн. ун-т нафти і газу. – Львів, 1996. – 620с.</w:t>
      </w:r>
    </w:p>
    <w:p w:rsidR="00E84B76" w:rsidRPr="0003621E" w:rsidRDefault="00E84B76" w:rsidP="00E84B76">
      <w:pPr>
        <w:shd w:val="clear" w:color="auto" w:fill="FFFFFF"/>
        <w:spacing w:after="0" w:line="240" w:lineRule="auto"/>
        <w:ind w:firstLine="567"/>
        <w:jc w:val="both"/>
        <w:rPr>
          <w:rFonts w:ascii="Times New Roman" w:eastAsia="Times New Roman" w:hAnsi="Times New Roman" w:cs="Times New Roman"/>
          <w:color w:val="0070C0"/>
          <w:sz w:val="28"/>
          <w:szCs w:val="28"/>
          <w:lang w:eastAsia="ru-RU"/>
        </w:rPr>
      </w:pPr>
      <w:hyperlink r:id="rId24" w:history="1">
        <w:r w:rsidRPr="0003621E">
          <w:rPr>
            <w:rFonts w:ascii="Times New Roman" w:eastAsia="Times New Roman" w:hAnsi="Times New Roman" w:cs="Times New Roman"/>
            <w:color w:val="0070C0"/>
            <w:sz w:val="28"/>
            <w:szCs w:val="28"/>
            <w:u w:val="single"/>
            <w:lang w:eastAsia="ru-RU"/>
          </w:rPr>
          <w:t>https://drive.google.com/drive/folders/17y_u5-NI84QGpqyYz3UC98wFXUd8HzW3?usp=drive_link</w:t>
        </w:r>
      </w:hyperlink>
      <w:r w:rsidRPr="0003621E">
        <w:rPr>
          <w:rFonts w:ascii="Times New Roman" w:eastAsia="Times New Roman" w:hAnsi="Times New Roman" w:cs="Times New Roman"/>
          <w:color w:val="0070C0"/>
          <w:sz w:val="28"/>
          <w:szCs w:val="28"/>
          <w:lang w:eastAsia="ru-RU"/>
        </w:rPr>
        <w:t xml:space="preserve"> </w:t>
      </w:r>
    </w:p>
    <w:p w:rsidR="00E84B76" w:rsidRPr="0003621E" w:rsidRDefault="00E84B76" w:rsidP="00E84B76">
      <w:pPr>
        <w:shd w:val="clear" w:color="auto" w:fill="FFFFFF"/>
        <w:spacing w:after="0" w:line="240" w:lineRule="auto"/>
        <w:ind w:firstLine="567"/>
        <w:jc w:val="both"/>
        <w:rPr>
          <w:rFonts w:ascii="Times New Roman" w:eastAsia="Times New Roman" w:hAnsi="Times New Roman" w:cs="Times New Roman"/>
          <w:color w:val="0070C0"/>
          <w:sz w:val="28"/>
          <w:szCs w:val="28"/>
          <w:lang w:eastAsia="ru-RU"/>
        </w:rPr>
      </w:pPr>
    </w:p>
    <w:p w:rsidR="00E84B76" w:rsidRPr="0003621E" w:rsidRDefault="00E84B76" w:rsidP="00E84B76">
      <w:pPr>
        <w:shd w:val="clear" w:color="auto" w:fill="FFFFFF"/>
        <w:spacing w:after="0" w:line="240" w:lineRule="auto"/>
        <w:ind w:firstLine="567"/>
        <w:jc w:val="both"/>
        <w:rPr>
          <w:rFonts w:ascii="Times New Roman" w:eastAsia="Times New Roman" w:hAnsi="Times New Roman" w:cs="Times New Roman"/>
          <w:b/>
          <w:sz w:val="28"/>
          <w:szCs w:val="28"/>
          <w:lang w:eastAsia="ru-RU"/>
        </w:rPr>
      </w:pPr>
      <w:r w:rsidRPr="0003621E">
        <w:rPr>
          <w:rFonts w:ascii="Times New Roman" w:eastAsia="Times New Roman" w:hAnsi="Times New Roman" w:cs="Times New Roman"/>
          <w:b/>
          <w:sz w:val="28"/>
          <w:szCs w:val="28"/>
          <w:lang w:eastAsia="ru-RU"/>
        </w:rPr>
        <w:t>4.4 Література та методичне забезпечення лабораторних занять</w:t>
      </w:r>
    </w:p>
    <w:p w:rsidR="00E84B76" w:rsidRPr="0003621E" w:rsidRDefault="00E84B76" w:rsidP="00E84B76">
      <w:pPr>
        <w:spacing w:after="0" w:line="240" w:lineRule="auto"/>
        <w:rPr>
          <w:rFonts w:ascii="Times New Roman" w:eastAsia="Times New Roman" w:hAnsi="Times New Roman" w:cs="Times New Roman"/>
          <w:color w:val="0070C0"/>
          <w:sz w:val="28"/>
          <w:szCs w:val="28"/>
          <w:lang w:eastAsia="ru-RU"/>
        </w:rPr>
      </w:pPr>
    </w:p>
    <w:p w:rsidR="00E84B76" w:rsidRPr="0003621E" w:rsidRDefault="00E84B76" w:rsidP="00E84B76">
      <w:pPr>
        <w:tabs>
          <w:tab w:val="left" w:pos="6464"/>
        </w:tabs>
        <w:spacing w:after="0" w:line="240" w:lineRule="auto"/>
        <w:ind w:right="-2040"/>
        <w:jc w:val="both"/>
        <w:rPr>
          <w:rFonts w:ascii="Times New Roman" w:eastAsia="Times New Roman" w:hAnsi="Times New Roman" w:cs="Times New Roman"/>
          <w:sz w:val="28"/>
          <w:szCs w:val="28"/>
          <w:lang w:eastAsia="ru-RU"/>
        </w:rPr>
      </w:pPr>
      <w:r w:rsidRPr="0003621E">
        <w:rPr>
          <w:rFonts w:ascii="Times New Roman" w:eastAsia="Times New Roman" w:hAnsi="Times New Roman" w:cs="Times New Roman"/>
          <w:sz w:val="28"/>
          <w:szCs w:val="28"/>
          <w:lang w:eastAsia="ru-RU"/>
        </w:rPr>
        <w:t xml:space="preserve">       7.Купер І.М.</w:t>
      </w:r>
      <w:r w:rsidRPr="0003621E">
        <w:rPr>
          <w:rFonts w:ascii="Times New Roman" w:eastAsia="Times New Roman" w:hAnsi="Times New Roman" w:cs="Times New Roman"/>
          <w:b/>
          <w:sz w:val="28"/>
          <w:szCs w:val="28"/>
          <w:lang w:eastAsia="ru-RU"/>
        </w:rPr>
        <w:t xml:space="preserve"> </w:t>
      </w:r>
      <w:r w:rsidRPr="0003621E">
        <w:rPr>
          <w:rFonts w:ascii="Times New Roman" w:eastAsia="Times New Roman" w:hAnsi="Times New Roman" w:cs="Times New Roman"/>
          <w:sz w:val="28"/>
          <w:szCs w:val="28"/>
          <w:lang w:eastAsia="ru-RU"/>
        </w:rPr>
        <w:t xml:space="preserve">Розробка та експлуатація нафтових родовищ: лабораторний </w:t>
      </w:r>
      <w:proofErr w:type="spellStart"/>
      <w:r w:rsidRPr="0003621E">
        <w:rPr>
          <w:rFonts w:ascii="Times New Roman" w:eastAsia="Times New Roman" w:hAnsi="Times New Roman" w:cs="Times New Roman"/>
          <w:sz w:val="28"/>
          <w:szCs w:val="28"/>
          <w:lang w:eastAsia="ru-RU"/>
        </w:rPr>
        <w:t>прак</w:t>
      </w:r>
      <w:proofErr w:type="spellEnd"/>
    </w:p>
    <w:p w:rsidR="00E84B76" w:rsidRPr="0003621E" w:rsidRDefault="00E84B76" w:rsidP="00E84B76">
      <w:pPr>
        <w:tabs>
          <w:tab w:val="left" w:pos="6464"/>
        </w:tabs>
        <w:spacing w:after="0" w:line="240" w:lineRule="auto"/>
        <w:ind w:right="-2040"/>
        <w:jc w:val="both"/>
        <w:rPr>
          <w:rFonts w:ascii="Times New Roman" w:eastAsia="Times New Roman" w:hAnsi="Times New Roman" w:cs="Times New Roman"/>
          <w:sz w:val="28"/>
          <w:szCs w:val="28"/>
          <w:lang w:eastAsia="ru-RU"/>
        </w:rPr>
      </w:pPr>
      <w:proofErr w:type="spellStart"/>
      <w:r w:rsidRPr="0003621E">
        <w:rPr>
          <w:rFonts w:ascii="Times New Roman" w:eastAsia="Times New Roman" w:hAnsi="Times New Roman" w:cs="Times New Roman"/>
          <w:sz w:val="28"/>
          <w:szCs w:val="28"/>
          <w:lang w:eastAsia="ru-RU"/>
        </w:rPr>
        <w:t>тикум</w:t>
      </w:r>
      <w:proofErr w:type="spellEnd"/>
      <w:r w:rsidRPr="0003621E">
        <w:rPr>
          <w:rFonts w:ascii="Times New Roman" w:eastAsia="Times New Roman" w:hAnsi="Times New Roman" w:cs="Times New Roman"/>
          <w:sz w:val="28"/>
          <w:szCs w:val="28"/>
          <w:lang w:eastAsia="ru-RU"/>
        </w:rPr>
        <w:t>. – Івано-Франківськ: ІФНТУНГ, 2024. 64с.</w:t>
      </w:r>
    </w:p>
    <w:p w:rsidR="00E84B76" w:rsidRPr="0003621E" w:rsidRDefault="00E84B76" w:rsidP="00E84B76">
      <w:pPr>
        <w:shd w:val="clear" w:color="auto" w:fill="FFFFFF"/>
        <w:autoSpaceDE w:val="0"/>
        <w:autoSpaceDN w:val="0"/>
        <w:adjustRightInd w:val="0"/>
        <w:spacing w:after="0"/>
        <w:rPr>
          <w:rFonts w:ascii="Times New Roman" w:eastAsia="Times New Roman" w:hAnsi="Times New Roman" w:cs="Times New Roman"/>
          <w:sz w:val="28"/>
          <w:szCs w:val="28"/>
          <w:lang w:eastAsia="ru-RU"/>
        </w:rPr>
      </w:pPr>
    </w:p>
    <w:p w:rsidR="00E84B76" w:rsidRPr="0003621E" w:rsidRDefault="00E84B76" w:rsidP="00E84B76">
      <w:pPr>
        <w:shd w:val="clear" w:color="auto" w:fill="FFFFFF"/>
        <w:autoSpaceDE w:val="0"/>
        <w:autoSpaceDN w:val="0"/>
        <w:adjustRightInd w:val="0"/>
        <w:spacing w:after="0"/>
        <w:rPr>
          <w:rFonts w:ascii="Times New Roman" w:eastAsia="Times New Roman" w:hAnsi="Times New Roman" w:cs="Times New Roman"/>
          <w:sz w:val="28"/>
          <w:szCs w:val="28"/>
          <w:lang w:eastAsia="ru-RU"/>
        </w:rPr>
      </w:pPr>
    </w:p>
    <w:p w:rsidR="00E84B76" w:rsidRPr="0003621E" w:rsidRDefault="00E84B76" w:rsidP="00E84B76">
      <w:pPr>
        <w:numPr>
          <w:ilvl w:val="1"/>
          <w:numId w:val="3"/>
        </w:numPr>
        <w:spacing w:after="0" w:line="240" w:lineRule="auto"/>
        <w:ind w:left="142"/>
        <w:contextualSpacing/>
        <w:jc w:val="both"/>
        <w:rPr>
          <w:rFonts w:ascii="Times New Roman" w:eastAsia="Times New Roman" w:hAnsi="Times New Roman" w:cs="Times New Roman"/>
          <w:b/>
          <w:sz w:val="28"/>
          <w:szCs w:val="28"/>
          <w:lang w:eastAsia="ru-RU"/>
        </w:rPr>
      </w:pPr>
      <w:r w:rsidRPr="0003621E">
        <w:rPr>
          <w:rFonts w:ascii="Times New Roman" w:eastAsia="Roman 10cpi" w:hAnsi="Times New Roman" w:cs="Times New Roman"/>
          <w:b/>
          <w:sz w:val="28"/>
          <w:szCs w:val="28"/>
          <w:lang w:eastAsia="ru-RU"/>
        </w:rPr>
        <w:t>Література та методичне забезпечення самостійної роботи</w:t>
      </w:r>
    </w:p>
    <w:p w:rsidR="00E84B76" w:rsidRPr="0003621E" w:rsidRDefault="00E84B76" w:rsidP="00E84B76">
      <w:pPr>
        <w:spacing w:after="0" w:line="240" w:lineRule="auto"/>
        <w:ind w:left="1134"/>
        <w:jc w:val="both"/>
        <w:rPr>
          <w:rFonts w:ascii="Times New Roman" w:eastAsia="Times New Roman" w:hAnsi="Times New Roman" w:cs="Times New Roman"/>
          <w:b/>
          <w:sz w:val="28"/>
          <w:szCs w:val="28"/>
          <w:lang w:eastAsia="ru-RU"/>
        </w:rPr>
      </w:pPr>
    </w:p>
    <w:p w:rsidR="00E84B76" w:rsidRPr="0003621E" w:rsidRDefault="00E84B76" w:rsidP="00E84B76">
      <w:pPr>
        <w:spacing w:after="0" w:line="240" w:lineRule="auto"/>
        <w:jc w:val="both"/>
        <w:rPr>
          <w:rFonts w:ascii="Times New Roman" w:eastAsia="Times New Roman" w:hAnsi="Times New Roman" w:cs="Times New Roman"/>
          <w:sz w:val="28"/>
          <w:szCs w:val="28"/>
          <w:lang w:eastAsia="ru-RU"/>
        </w:rPr>
      </w:pPr>
      <w:r w:rsidRPr="0003621E">
        <w:rPr>
          <w:rFonts w:ascii="Times New Roman" w:eastAsia="Roman 10cpi" w:hAnsi="Times New Roman" w:cs="Times New Roman"/>
          <w:sz w:val="28"/>
          <w:szCs w:val="28"/>
          <w:lang w:eastAsia="ru-RU"/>
        </w:rPr>
        <w:t xml:space="preserve">1с. </w:t>
      </w:r>
      <w:r w:rsidRPr="0003621E">
        <w:rPr>
          <w:rFonts w:ascii="Times New Roman" w:eastAsia="Times New Roman" w:hAnsi="Times New Roman" w:cs="Times New Roman"/>
          <w:sz w:val="28"/>
          <w:szCs w:val="28"/>
          <w:lang w:eastAsia="ru-RU"/>
        </w:rPr>
        <w:t xml:space="preserve">Бойко В.С. Довідник з нафтогазової справи [Текст] / В.С. Бойко, Р.М. </w:t>
      </w:r>
      <w:proofErr w:type="spellStart"/>
      <w:r w:rsidRPr="0003621E">
        <w:rPr>
          <w:rFonts w:ascii="Times New Roman" w:eastAsia="Times New Roman" w:hAnsi="Times New Roman" w:cs="Times New Roman"/>
          <w:sz w:val="28"/>
          <w:szCs w:val="28"/>
          <w:lang w:eastAsia="ru-RU"/>
        </w:rPr>
        <w:t>Кондрат</w:t>
      </w:r>
      <w:proofErr w:type="spellEnd"/>
      <w:r w:rsidRPr="0003621E">
        <w:rPr>
          <w:rFonts w:ascii="Times New Roman" w:eastAsia="Times New Roman" w:hAnsi="Times New Roman" w:cs="Times New Roman"/>
          <w:sz w:val="28"/>
          <w:szCs w:val="28"/>
          <w:lang w:eastAsia="ru-RU"/>
        </w:rPr>
        <w:t xml:space="preserve">, Р.С. </w:t>
      </w:r>
      <w:proofErr w:type="spellStart"/>
      <w:r w:rsidRPr="0003621E">
        <w:rPr>
          <w:rFonts w:ascii="Times New Roman" w:eastAsia="Times New Roman" w:hAnsi="Times New Roman" w:cs="Times New Roman"/>
          <w:sz w:val="28"/>
          <w:szCs w:val="28"/>
          <w:lang w:eastAsia="ru-RU"/>
        </w:rPr>
        <w:t>Яремійчук</w:t>
      </w:r>
      <w:proofErr w:type="spellEnd"/>
      <w:r w:rsidRPr="0003621E">
        <w:rPr>
          <w:rFonts w:ascii="Times New Roman" w:eastAsia="Times New Roman" w:hAnsi="Times New Roman" w:cs="Times New Roman"/>
          <w:sz w:val="28"/>
          <w:szCs w:val="28"/>
          <w:lang w:eastAsia="ru-RU"/>
        </w:rPr>
        <w:t xml:space="preserve">; </w:t>
      </w:r>
      <w:proofErr w:type="spellStart"/>
      <w:r w:rsidRPr="0003621E">
        <w:rPr>
          <w:rFonts w:ascii="Times New Roman" w:eastAsia="Times New Roman" w:hAnsi="Times New Roman" w:cs="Times New Roman"/>
          <w:sz w:val="28"/>
          <w:szCs w:val="28"/>
          <w:lang w:eastAsia="ru-RU"/>
        </w:rPr>
        <w:t>Івано-Франків</w:t>
      </w:r>
      <w:proofErr w:type="spellEnd"/>
      <w:r w:rsidRPr="0003621E">
        <w:rPr>
          <w:rFonts w:ascii="Times New Roman" w:eastAsia="Times New Roman" w:hAnsi="Times New Roman" w:cs="Times New Roman"/>
          <w:sz w:val="28"/>
          <w:szCs w:val="28"/>
          <w:lang w:eastAsia="ru-RU"/>
        </w:rPr>
        <w:t>. нац. техн. ун-т нафти і газу. – Львів, 1996. – 620 с.</w:t>
      </w:r>
    </w:p>
    <w:p w:rsidR="00E84B76" w:rsidRPr="0003621E" w:rsidRDefault="00E84B76" w:rsidP="00E84B76">
      <w:pPr>
        <w:shd w:val="clear" w:color="auto" w:fill="FFFFFF"/>
        <w:spacing w:after="0" w:line="240" w:lineRule="auto"/>
        <w:jc w:val="both"/>
        <w:rPr>
          <w:rFonts w:ascii="Times New Roman" w:eastAsia="Times New Roman" w:hAnsi="Times New Roman" w:cs="Times New Roman"/>
          <w:color w:val="0070C0"/>
          <w:sz w:val="28"/>
          <w:szCs w:val="28"/>
          <w:lang w:eastAsia="ru-RU"/>
        </w:rPr>
      </w:pPr>
      <w:hyperlink r:id="rId25" w:history="1">
        <w:r w:rsidRPr="0003621E">
          <w:rPr>
            <w:rFonts w:ascii="Times New Roman" w:eastAsia="Times New Roman" w:hAnsi="Times New Roman" w:cs="Times New Roman"/>
            <w:color w:val="0070C0"/>
            <w:sz w:val="28"/>
            <w:szCs w:val="28"/>
            <w:u w:val="single"/>
            <w:lang w:eastAsia="ru-RU"/>
          </w:rPr>
          <w:t>https://drive.google.com/drive/folders/17y_u5-NI84QGpqyYz3UC98wFXUd8HzW3?usp=drive_link</w:t>
        </w:r>
      </w:hyperlink>
      <w:r w:rsidRPr="0003621E">
        <w:rPr>
          <w:rFonts w:ascii="Times New Roman" w:eastAsia="Times New Roman" w:hAnsi="Times New Roman" w:cs="Times New Roman"/>
          <w:color w:val="0070C0"/>
          <w:sz w:val="28"/>
          <w:szCs w:val="28"/>
          <w:lang w:eastAsia="ru-RU"/>
        </w:rPr>
        <w:t xml:space="preserve"> </w:t>
      </w:r>
    </w:p>
    <w:p w:rsidR="00E84B76" w:rsidRPr="0003621E" w:rsidRDefault="00E84B76" w:rsidP="00E84B76">
      <w:pPr>
        <w:shd w:val="clear" w:color="auto" w:fill="FFFFFF"/>
        <w:spacing w:after="0" w:line="240" w:lineRule="auto"/>
        <w:jc w:val="both"/>
        <w:rPr>
          <w:rFonts w:ascii="Times New Roman" w:eastAsia="Times New Roman" w:hAnsi="Times New Roman" w:cs="Times New Roman"/>
          <w:color w:val="0070C0"/>
          <w:sz w:val="28"/>
          <w:szCs w:val="28"/>
          <w:lang w:eastAsia="ru-RU"/>
        </w:rPr>
      </w:pPr>
    </w:p>
    <w:p w:rsidR="00E84B76" w:rsidRPr="0003621E" w:rsidRDefault="00E84B76" w:rsidP="00E84B76">
      <w:pPr>
        <w:spacing w:after="0" w:line="240" w:lineRule="auto"/>
        <w:ind w:right="-1" w:hanging="780"/>
        <w:jc w:val="both"/>
        <w:rPr>
          <w:rFonts w:ascii="Times New Roman" w:eastAsia="Times New Roman" w:hAnsi="Times New Roman" w:cs="Times New Roman"/>
          <w:bCs/>
          <w:sz w:val="28"/>
          <w:szCs w:val="28"/>
          <w:lang w:eastAsia="ru-RU"/>
        </w:rPr>
      </w:pPr>
      <w:r w:rsidRPr="0003621E">
        <w:rPr>
          <w:rFonts w:ascii="Times New Roman" w:eastAsia="Roman 10cpi" w:hAnsi="Times New Roman" w:cs="Times New Roman"/>
          <w:sz w:val="28"/>
          <w:szCs w:val="28"/>
          <w:lang w:eastAsia="ru-RU"/>
        </w:rPr>
        <w:t xml:space="preserve">           2с. </w:t>
      </w:r>
      <w:r w:rsidRPr="0003621E">
        <w:rPr>
          <w:rFonts w:ascii="Times New Roman" w:eastAsia="Times New Roman" w:hAnsi="Times New Roman" w:cs="Times New Roman"/>
          <w:bCs/>
          <w:sz w:val="28"/>
          <w:szCs w:val="28"/>
          <w:lang w:eastAsia="ru-RU"/>
        </w:rPr>
        <w:t>Купер І.М.Розробка та експлуатація нафтових родовищ: Практикум. – Івано-Франківськ: ІФНТУНГ, 2017. с.</w:t>
      </w:r>
    </w:p>
    <w:p w:rsidR="00E84B76" w:rsidRPr="0003621E" w:rsidRDefault="00E84B76" w:rsidP="00E84B76">
      <w:pPr>
        <w:spacing w:after="0" w:line="240" w:lineRule="auto"/>
        <w:ind w:right="-1"/>
        <w:jc w:val="both"/>
        <w:rPr>
          <w:rFonts w:ascii="Times New Roman" w:eastAsia="Times New Roman" w:hAnsi="Times New Roman" w:cs="Times New Roman"/>
          <w:bCs/>
          <w:color w:val="0070C0"/>
          <w:sz w:val="28"/>
          <w:szCs w:val="28"/>
          <w:lang w:eastAsia="ru-RU"/>
        </w:rPr>
      </w:pPr>
      <w:r w:rsidRPr="0003621E">
        <w:rPr>
          <w:rFonts w:ascii="Times New Roman" w:eastAsia="Times New Roman" w:hAnsi="Times New Roman" w:cs="Times New Roman"/>
          <w:bCs/>
          <w:color w:val="0070C0"/>
          <w:sz w:val="28"/>
          <w:szCs w:val="28"/>
          <w:lang w:eastAsia="ru-RU"/>
        </w:rPr>
        <w:t>https://drive.google.com/file/d/1B75OHrHlZ2tX2yemH_HUUpsJgh5GqmR0/edit</w:t>
      </w:r>
    </w:p>
    <w:p w:rsidR="00E84B76" w:rsidRPr="0003621E" w:rsidRDefault="00E84B76" w:rsidP="00E84B76">
      <w:pPr>
        <w:spacing w:after="0" w:line="240" w:lineRule="auto"/>
        <w:jc w:val="both"/>
        <w:rPr>
          <w:rFonts w:ascii="Times New Roman" w:eastAsia="Roman 10cpi" w:hAnsi="Times New Roman" w:cs="Times New Roman"/>
          <w:color w:val="0070C0"/>
          <w:sz w:val="28"/>
          <w:szCs w:val="28"/>
          <w:lang w:eastAsia="ru-RU"/>
        </w:rPr>
      </w:pPr>
    </w:p>
    <w:p w:rsidR="00E84B76" w:rsidRPr="0003621E" w:rsidRDefault="00E84B76" w:rsidP="00E84B76">
      <w:pPr>
        <w:spacing w:after="0" w:line="240" w:lineRule="auto"/>
        <w:rPr>
          <w:rFonts w:ascii="Times New Roman" w:eastAsia="Times New Roman" w:hAnsi="Times New Roman" w:cs="Times New Roman"/>
          <w:sz w:val="28"/>
          <w:szCs w:val="28"/>
          <w:lang w:eastAsia="ru-RU"/>
        </w:rPr>
      </w:pPr>
    </w:p>
    <w:p w:rsidR="00E84B76" w:rsidRPr="0003621E" w:rsidRDefault="00E84B76" w:rsidP="00E84B76">
      <w:pPr>
        <w:spacing w:after="0" w:line="240" w:lineRule="auto"/>
        <w:jc w:val="center"/>
        <w:rPr>
          <w:rFonts w:ascii="Times New Roman" w:eastAsia="Roman 10cpi" w:hAnsi="Times New Roman" w:cs="Times New Roman"/>
          <w:sz w:val="28"/>
          <w:szCs w:val="28"/>
          <w:lang w:eastAsia="ru-RU"/>
        </w:rPr>
      </w:pPr>
    </w:p>
    <w:p w:rsidR="00E84B76" w:rsidRPr="0003621E" w:rsidRDefault="00E84B76" w:rsidP="00E84B76">
      <w:pPr>
        <w:spacing w:after="0" w:line="240" w:lineRule="auto"/>
        <w:jc w:val="center"/>
        <w:rPr>
          <w:rFonts w:ascii="Times New Roman" w:eastAsia="Times New Roman" w:hAnsi="Times New Roman" w:cs="Times New Roman"/>
          <w:b/>
          <w:sz w:val="28"/>
          <w:szCs w:val="28"/>
          <w:lang w:eastAsia="ru-RU"/>
        </w:rPr>
      </w:pPr>
      <w:r w:rsidRPr="0003621E">
        <w:rPr>
          <w:rFonts w:ascii="Times New Roman" w:eastAsia="Times New Roman" w:hAnsi="Times New Roman" w:cs="Times New Roman"/>
          <w:b/>
          <w:sz w:val="28"/>
          <w:szCs w:val="28"/>
          <w:lang w:eastAsia="ru-RU"/>
        </w:rPr>
        <w:t>5 ФОРМИ ТА МЕТОДИ НАВЧАННЯ Й ОЦІНЮВАННЯ</w:t>
      </w:r>
    </w:p>
    <w:p w:rsidR="00E84B76" w:rsidRPr="0003621E" w:rsidRDefault="00E84B76" w:rsidP="00E84B76">
      <w:pPr>
        <w:spacing w:after="0" w:line="240" w:lineRule="auto"/>
        <w:ind w:firstLine="720"/>
        <w:jc w:val="both"/>
        <w:rPr>
          <w:rFonts w:ascii="Times New Roman" w:eastAsia="Times New Roman" w:hAnsi="Times New Roman" w:cs="Times New Roman"/>
          <w:sz w:val="28"/>
          <w:szCs w:val="28"/>
          <w:lang w:eastAsia="ru-RU"/>
        </w:rPr>
      </w:pPr>
    </w:p>
    <w:p w:rsidR="00E84B76" w:rsidRPr="0003621E" w:rsidRDefault="00E84B76" w:rsidP="00E84B76">
      <w:pPr>
        <w:spacing w:after="0" w:line="240" w:lineRule="auto"/>
        <w:ind w:firstLine="567"/>
        <w:jc w:val="both"/>
        <w:rPr>
          <w:rFonts w:ascii="Times New Roman" w:eastAsia="Times New Roman" w:hAnsi="Times New Roman" w:cs="Times New Roman"/>
          <w:sz w:val="28"/>
          <w:szCs w:val="28"/>
          <w:lang w:eastAsia="ru-RU"/>
        </w:rPr>
      </w:pPr>
      <w:r w:rsidRPr="0003621E">
        <w:rPr>
          <w:rFonts w:ascii="Times New Roman" w:eastAsia="Times New Roman" w:hAnsi="Times New Roman" w:cs="Times New Roman"/>
          <w:sz w:val="28"/>
          <w:szCs w:val="28"/>
          <w:lang w:eastAsia="ru-RU"/>
        </w:rPr>
        <w:t>Форми і методи навчання й оцінювання і межах дисципліни «Розробка та експлуатація нафтових родовищ» наведені в таблиці 5.</w:t>
      </w:r>
    </w:p>
    <w:p w:rsidR="00E84B76" w:rsidRPr="0003621E" w:rsidRDefault="00E84B76" w:rsidP="00E84B76">
      <w:pPr>
        <w:spacing w:after="120" w:line="240" w:lineRule="auto"/>
        <w:ind w:firstLine="567"/>
        <w:jc w:val="center"/>
        <w:rPr>
          <w:rFonts w:ascii="Times New Roman" w:eastAsia="Times New Roman" w:hAnsi="Times New Roman" w:cs="Times New Roman"/>
          <w:b/>
          <w:sz w:val="28"/>
          <w:szCs w:val="28"/>
          <w:lang w:eastAsia="ru-RU"/>
        </w:rPr>
      </w:pPr>
    </w:p>
    <w:p w:rsidR="00E84B76" w:rsidRPr="0003621E" w:rsidRDefault="00E84B76" w:rsidP="00E84B76">
      <w:pPr>
        <w:spacing w:after="120" w:line="240" w:lineRule="auto"/>
        <w:ind w:firstLine="567"/>
        <w:jc w:val="center"/>
        <w:rPr>
          <w:rFonts w:ascii="Times New Roman" w:eastAsia="Times New Roman" w:hAnsi="Times New Roman" w:cs="Times New Roman"/>
          <w:b/>
          <w:sz w:val="28"/>
          <w:szCs w:val="28"/>
          <w:lang w:eastAsia="ru-RU"/>
        </w:rPr>
      </w:pPr>
      <w:r w:rsidRPr="0003621E">
        <w:rPr>
          <w:rFonts w:ascii="Times New Roman" w:eastAsia="Times New Roman" w:hAnsi="Times New Roman" w:cs="Times New Roman"/>
          <w:b/>
          <w:sz w:val="28"/>
          <w:szCs w:val="28"/>
          <w:lang w:eastAsia="ru-RU"/>
        </w:rPr>
        <w:t>Таблиця 5 – Забезпечення програмних результатів навчання відповідними формами та методами</w:t>
      </w:r>
    </w:p>
    <w:tbl>
      <w:tblPr>
        <w:tblW w:w="482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4"/>
        <w:gridCol w:w="4080"/>
        <w:gridCol w:w="4080"/>
      </w:tblGrid>
      <w:tr w:rsidR="00E84B76" w:rsidRPr="0003621E" w:rsidTr="00E03539">
        <w:trPr>
          <w:trHeight w:val="120"/>
        </w:trPr>
        <w:tc>
          <w:tcPr>
            <w:tcW w:w="942" w:type="pct"/>
            <w:shd w:val="clear" w:color="auto" w:fill="auto"/>
            <w:vAlign w:val="center"/>
          </w:tcPr>
          <w:p w:rsidR="00E84B76" w:rsidRPr="0003621E" w:rsidRDefault="00E84B76" w:rsidP="00E84B76">
            <w:pPr>
              <w:spacing w:after="0" w:line="240" w:lineRule="auto"/>
              <w:jc w:val="center"/>
              <w:rPr>
                <w:rFonts w:ascii="Times New Roman" w:eastAsia="Times New Roman" w:hAnsi="Times New Roman" w:cs="Times New Roman"/>
                <w:sz w:val="28"/>
                <w:szCs w:val="28"/>
                <w:lang w:eastAsia="ru-RU"/>
              </w:rPr>
            </w:pPr>
            <w:r w:rsidRPr="0003621E">
              <w:rPr>
                <w:rFonts w:ascii="Times New Roman" w:eastAsia="Times New Roman" w:hAnsi="Times New Roman" w:cs="Times New Roman"/>
                <w:sz w:val="28"/>
                <w:szCs w:val="28"/>
                <w:lang w:eastAsia="ru-RU"/>
              </w:rPr>
              <w:t>Шифр програмного результату навчання</w:t>
            </w:r>
          </w:p>
        </w:tc>
        <w:tc>
          <w:tcPr>
            <w:tcW w:w="2029" w:type="pct"/>
            <w:shd w:val="clear" w:color="auto" w:fill="auto"/>
            <w:vAlign w:val="center"/>
          </w:tcPr>
          <w:p w:rsidR="00E84B76" w:rsidRPr="0003621E" w:rsidRDefault="00E84B76" w:rsidP="00E84B76">
            <w:pPr>
              <w:spacing w:after="0" w:line="240" w:lineRule="auto"/>
              <w:jc w:val="center"/>
              <w:rPr>
                <w:rFonts w:ascii="Times New Roman" w:eastAsia="Times New Roman" w:hAnsi="Times New Roman" w:cs="Times New Roman"/>
                <w:sz w:val="28"/>
                <w:szCs w:val="28"/>
                <w:lang w:eastAsia="ru-RU"/>
              </w:rPr>
            </w:pPr>
            <w:r w:rsidRPr="0003621E">
              <w:rPr>
                <w:rFonts w:ascii="Times New Roman" w:eastAsia="Times New Roman" w:hAnsi="Times New Roman" w:cs="Times New Roman"/>
                <w:sz w:val="28"/>
                <w:szCs w:val="28"/>
                <w:lang w:eastAsia="ru-RU"/>
              </w:rPr>
              <w:t>Методи навчання (МН)</w:t>
            </w:r>
          </w:p>
        </w:tc>
        <w:tc>
          <w:tcPr>
            <w:tcW w:w="2029" w:type="pct"/>
            <w:shd w:val="clear" w:color="auto" w:fill="auto"/>
            <w:vAlign w:val="center"/>
          </w:tcPr>
          <w:p w:rsidR="00E84B76" w:rsidRPr="0003621E" w:rsidRDefault="00E84B76" w:rsidP="00E84B76">
            <w:pPr>
              <w:spacing w:after="0" w:line="240" w:lineRule="auto"/>
              <w:jc w:val="center"/>
              <w:rPr>
                <w:rFonts w:ascii="Times New Roman" w:eastAsia="Times New Roman" w:hAnsi="Times New Roman" w:cs="Times New Roman"/>
                <w:sz w:val="28"/>
                <w:szCs w:val="28"/>
                <w:lang w:eastAsia="ru-RU"/>
              </w:rPr>
            </w:pPr>
            <w:r w:rsidRPr="0003621E">
              <w:rPr>
                <w:rFonts w:ascii="Times New Roman" w:eastAsia="Times New Roman" w:hAnsi="Times New Roman" w:cs="Times New Roman"/>
                <w:sz w:val="28"/>
                <w:szCs w:val="28"/>
                <w:lang w:eastAsia="ru-RU"/>
              </w:rPr>
              <w:t>Форми і методи оцінювання (МФО)</w:t>
            </w:r>
          </w:p>
        </w:tc>
      </w:tr>
      <w:tr w:rsidR="00E84B76" w:rsidRPr="0003621E" w:rsidTr="00E03539">
        <w:trPr>
          <w:trHeight w:val="120"/>
        </w:trPr>
        <w:tc>
          <w:tcPr>
            <w:tcW w:w="942" w:type="pct"/>
            <w:shd w:val="clear" w:color="auto" w:fill="auto"/>
          </w:tcPr>
          <w:p w:rsidR="00E84B76" w:rsidRPr="0003621E" w:rsidRDefault="00E84B76" w:rsidP="00E84B76">
            <w:pPr>
              <w:spacing w:after="0" w:line="240" w:lineRule="auto"/>
              <w:jc w:val="both"/>
              <w:rPr>
                <w:rFonts w:ascii="Times New Roman" w:eastAsia="Times New Roman" w:hAnsi="Times New Roman" w:cs="Times New Roman"/>
                <w:b/>
                <w:sz w:val="28"/>
                <w:szCs w:val="28"/>
                <w:lang w:eastAsia="ru-RU"/>
              </w:rPr>
            </w:pPr>
            <w:r w:rsidRPr="0003621E">
              <w:rPr>
                <w:rFonts w:ascii="Times New Roman" w:eastAsia="Times New Roman" w:hAnsi="Times New Roman" w:cs="Times New Roman"/>
                <w:b/>
                <w:sz w:val="28"/>
                <w:szCs w:val="28"/>
                <w:lang w:eastAsia="ru-RU"/>
              </w:rPr>
              <w:lastRenderedPageBreak/>
              <w:t>РН1.</w:t>
            </w:r>
          </w:p>
          <w:p w:rsidR="00E84B76" w:rsidRPr="0003621E" w:rsidRDefault="00E84B76" w:rsidP="00E84B76">
            <w:pPr>
              <w:spacing w:after="0" w:line="240" w:lineRule="auto"/>
              <w:jc w:val="both"/>
              <w:rPr>
                <w:rFonts w:ascii="Times New Roman" w:eastAsia="Times New Roman" w:hAnsi="Times New Roman" w:cs="Times New Roman"/>
                <w:sz w:val="28"/>
                <w:szCs w:val="28"/>
                <w:lang w:eastAsia="ru-RU"/>
              </w:rPr>
            </w:pPr>
            <w:r w:rsidRPr="0003621E">
              <w:rPr>
                <w:rFonts w:ascii="Times New Roman" w:eastAsia="Times New Roman" w:hAnsi="Times New Roman" w:cs="Times New Roman"/>
                <w:b/>
                <w:sz w:val="28"/>
                <w:szCs w:val="28"/>
                <w:lang w:eastAsia="ru-RU"/>
              </w:rPr>
              <w:t>РН8.</w:t>
            </w:r>
          </w:p>
        </w:tc>
        <w:tc>
          <w:tcPr>
            <w:tcW w:w="2029" w:type="pct"/>
            <w:shd w:val="clear" w:color="auto" w:fill="auto"/>
          </w:tcPr>
          <w:p w:rsidR="00E84B76" w:rsidRPr="0003621E" w:rsidRDefault="00E84B76" w:rsidP="00E84B76">
            <w:pPr>
              <w:spacing w:after="0" w:line="240" w:lineRule="auto"/>
              <w:jc w:val="both"/>
              <w:rPr>
                <w:rFonts w:ascii="Times New Roman" w:eastAsia="Times New Roman" w:hAnsi="Times New Roman" w:cs="Times New Roman"/>
                <w:sz w:val="28"/>
                <w:szCs w:val="28"/>
                <w:lang w:eastAsia="ru-RU"/>
              </w:rPr>
            </w:pPr>
            <w:r w:rsidRPr="0003621E">
              <w:rPr>
                <w:rFonts w:ascii="Times New Roman" w:eastAsia="Times New Roman" w:hAnsi="Times New Roman" w:cs="Times New Roman"/>
                <w:sz w:val="28"/>
                <w:szCs w:val="28"/>
                <w:lang w:eastAsia="ru-RU"/>
              </w:rPr>
              <w:t>МН 1.1 – лекція</w:t>
            </w:r>
          </w:p>
          <w:p w:rsidR="00E84B76" w:rsidRPr="0003621E" w:rsidRDefault="00E84B76" w:rsidP="00E84B76">
            <w:pPr>
              <w:spacing w:after="0" w:line="240" w:lineRule="auto"/>
              <w:jc w:val="both"/>
              <w:rPr>
                <w:rFonts w:ascii="Times New Roman" w:eastAsia="Times New Roman" w:hAnsi="Times New Roman" w:cs="Times New Roman"/>
                <w:sz w:val="28"/>
                <w:szCs w:val="28"/>
                <w:lang w:eastAsia="ru-RU"/>
              </w:rPr>
            </w:pPr>
            <w:r w:rsidRPr="0003621E">
              <w:rPr>
                <w:rFonts w:ascii="Times New Roman" w:eastAsia="Times New Roman" w:hAnsi="Times New Roman" w:cs="Times New Roman"/>
                <w:sz w:val="28"/>
                <w:szCs w:val="28"/>
                <w:lang w:eastAsia="ru-RU"/>
              </w:rPr>
              <w:t xml:space="preserve">МН 3.4 – </w:t>
            </w:r>
            <w:r w:rsidRPr="0003621E">
              <w:rPr>
                <w:rFonts w:ascii="Times New Roman" w:eastAsia="Times New Roman" w:hAnsi="Times New Roman" w:cs="Times New Roman"/>
                <w:color w:val="000000"/>
                <w:sz w:val="28"/>
                <w:szCs w:val="28"/>
                <w:lang w:eastAsia="uk-UA"/>
              </w:rPr>
              <w:t>практичні і лабораторні роботи</w:t>
            </w:r>
          </w:p>
          <w:p w:rsidR="00E84B76" w:rsidRPr="0003621E" w:rsidRDefault="00E84B76" w:rsidP="00E84B76">
            <w:pPr>
              <w:spacing w:after="0" w:line="240" w:lineRule="auto"/>
              <w:jc w:val="both"/>
              <w:rPr>
                <w:rFonts w:ascii="Times New Roman" w:eastAsia="Times New Roman" w:hAnsi="Times New Roman" w:cs="Times New Roman"/>
                <w:sz w:val="28"/>
                <w:szCs w:val="28"/>
                <w:lang w:eastAsia="ru-RU"/>
              </w:rPr>
            </w:pPr>
            <w:r w:rsidRPr="0003621E">
              <w:rPr>
                <w:rFonts w:ascii="Times New Roman" w:eastAsia="Times New Roman" w:hAnsi="Times New Roman" w:cs="Times New Roman"/>
                <w:sz w:val="28"/>
                <w:szCs w:val="28"/>
                <w:lang w:eastAsia="ru-RU"/>
              </w:rPr>
              <w:t>МН 18 – методи самостійної роботи вдома</w:t>
            </w:r>
          </w:p>
          <w:p w:rsidR="00E84B76" w:rsidRPr="0003621E" w:rsidRDefault="00E84B76" w:rsidP="00E84B76">
            <w:pPr>
              <w:spacing w:after="0" w:line="240" w:lineRule="auto"/>
              <w:jc w:val="both"/>
              <w:rPr>
                <w:rFonts w:ascii="Times New Roman" w:eastAsia="Times New Roman" w:hAnsi="Times New Roman" w:cs="Times New Roman"/>
                <w:sz w:val="28"/>
                <w:szCs w:val="28"/>
                <w:lang w:eastAsia="ru-RU"/>
              </w:rPr>
            </w:pPr>
            <w:r w:rsidRPr="0003621E">
              <w:rPr>
                <w:rFonts w:ascii="Times New Roman" w:eastAsia="Times New Roman" w:hAnsi="Times New Roman" w:cs="Times New Roman"/>
                <w:color w:val="000000"/>
                <w:sz w:val="28"/>
                <w:szCs w:val="28"/>
                <w:lang w:eastAsia="uk-UA"/>
              </w:rPr>
              <w:t>МН 20.1 - кейс-метод</w:t>
            </w:r>
          </w:p>
        </w:tc>
        <w:tc>
          <w:tcPr>
            <w:tcW w:w="2029" w:type="pct"/>
            <w:shd w:val="clear" w:color="auto" w:fill="auto"/>
          </w:tcPr>
          <w:p w:rsidR="00E84B76" w:rsidRPr="0003621E" w:rsidRDefault="00E84B76" w:rsidP="00E84B76">
            <w:pPr>
              <w:spacing w:after="0" w:line="240" w:lineRule="auto"/>
              <w:rPr>
                <w:rFonts w:ascii="Times New Roman" w:eastAsia="Times New Roman" w:hAnsi="Times New Roman" w:cs="Times New Roman"/>
                <w:sz w:val="28"/>
                <w:szCs w:val="28"/>
                <w:lang w:eastAsia="ru-RU"/>
              </w:rPr>
            </w:pPr>
            <w:r w:rsidRPr="0003621E">
              <w:rPr>
                <w:rFonts w:ascii="Times New Roman" w:eastAsia="Times New Roman" w:hAnsi="Times New Roman" w:cs="Times New Roman"/>
                <w:sz w:val="28"/>
                <w:szCs w:val="28"/>
                <w:lang w:eastAsia="ru-RU"/>
              </w:rPr>
              <w:t>МФО 1 - екзамен</w:t>
            </w:r>
          </w:p>
          <w:p w:rsidR="00E84B76" w:rsidRPr="0003621E" w:rsidRDefault="00E84B76" w:rsidP="00E84B76">
            <w:pPr>
              <w:spacing w:after="0" w:line="240" w:lineRule="auto"/>
              <w:rPr>
                <w:rFonts w:ascii="Times New Roman" w:eastAsia="Times New Roman" w:hAnsi="Times New Roman" w:cs="Times New Roman"/>
                <w:sz w:val="28"/>
                <w:szCs w:val="28"/>
                <w:lang w:eastAsia="ru-RU"/>
              </w:rPr>
            </w:pPr>
            <w:r w:rsidRPr="0003621E">
              <w:rPr>
                <w:rFonts w:ascii="Times New Roman" w:eastAsia="Times New Roman" w:hAnsi="Times New Roman" w:cs="Times New Roman"/>
                <w:sz w:val="28"/>
                <w:szCs w:val="28"/>
                <w:lang w:eastAsia="ru-RU"/>
              </w:rPr>
              <w:t>МФО 2 - залік</w:t>
            </w:r>
          </w:p>
          <w:p w:rsidR="00E84B76" w:rsidRPr="0003621E" w:rsidRDefault="00E84B76" w:rsidP="00E84B76">
            <w:pPr>
              <w:spacing w:after="0" w:line="240" w:lineRule="auto"/>
              <w:rPr>
                <w:rFonts w:ascii="Times New Roman" w:eastAsia="Times New Roman" w:hAnsi="Times New Roman" w:cs="Times New Roman"/>
                <w:sz w:val="28"/>
                <w:szCs w:val="28"/>
                <w:lang w:eastAsia="ru-RU"/>
              </w:rPr>
            </w:pPr>
            <w:r w:rsidRPr="0003621E">
              <w:rPr>
                <w:rFonts w:ascii="Times New Roman" w:eastAsia="Times New Roman" w:hAnsi="Times New Roman" w:cs="Times New Roman"/>
                <w:sz w:val="28"/>
                <w:szCs w:val="28"/>
                <w:lang w:eastAsia="ru-RU"/>
              </w:rPr>
              <w:t>МФО 4 – поточний контроль</w:t>
            </w:r>
          </w:p>
          <w:p w:rsidR="00E84B76" w:rsidRPr="0003621E" w:rsidRDefault="00E84B76" w:rsidP="00E84B76">
            <w:pPr>
              <w:spacing w:after="0" w:line="240" w:lineRule="auto"/>
              <w:rPr>
                <w:rFonts w:ascii="Times New Roman" w:eastAsia="Times New Roman" w:hAnsi="Times New Roman" w:cs="Times New Roman"/>
                <w:color w:val="000000"/>
                <w:sz w:val="28"/>
                <w:szCs w:val="28"/>
                <w:lang w:eastAsia="uk-UA"/>
              </w:rPr>
            </w:pPr>
            <w:r w:rsidRPr="0003621E">
              <w:rPr>
                <w:rFonts w:ascii="Times New Roman" w:eastAsia="Times New Roman" w:hAnsi="Times New Roman" w:cs="Times New Roman"/>
                <w:sz w:val="28"/>
                <w:szCs w:val="28"/>
                <w:lang w:eastAsia="ru-RU"/>
              </w:rPr>
              <w:t xml:space="preserve">МФО 7 - </w:t>
            </w:r>
            <w:r w:rsidRPr="0003621E">
              <w:rPr>
                <w:rFonts w:ascii="Times New Roman" w:eastAsia="Times New Roman" w:hAnsi="Times New Roman" w:cs="Times New Roman"/>
                <w:color w:val="000000"/>
                <w:sz w:val="28"/>
                <w:szCs w:val="28"/>
                <w:lang w:eastAsia="uk-UA"/>
              </w:rPr>
              <w:t>лабораторно-практичний контроль</w:t>
            </w:r>
          </w:p>
          <w:p w:rsidR="00E84B76" w:rsidRPr="0003621E" w:rsidRDefault="00E84B76" w:rsidP="00E84B76">
            <w:pPr>
              <w:spacing w:after="0" w:line="240" w:lineRule="auto"/>
              <w:rPr>
                <w:rFonts w:ascii="Times New Roman" w:eastAsia="Times New Roman" w:hAnsi="Times New Roman" w:cs="Times New Roman"/>
                <w:sz w:val="28"/>
                <w:szCs w:val="28"/>
                <w:lang w:eastAsia="ru-RU"/>
              </w:rPr>
            </w:pPr>
          </w:p>
        </w:tc>
      </w:tr>
    </w:tbl>
    <w:p w:rsidR="00E84B76" w:rsidRPr="0003621E" w:rsidRDefault="00E84B76" w:rsidP="00E84B76">
      <w:pPr>
        <w:spacing w:after="0" w:line="240" w:lineRule="auto"/>
        <w:ind w:firstLine="567"/>
        <w:jc w:val="both"/>
        <w:rPr>
          <w:rFonts w:ascii="Times New Roman" w:eastAsia="Times New Roman" w:hAnsi="Times New Roman" w:cs="Times New Roman"/>
          <w:sz w:val="28"/>
          <w:szCs w:val="28"/>
          <w:lang w:eastAsia="ru-RU"/>
        </w:rPr>
      </w:pPr>
    </w:p>
    <w:p w:rsidR="00E84B76" w:rsidRPr="0003621E" w:rsidRDefault="00E84B76" w:rsidP="00E84B76">
      <w:pPr>
        <w:spacing w:after="0" w:line="240" w:lineRule="auto"/>
        <w:ind w:firstLine="567"/>
        <w:jc w:val="both"/>
        <w:rPr>
          <w:rFonts w:ascii="Times New Roman" w:eastAsia="Times New Roman" w:hAnsi="Times New Roman" w:cs="Times New Roman"/>
          <w:sz w:val="28"/>
          <w:szCs w:val="28"/>
          <w:lang w:eastAsia="ru-RU"/>
        </w:rPr>
      </w:pPr>
      <w:r w:rsidRPr="0003621E">
        <w:rPr>
          <w:rFonts w:ascii="Times New Roman" w:eastAsia="Times New Roman" w:hAnsi="Times New Roman" w:cs="Times New Roman"/>
          <w:sz w:val="28"/>
          <w:szCs w:val="28"/>
          <w:lang w:eastAsia="ru-RU"/>
        </w:rPr>
        <w:t>Шифри програмного результату навчання запозичені з ОПП, а їх зміст  наведений в першому розділі даної програми.</w:t>
      </w:r>
    </w:p>
    <w:p w:rsidR="00E84B76" w:rsidRPr="0003621E" w:rsidRDefault="00E84B76" w:rsidP="00E84B76">
      <w:pPr>
        <w:spacing w:after="0" w:line="240" w:lineRule="auto"/>
        <w:ind w:firstLine="567"/>
        <w:jc w:val="both"/>
        <w:rPr>
          <w:rFonts w:ascii="Times New Roman" w:eastAsia="Times New Roman" w:hAnsi="Times New Roman" w:cs="Times New Roman"/>
          <w:sz w:val="28"/>
          <w:szCs w:val="28"/>
          <w:lang w:eastAsia="ru-RU"/>
        </w:rPr>
      </w:pPr>
    </w:p>
    <w:p w:rsidR="00E84B76" w:rsidRPr="0003621E" w:rsidRDefault="00E84B76" w:rsidP="00E84B76">
      <w:pPr>
        <w:spacing w:after="0" w:line="240" w:lineRule="auto"/>
        <w:ind w:left="360"/>
        <w:contextualSpacing/>
        <w:jc w:val="both"/>
        <w:rPr>
          <w:rFonts w:ascii="Times New Roman" w:eastAsia="Times New Roman" w:hAnsi="Times New Roman" w:cs="Times New Roman"/>
          <w:b/>
          <w:bCs/>
          <w:color w:val="000000"/>
          <w:sz w:val="28"/>
          <w:szCs w:val="28"/>
          <w:lang w:eastAsia="uk-UA"/>
        </w:rPr>
      </w:pPr>
      <w:r w:rsidRPr="0003621E">
        <w:rPr>
          <w:rFonts w:ascii="Times New Roman" w:eastAsia="Times New Roman" w:hAnsi="Times New Roman" w:cs="Times New Roman"/>
          <w:b/>
          <w:bCs/>
          <w:color w:val="000000"/>
          <w:sz w:val="28"/>
          <w:szCs w:val="28"/>
          <w:lang w:eastAsia="uk-UA"/>
        </w:rPr>
        <w:t>6.МЕТОДИ КОНТРОЛЮ ТА СХЕМИ НАРАХУВАННЯ БАЛІВ</w:t>
      </w:r>
    </w:p>
    <w:p w:rsidR="00E84B76" w:rsidRPr="0003621E" w:rsidRDefault="00E84B76" w:rsidP="00E84B76">
      <w:pPr>
        <w:spacing w:after="0" w:line="240" w:lineRule="auto"/>
        <w:ind w:left="360"/>
        <w:contextualSpacing/>
        <w:jc w:val="both"/>
        <w:rPr>
          <w:rFonts w:ascii="Times New Roman" w:eastAsia="Times New Roman" w:hAnsi="Times New Roman" w:cs="Times New Roman"/>
          <w:sz w:val="28"/>
          <w:szCs w:val="28"/>
          <w:lang w:eastAsia="uk-UA"/>
        </w:rPr>
      </w:pPr>
    </w:p>
    <w:p w:rsidR="00E84B76" w:rsidRPr="0003621E" w:rsidRDefault="00E84B76" w:rsidP="00E84B76">
      <w:pPr>
        <w:spacing w:after="0" w:line="240" w:lineRule="auto"/>
        <w:ind w:firstLine="567"/>
        <w:jc w:val="both"/>
        <w:rPr>
          <w:rFonts w:ascii="Times New Roman" w:eastAsia="Times New Roman" w:hAnsi="Times New Roman" w:cs="Times New Roman"/>
          <w:color w:val="000000"/>
          <w:sz w:val="28"/>
          <w:szCs w:val="28"/>
          <w:lang w:eastAsia="uk-UA"/>
        </w:rPr>
      </w:pPr>
      <w:r w:rsidRPr="0003621E">
        <w:rPr>
          <w:rFonts w:ascii="Times New Roman" w:eastAsia="Times New Roman" w:hAnsi="Times New Roman" w:cs="Times New Roman"/>
          <w:color w:val="000000"/>
          <w:sz w:val="28"/>
          <w:szCs w:val="28"/>
          <w:lang w:eastAsia="uk-UA"/>
        </w:rPr>
        <w:t>Розподіл балів, які здобувачі освіти можуть отримати за результатами кожного виду поточного та підсумкового контролів, наведена в таблиці 6.</w:t>
      </w:r>
    </w:p>
    <w:p w:rsidR="00E84B76" w:rsidRPr="0003621E" w:rsidRDefault="00E84B76" w:rsidP="00E84B76">
      <w:pPr>
        <w:spacing w:after="0" w:line="240" w:lineRule="auto"/>
        <w:ind w:firstLine="567"/>
        <w:jc w:val="both"/>
        <w:rPr>
          <w:rFonts w:ascii="Times New Roman" w:eastAsia="Times New Roman" w:hAnsi="Times New Roman" w:cs="Times New Roman"/>
          <w:color w:val="000000"/>
          <w:sz w:val="28"/>
          <w:szCs w:val="28"/>
          <w:lang w:eastAsia="uk-UA"/>
        </w:rPr>
      </w:pPr>
    </w:p>
    <w:p w:rsidR="00E84B76" w:rsidRPr="0003621E" w:rsidRDefault="00E84B76" w:rsidP="00E84B76">
      <w:pPr>
        <w:spacing w:after="0" w:line="240" w:lineRule="auto"/>
        <w:ind w:firstLine="567"/>
        <w:jc w:val="both"/>
        <w:rPr>
          <w:rFonts w:ascii="Times New Roman" w:eastAsia="Times New Roman" w:hAnsi="Times New Roman" w:cs="Times New Roman"/>
          <w:b/>
          <w:sz w:val="28"/>
          <w:szCs w:val="28"/>
          <w:lang w:eastAsia="uk-UA"/>
        </w:rPr>
      </w:pPr>
      <w:r w:rsidRPr="0003621E">
        <w:rPr>
          <w:rFonts w:ascii="Times New Roman" w:eastAsia="Times New Roman" w:hAnsi="Times New Roman" w:cs="Times New Roman"/>
          <w:b/>
          <w:color w:val="000000"/>
          <w:sz w:val="28"/>
          <w:szCs w:val="28"/>
          <w:lang w:eastAsia="uk-UA"/>
        </w:rPr>
        <w:t>Таблиця 6 – Розподіл балів оцінювання</w:t>
      </w:r>
    </w:p>
    <w:tbl>
      <w:tblPr>
        <w:tblW w:w="4894"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40"/>
        <w:gridCol w:w="2260"/>
      </w:tblGrid>
      <w:tr w:rsidR="00E84B76" w:rsidRPr="0003621E" w:rsidTr="00E03539">
        <w:trPr>
          <w:trHeight w:val="120"/>
        </w:trPr>
        <w:tc>
          <w:tcPr>
            <w:tcW w:w="3892" w:type="pct"/>
            <w:tcBorders>
              <w:top w:val="single" w:sz="4" w:space="0" w:color="auto"/>
              <w:left w:val="single" w:sz="4" w:space="0" w:color="auto"/>
              <w:bottom w:val="single" w:sz="4" w:space="0" w:color="auto"/>
              <w:right w:val="single" w:sz="4" w:space="0" w:color="auto"/>
            </w:tcBorders>
          </w:tcPr>
          <w:p w:rsidR="00E84B76" w:rsidRPr="0003621E" w:rsidRDefault="00E84B76" w:rsidP="00E84B76">
            <w:pPr>
              <w:spacing w:after="0" w:line="240" w:lineRule="auto"/>
              <w:jc w:val="center"/>
              <w:rPr>
                <w:rFonts w:ascii="Times New Roman" w:eastAsia="Times New Roman" w:hAnsi="Times New Roman" w:cs="Times New Roman"/>
                <w:sz w:val="28"/>
                <w:szCs w:val="28"/>
                <w:lang w:eastAsia="ru-RU"/>
              </w:rPr>
            </w:pPr>
            <w:r w:rsidRPr="0003621E">
              <w:rPr>
                <w:rFonts w:ascii="Times New Roman" w:eastAsia="Times New Roman" w:hAnsi="Times New Roman" w:cs="Times New Roman"/>
                <w:sz w:val="28"/>
                <w:szCs w:val="28"/>
                <w:lang w:eastAsia="ru-RU"/>
              </w:rPr>
              <w:t>Види робіт, що  контролюються</w:t>
            </w:r>
          </w:p>
        </w:tc>
        <w:tc>
          <w:tcPr>
            <w:tcW w:w="1108" w:type="pct"/>
            <w:tcBorders>
              <w:top w:val="single" w:sz="4" w:space="0" w:color="auto"/>
              <w:left w:val="single" w:sz="4" w:space="0" w:color="auto"/>
              <w:bottom w:val="single" w:sz="4" w:space="0" w:color="auto"/>
              <w:right w:val="single" w:sz="4" w:space="0" w:color="auto"/>
            </w:tcBorders>
          </w:tcPr>
          <w:p w:rsidR="00E84B76" w:rsidRPr="0003621E" w:rsidRDefault="00E84B76" w:rsidP="00E84B76">
            <w:pPr>
              <w:spacing w:after="0" w:line="240" w:lineRule="auto"/>
              <w:jc w:val="center"/>
              <w:rPr>
                <w:rFonts w:ascii="Times New Roman" w:eastAsia="Times New Roman" w:hAnsi="Times New Roman" w:cs="Times New Roman"/>
                <w:sz w:val="28"/>
                <w:szCs w:val="28"/>
                <w:lang w:eastAsia="ru-RU"/>
              </w:rPr>
            </w:pPr>
            <w:r w:rsidRPr="0003621E">
              <w:rPr>
                <w:rFonts w:ascii="Times New Roman" w:eastAsia="Times New Roman" w:hAnsi="Times New Roman" w:cs="Times New Roman"/>
                <w:sz w:val="28"/>
                <w:szCs w:val="28"/>
                <w:lang w:eastAsia="ru-RU"/>
              </w:rPr>
              <w:t xml:space="preserve">Максимальна </w:t>
            </w:r>
          </w:p>
          <w:p w:rsidR="00E84B76" w:rsidRPr="0003621E" w:rsidRDefault="00E84B76" w:rsidP="00E84B76">
            <w:pPr>
              <w:spacing w:after="0" w:line="240" w:lineRule="auto"/>
              <w:jc w:val="center"/>
              <w:rPr>
                <w:rFonts w:ascii="Times New Roman" w:eastAsia="Times New Roman" w:hAnsi="Times New Roman" w:cs="Times New Roman"/>
                <w:sz w:val="28"/>
                <w:szCs w:val="28"/>
                <w:lang w:eastAsia="ru-RU"/>
              </w:rPr>
            </w:pPr>
            <w:r w:rsidRPr="0003621E">
              <w:rPr>
                <w:rFonts w:ascii="Times New Roman" w:eastAsia="Times New Roman" w:hAnsi="Times New Roman" w:cs="Times New Roman"/>
                <w:sz w:val="28"/>
                <w:szCs w:val="28"/>
                <w:lang w:eastAsia="ru-RU"/>
              </w:rPr>
              <w:t>кількість балів</w:t>
            </w:r>
          </w:p>
        </w:tc>
      </w:tr>
      <w:tr w:rsidR="00E84B76" w:rsidRPr="0003621E" w:rsidTr="00E03539">
        <w:trPr>
          <w:trHeight w:val="120"/>
        </w:trPr>
        <w:tc>
          <w:tcPr>
            <w:tcW w:w="3892" w:type="pct"/>
            <w:tcBorders>
              <w:top w:val="single" w:sz="4" w:space="0" w:color="auto"/>
              <w:left w:val="single" w:sz="4" w:space="0" w:color="auto"/>
              <w:bottom w:val="single" w:sz="4" w:space="0" w:color="auto"/>
              <w:right w:val="single" w:sz="4" w:space="0" w:color="auto"/>
            </w:tcBorders>
          </w:tcPr>
          <w:p w:rsidR="00E84B76" w:rsidRPr="0003621E" w:rsidRDefault="00E84B76" w:rsidP="00E84B76">
            <w:pPr>
              <w:spacing w:after="0" w:line="240" w:lineRule="auto"/>
              <w:jc w:val="center"/>
              <w:rPr>
                <w:rFonts w:ascii="Times New Roman" w:eastAsia="Times New Roman" w:hAnsi="Times New Roman" w:cs="Times New Roman"/>
                <w:b/>
                <w:sz w:val="28"/>
                <w:szCs w:val="28"/>
                <w:lang w:eastAsia="ru-RU"/>
              </w:rPr>
            </w:pPr>
            <w:r w:rsidRPr="0003621E">
              <w:rPr>
                <w:rFonts w:ascii="Times New Roman" w:eastAsia="Times New Roman" w:hAnsi="Times New Roman" w:cs="Times New Roman"/>
                <w:b/>
                <w:sz w:val="28"/>
                <w:szCs w:val="28"/>
                <w:lang w:eastAsia="ru-RU"/>
              </w:rPr>
              <w:t>Семестр 7</w:t>
            </w:r>
          </w:p>
        </w:tc>
        <w:tc>
          <w:tcPr>
            <w:tcW w:w="1108" w:type="pct"/>
            <w:tcBorders>
              <w:top w:val="single" w:sz="4" w:space="0" w:color="auto"/>
              <w:left w:val="single" w:sz="4" w:space="0" w:color="auto"/>
              <w:bottom w:val="single" w:sz="4" w:space="0" w:color="auto"/>
              <w:right w:val="single" w:sz="4" w:space="0" w:color="auto"/>
            </w:tcBorders>
          </w:tcPr>
          <w:p w:rsidR="00E84B76" w:rsidRPr="0003621E" w:rsidRDefault="00E84B76" w:rsidP="00E84B76">
            <w:pPr>
              <w:spacing w:after="0" w:line="240" w:lineRule="auto"/>
              <w:jc w:val="center"/>
              <w:rPr>
                <w:rFonts w:ascii="Times New Roman" w:eastAsia="Times New Roman" w:hAnsi="Times New Roman" w:cs="Times New Roman"/>
                <w:sz w:val="28"/>
                <w:szCs w:val="28"/>
                <w:lang w:eastAsia="ru-RU"/>
              </w:rPr>
            </w:pPr>
          </w:p>
        </w:tc>
      </w:tr>
      <w:tr w:rsidR="00E84B76" w:rsidRPr="0003621E" w:rsidTr="00E03539">
        <w:trPr>
          <w:trHeight w:val="120"/>
        </w:trPr>
        <w:tc>
          <w:tcPr>
            <w:tcW w:w="3892" w:type="pct"/>
            <w:tcBorders>
              <w:top w:val="single" w:sz="4" w:space="0" w:color="auto"/>
              <w:left w:val="single" w:sz="4" w:space="0" w:color="auto"/>
              <w:bottom w:val="single" w:sz="4" w:space="0" w:color="auto"/>
              <w:right w:val="single" w:sz="4" w:space="0" w:color="auto"/>
            </w:tcBorders>
          </w:tcPr>
          <w:p w:rsidR="00E84B76" w:rsidRPr="0003621E" w:rsidRDefault="00E84B76" w:rsidP="00E84B76">
            <w:pPr>
              <w:spacing w:after="0" w:line="240" w:lineRule="auto"/>
              <w:jc w:val="center"/>
              <w:rPr>
                <w:rFonts w:ascii="Times New Roman" w:eastAsia="Times New Roman" w:hAnsi="Times New Roman" w:cs="Times New Roman"/>
                <w:sz w:val="28"/>
                <w:szCs w:val="28"/>
                <w:lang w:eastAsia="ru-RU"/>
              </w:rPr>
            </w:pPr>
            <w:r w:rsidRPr="0003621E">
              <w:rPr>
                <w:rFonts w:ascii="Times New Roman" w:eastAsia="Times New Roman" w:hAnsi="Times New Roman" w:cs="Times New Roman"/>
                <w:sz w:val="28"/>
                <w:szCs w:val="28"/>
                <w:lang w:eastAsia="ru-RU"/>
              </w:rPr>
              <w:t>Контроль засвоєння теоретичних знань змістового модуля ЗМ1-ЗМ2 *МФО 4 (2*30)</w:t>
            </w:r>
          </w:p>
        </w:tc>
        <w:tc>
          <w:tcPr>
            <w:tcW w:w="1108" w:type="pct"/>
            <w:tcBorders>
              <w:top w:val="single" w:sz="4" w:space="0" w:color="auto"/>
              <w:left w:val="single" w:sz="4" w:space="0" w:color="auto"/>
              <w:bottom w:val="single" w:sz="4" w:space="0" w:color="auto"/>
              <w:right w:val="single" w:sz="4" w:space="0" w:color="auto"/>
            </w:tcBorders>
          </w:tcPr>
          <w:p w:rsidR="00E84B76" w:rsidRPr="0003621E" w:rsidRDefault="00E84B76" w:rsidP="00E84B76">
            <w:pPr>
              <w:spacing w:after="0" w:line="240" w:lineRule="auto"/>
              <w:jc w:val="center"/>
              <w:rPr>
                <w:rFonts w:ascii="Times New Roman" w:eastAsia="Times New Roman" w:hAnsi="Times New Roman" w:cs="Times New Roman"/>
                <w:sz w:val="28"/>
                <w:szCs w:val="28"/>
                <w:lang w:eastAsia="ru-RU"/>
              </w:rPr>
            </w:pPr>
            <w:r w:rsidRPr="0003621E">
              <w:rPr>
                <w:rFonts w:ascii="Times New Roman" w:eastAsia="Times New Roman" w:hAnsi="Times New Roman" w:cs="Times New Roman"/>
                <w:sz w:val="28"/>
                <w:szCs w:val="28"/>
                <w:lang w:eastAsia="ru-RU"/>
              </w:rPr>
              <w:t>60</w:t>
            </w:r>
          </w:p>
        </w:tc>
      </w:tr>
      <w:tr w:rsidR="00E84B76" w:rsidRPr="0003621E" w:rsidTr="00E03539">
        <w:trPr>
          <w:trHeight w:val="120"/>
        </w:trPr>
        <w:tc>
          <w:tcPr>
            <w:tcW w:w="3892" w:type="pct"/>
            <w:tcBorders>
              <w:top w:val="single" w:sz="4" w:space="0" w:color="auto"/>
              <w:left w:val="single" w:sz="4" w:space="0" w:color="auto"/>
              <w:bottom w:val="single" w:sz="4" w:space="0" w:color="auto"/>
              <w:right w:val="single" w:sz="4" w:space="0" w:color="auto"/>
            </w:tcBorders>
          </w:tcPr>
          <w:p w:rsidR="00E84B76" w:rsidRPr="0003621E" w:rsidRDefault="00E84B76" w:rsidP="00E84B76">
            <w:pPr>
              <w:spacing w:after="0" w:line="240" w:lineRule="auto"/>
              <w:jc w:val="center"/>
              <w:rPr>
                <w:rFonts w:ascii="Times New Roman" w:eastAsia="Times New Roman" w:hAnsi="Times New Roman" w:cs="Times New Roman"/>
                <w:sz w:val="28"/>
                <w:szCs w:val="28"/>
                <w:lang w:eastAsia="ru-RU"/>
              </w:rPr>
            </w:pPr>
            <w:r w:rsidRPr="0003621E">
              <w:rPr>
                <w:rFonts w:ascii="Times New Roman" w:eastAsia="Times New Roman" w:hAnsi="Times New Roman" w:cs="Times New Roman"/>
                <w:sz w:val="28"/>
                <w:szCs w:val="28"/>
                <w:lang w:eastAsia="ru-RU"/>
              </w:rPr>
              <w:t>Контроль засвоєння практичних знань на практичних  заняттях змістового модуля ЗМ1-ЗМ2 *МФО 4 (2*20)</w:t>
            </w:r>
          </w:p>
        </w:tc>
        <w:tc>
          <w:tcPr>
            <w:tcW w:w="1108" w:type="pct"/>
            <w:tcBorders>
              <w:top w:val="single" w:sz="4" w:space="0" w:color="auto"/>
              <w:left w:val="single" w:sz="4" w:space="0" w:color="auto"/>
              <w:bottom w:val="single" w:sz="4" w:space="0" w:color="auto"/>
              <w:right w:val="single" w:sz="4" w:space="0" w:color="auto"/>
            </w:tcBorders>
          </w:tcPr>
          <w:p w:rsidR="00E84B76" w:rsidRPr="0003621E" w:rsidRDefault="00E84B76" w:rsidP="00E84B76">
            <w:pPr>
              <w:spacing w:after="0" w:line="240" w:lineRule="auto"/>
              <w:jc w:val="center"/>
              <w:rPr>
                <w:rFonts w:ascii="Times New Roman" w:eastAsia="Times New Roman" w:hAnsi="Times New Roman" w:cs="Times New Roman"/>
                <w:sz w:val="28"/>
                <w:szCs w:val="28"/>
                <w:lang w:eastAsia="ru-RU"/>
              </w:rPr>
            </w:pPr>
            <w:r w:rsidRPr="0003621E">
              <w:rPr>
                <w:rFonts w:ascii="Times New Roman" w:eastAsia="Times New Roman" w:hAnsi="Times New Roman" w:cs="Times New Roman"/>
                <w:sz w:val="28"/>
                <w:szCs w:val="28"/>
                <w:lang w:eastAsia="ru-RU"/>
              </w:rPr>
              <w:t>40</w:t>
            </w:r>
          </w:p>
        </w:tc>
      </w:tr>
      <w:tr w:rsidR="00E84B76" w:rsidRPr="0003621E" w:rsidTr="00E03539">
        <w:trPr>
          <w:trHeight w:val="120"/>
        </w:trPr>
        <w:tc>
          <w:tcPr>
            <w:tcW w:w="3892" w:type="pct"/>
            <w:tcBorders>
              <w:top w:val="single" w:sz="4" w:space="0" w:color="auto"/>
              <w:left w:val="single" w:sz="4" w:space="0" w:color="auto"/>
              <w:bottom w:val="single" w:sz="4" w:space="0" w:color="auto"/>
              <w:right w:val="single" w:sz="4" w:space="0" w:color="auto"/>
            </w:tcBorders>
          </w:tcPr>
          <w:p w:rsidR="00E84B76" w:rsidRPr="0003621E" w:rsidRDefault="00E84B76" w:rsidP="00E84B76">
            <w:pPr>
              <w:spacing w:after="0" w:line="240" w:lineRule="auto"/>
              <w:jc w:val="center"/>
              <w:rPr>
                <w:rFonts w:ascii="Times New Roman" w:eastAsia="Times New Roman" w:hAnsi="Times New Roman" w:cs="Times New Roman"/>
                <w:sz w:val="28"/>
                <w:szCs w:val="28"/>
                <w:lang w:eastAsia="ru-RU"/>
              </w:rPr>
            </w:pPr>
            <w:r w:rsidRPr="0003621E">
              <w:rPr>
                <w:rFonts w:ascii="Times New Roman" w:eastAsia="Times New Roman" w:hAnsi="Times New Roman" w:cs="Times New Roman"/>
                <w:sz w:val="28"/>
                <w:szCs w:val="28"/>
                <w:lang w:eastAsia="ru-RU"/>
              </w:rPr>
              <w:t xml:space="preserve">      Усього</w:t>
            </w:r>
          </w:p>
        </w:tc>
        <w:tc>
          <w:tcPr>
            <w:tcW w:w="1108" w:type="pct"/>
            <w:tcBorders>
              <w:top w:val="single" w:sz="4" w:space="0" w:color="auto"/>
              <w:left w:val="single" w:sz="4" w:space="0" w:color="auto"/>
              <w:bottom w:val="single" w:sz="4" w:space="0" w:color="auto"/>
              <w:right w:val="single" w:sz="4" w:space="0" w:color="auto"/>
            </w:tcBorders>
          </w:tcPr>
          <w:p w:rsidR="00E84B76" w:rsidRPr="0003621E" w:rsidRDefault="00E84B76" w:rsidP="00E84B76">
            <w:pPr>
              <w:spacing w:after="0" w:line="240" w:lineRule="auto"/>
              <w:jc w:val="center"/>
              <w:rPr>
                <w:rFonts w:ascii="Times New Roman" w:eastAsia="Times New Roman" w:hAnsi="Times New Roman" w:cs="Times New Roman"/>
                <w:sz w:val="28"/>
                <w:szCs w:val="28"/>
                <w:lang w:eastAsia="ru-RU"/>
              </w:rPr>
            </w:pPr>
            <w:r w:rsidRPr="0003621E">
              <w:rPr>
                <w:rFonts w:ascii="Times New Roman" w:eastAsia="Times New Roman" w:hAnsi="Times New Roman" w:cs="Times New Roman"/>
                <w:sz w:val="28"/>
                <w:szCs w:val="28"/>
                <w:lang w:eastAsia="ru-RU"/>
              </w:rPr>
              <w:t>100</w:t>
            </w:r>
          </w:p>
        </w:tc>
      </w:tr>
      <w:tr w:rsidR="00E84B76" w:rsidRPr="0003621E" w:rsidTr="00E03539">
        <w:trPr>
          <w:trHeight w:val="120"/>
        </w:trPr>
        <w:tc>
          <w:tcPr>
            <w:tcW w:w="3892" w:type="pct"/>
            <w:tcBorders>
              <w:top w:val="single" w:sz="4" w:space="0" w:color="auto"/>
              <w:left w:val="single" w:sz="4" w:space="0" w:color="auto"/>
              <w:bottom w:val="single" w:sz="4" w:space="0" w:color="auto"/>
              <w:right w:val="single" w:sz="4" w:space="0" w:color="auto"/>
            </w:tcBorders>
          </w:tcPr>
          <w:p w:rsidR="00E84B76" w:rsidRPr="0003621E" w:rsidRDefault="00E84B76" w:rsidP="00E84B76">
            <w:pPr>
              <w:spacing w:after="0" w:line="240" w:lineRule="auto"/>
              <w:jc w:val="center"/>
              <w:rPr>
                <w:rFonts w:ascii="Times New Roman" w:eastAsia="Times New Roman" w:hAnsi="Times New Roman" w:cs="Times New Roman"/>
                <w:b/>
                <w:sz w:val="28"/>
                <w:szCs w:val="28"/>
                <w:lang w:eastAsia="ru-RU"/>
              </w:rPr>
            </w:pPr>
            <w:r w:rsidRPr="0003621E">
              <w:rPr>
                <w:rFonts w:ascii="Times New Roman" w:eastAsia="Times New Roman" w:hAnsi="Times New Roman" w:cs="Times New Roman"/>
                <w:b/>
                <w:sz w:val="28"/>
                <w:szCs w:val="28"/>
                <w:lang w:eastAsia="ru-RU"/>
              </w:rPr>
              <w:t>Семестр 8</w:t>
            </w:r>
          </w:p>
        </w:tc>
        <w:tc>
          <w:tcPr>
            <w:tcW w:w="1108" w:type="pct"/>
            <w:tcBorders>
              <w:top w:val="single" w:sz="4" w:space="0" w:color="auto"/>
              <w:left w:val="single" w:sz="4" w:space="0" w:color="auto"/>
              <w:bottom w:val="single" w:sz="4" w:space="0" w:color="auto"/>
              <w:right w:val="single" w:sz="4" w:space="0" w:color="auto"/>
            </w:tcBorders>
          </w:tcPr>
          <w:p w:rsidR="00E84B76" w:rsidRPr="0003621E" w:rsidRDefault="00E84B76" w:rsidP="00E84B76">
            <w:pPr>
              <w:spacing w:after="0" w:line="240" w:lineRule="auto"/>
              <w:jc w:val="center"/>
              <w:rPr>
                <w:rFonts w:ascii="Times New Roman" w:eastAsia="Times New Roman" w:hAnsi="Times New Roman" w:cs="Times New Roman"/>
                <w:sz w:val="28"/>
                <w:szCs w:val="28"/>
                <w:lang w:eastAsia="ru-RU"/>
              </w:rPr>
            </w:pPr>
          </w:p>
        </w:tc>
      </w:tr>
      <w:tr w:rsidR="00E84B76" w:rsidRPr="0003621E" w:rsidTr="00E03539">
        <w:trPr>
          <w:trHeight w:val="120"/>
        </w:trPr>
        <w:tc>
          <w:tcPr>
            <w:tcW w:w="3892" w:type="pct"/>
            <w:tcBorders>
              <w:top w:val="single" w:sz="4" w:space="0" w:color="auto"/>
              <w:left w:val="single" w:sz="4" w:space="0" w:color="auto"/>
              <w:bottom w:val="single" w:sz="4" w:space="0" w:color="auto"/>
              <w:right w:val="single" w:sz="4" w:space="0" w:color="auto"/>
            </w:tcBorders>
          </w:tcPr>
          <w:p w:rsidR="00E84B76" w:rsidRPr="0003621E" w:rsidRDefault="00E84B76" w:rsidP="00E84B76">
            <w:pPr>
              <w:spacing w:after="0" w:line="240" w:lineRule="auto"/>
              <w:jc w:val="center"/>
              <w:rPr>
                <w:rFonts w:ascii="Times New Roman" w:eastAsia="Times New Roman" w:hAnsi="Times New Roman" w:cs="Times New Roman"/>
                <w:sz w:val="28"/>
                <w:szCs w:val="28"/>
                <w:lang w:eastAsia="ru-RU"/>
              </w:rPr>
            </w:pPr>
            <w:r w:rsidRPr="0003621E">
              <w:rPr>
                <w:rFonts w:ascii="Times New Roman" w:eastAsia="Times New Roman" w:hAnsi="Times New Roman" w:cs="Times New Roman"/>
                <w:sz w:val="28"/>
                <w:szCs w:val="28"/>
                <w:lang w:eastAsia="ru-RU"/>
              </w:rPr>
              <w:t>Контроль засвоєння теоретичних знань змістового модуля ЗМ3-ЗМ6 *МФО 4 (2*30)</w:t>
            </w:r>
          </w:p>
        </w:tc>
        <w:tc>
          <w:tcPr>
            <w:tcW w:w="1108" w:type="pct"/>
            <w:tcBorders>
              <w:top w:val="single" w:sz="4" w:space="0" w:color="auto"/>
              <w:left w:val="single" w:sz="4" w:space="0" w:color="auto"/>
              <w:bottom w:val="single" w:sz="4" w:space="0" w:color="auto"/>
              <w:right w:val="single" w:sz="4" w:space="0" w:color="auto"/>
            </w:tcBorders>
          </w:tcPr>
          <w:p w:rsidR="00E84B76" w:rsidRPr="0003621E" w:rsidRDefault="00E84B76" w:rsidP="00E84B76">
            <w:pPr>
              <w:spacing w:after="0" w:line="240" w:lineRule="auto"/>
              <w:jc w:val="center"/>
              <w:rPr>
                <w:rFonts w:ascii="Times New Roman" w:eastAsia="Times New Roman" w:hAnsi="Times New Roman" w:cs="Times New Roman"/>
                <w:sz w:val="28"/>
                <w:szCs w:val="28"/>
                <w:lang w:eastAsia="ru-RU"/>
              </w:rPr>
            </w:pPr>
            <w:r w:rsidRPr="0003621E">
              <w:rPr>
                <w:rFonts w:ascii="Times New Roman" w:eastAsia="Times New Roman" w:hAnsi="Times New Roman" w:cs="Times New Roman"/>
                <w:sz w:val="28"/>
                <w:szCs w:val="28"/>
                <w:lang w:eastAsia="ru-RU"/>
              </w:rPr>
              <w:t>60</w:t>
            </w:r>
          </w:p>
        </w:tc>
      </w:tr>
      <w:tr w:rsidR="00E84B76" w:rsidRPr="0003621E" w:rsidTr="00E03539">
        <w:trPr>
          <w:trHeight w:val="120"/>
        </w:trPr>
        <w:tc>
          <w:tcPr>
            <w:tcW w:w="3892" w:type="pct"/>
            <w:tcBorders>
              <w:top w:val="single" w:sz="4" w:space="0" w:color="auto"/>
              <w:left w:val="single" w:sz="4" w:space="0" w:color="auto"/>
              <w:bottom w:val="single" w:sz="4" w:space="0" w:color="auto"/>
              <w:right w:val="single" w:sz="4" w:space="0" w:color="auto"/>
            </w:tcBorders>
          </w:tcPr>
          <w:p w:rsidR="00E84B76" w:rsidRPr="0003621E" w:rsidRDefault="00E84B76" w:rsidP="00E84B76">
            <w:pPr>
              <w:spacing w:after="0" w:line="240" w:lineRule="auto"/>
              <w:jc w:val="center"/>
              <w:rPr>
                <w:rFonts w:ascii="Times New Roman" w:eastAsia="Times New Roman" w:hAnsi="Times New Roman" w:cs="Times New Roman"/>
                <w:sz w:val="28"/>
                <w:szCs w:val="28"/>
                <w:lang w:eastAsia="ru-RU"/>
              </w:rPr>
            </w:pPr>
            <w:r w:rsidRPr="0003621E">
              <w:rPr>
                <w:rFonts w:ascii="Times New Roman" w:eastAsia="Times New Roman" w:hAnsi="Times New Roman" w:cs="Times New Roman"/>
                <w:sz w:val="28"/>
                <w:szCs w:val="28"/>
                <w:lang w:eastAsia="ru-RU"/>
              </w:rPr>
              <w:t>Контроль засвоєння  знань на практичних  заняттях змістового модуля ЗМ3-ЗМ6 *МФО 4 (2*10)</w:t>
            </w:r>
          </w:p>
        </w:tc>
        <w:tc>
          <w:tcPr>
            <w:tcW w:w="1108" w:type="pct"/>
            <w:tcBorders>
              <w:top w:val="single" w:sz="4" w:space="0" w:color="auto"/>
              <w:left w:val="single" w:sz="4" w:space="0" w:color="auto"/>
              <w:bottom w:val="single" w:sz="4" w:space="0" w:color="auto"/>
              <w:right w:val="single" w:sz="4" w:space="0" w:color="auto"/>
            </w:tcBorders>
          </w:tcPr>
          <w:p w:rsidR="00E84B76" w:rsidRPr="0003621E" w:rsidRDefault="00E84B76" w:rsidP="00E84B76">
            <w:pPr>
              <w:spacing w:after="0" w:line="240" w:lineRule="auto"/>
              <w:jc w:val="center"/>
              <w:rPr>
                <w:rFonts w:ascii="Times New Roman" w:eastAsia="Times New Roman" w:hAnsi="Times New Roman" w:cs="Times New Roman"/>
                <w:sz w:val="28"/>
                <w:szCs w:val="28"/>
                <w:lang w:eastAsia="ru-RU"/>
              </w:rPr>
            </w:pPr>
            <w:r w:rsidRPr="0003621E">
              <w:rPr>
                <w:rFonts w:ascii="Times New Roman" w:eastAsia="Times New Roman" w:hAnsi="Times New Roman" w:cs="Times New Roman"/>
                <w:sz w:val="28"/>
                <w:szCs w:val="28"/>
                <w:lang w:eastAsia="ru-RU"/>
              </w:rPr>
              <w:t>20</w:t>
            </w:r>
          </w:p>
        </w:tc>
      </w:tr>
      <w:tr w:rsidR="00E84B76" w:rsidRPr="0003621E" w:rsidTr="00E03539">
        <w:trPr>
          <w:trHeight w:val="120"/>
        </w:trPr>
        <w:tc>
          <w:tcPr>
            <w:tcW w:w="3892" w:type="pct"/>
            <w:tcBorders>
              <w:top w:val="single" w:sz="4" w:space="0" w:color="auto"/>
              <w:left w:val="single" w:sz="4" w:space="0" w:color="auto"/>
              <w:bottom w:val="single" w:sz="4" w:space="0" w:color="auto"/>
              <w:right w:val="single" w:sz="4" w:space="0" w:color="auto"/>
            </w:tcBorders>
          </w:tcPr>
          <w:p w:rsidR="00E84B76" w:rsidRPr="0003621E" w:rsidRDefault="00E84B76" w:rsidP="00E84B76">
            <w:pPr>
              <w:spacing w:after="0" w:line="240" w:lineRule="auto"/>
              <w:jc w:val="center"/>
              <w:rPr>
                <w:rFonts w:ascii="Times New Roman" w:eastAsia="Times New Roman" w:hAnsi="Times New Roman" w:cs="Times New Roman"/>
                <w:sz w:val="28"/>
                <w:szCs w:val="28"/>
                <w:lang w:eastAsia="ru-RU"/>
              </w:rPr>
            </w:pPr>
            <w:r w:rsidRPr="0003621E">
              <w:rPr>
                <w:rFonts w:ascii="Times New Roman" w:eastAsia="Times New Roman" w:hAnsi="Times New Roman" w:cs="Times New Roman"/>
                <w:sz w:val="28"/>
                <w:szCs w:val="28"/>
                <w:lang w:eastAsia="ru-RU"/>
              </w:rPr>
              <w:t xml:space="preserve"> Контроль засвоєння практичних знань на лабораторних  заняттях змістового модуля ЗМ3-ЗМ6 *МФО 4 (2*10)</w:t>
            </w:r>
          </w:p>
        </w:tc>
        <w:tc>
          <w:tcPr>
            <w:tcW w:w="1108" w:type="pct"/>
            <w:tcBorders>
              <w:top w:val="single" w:sz="4" w:space="0" w:color="auto"/>
              <w:left w:val="single" w:sz="4" w:space="0" w:color="auto"/>
              <w:bottom w:val="single" w:sz="4" w:space="0" w:color="auto"/>
              <w:right w:val="single" w:sz="4" w:space="0" w:color="auto"/>
            </w:tcBorders>
          </w:tcPr>
          <w:p w:rsidR="00E84B76" w:rsidRPr="0003621E" w:rsidRDefault="00E84B76" w:rsidP="00E84B76">
            <w:pPr>
              <w:spacing w:after="0" w:line="240" w:lineRule="auto"/>
              <w:jc w:val="center"/>
              <w:rPr>
                <w:rFonts w:ascii="Times New Roman" w:eastAsia="Times New Roman" w:hAnsi="Times New Roman" w:cs="Times New Roman"/>
                <w:sz w:val="28"/>
                <w:szCs w:val="28"/>
                <w:lang w:eastAsia="ru-RU"/>
              </w:rPr>
            </w:pPr>
            <w:r w:rsidRPr="0003621E">
              <w:rPr>
                <w:rFonts w:ascii="Times New Roman" w:eastAsia="Times New Roman" w:hAnsi="Times New Roman" w:cs="Times New Roman"/>
                <w:sz w:val="28"/>
                <w:szCs w:val="28"/>
                <w:lang w:eastAsia="ru-RU"/>
              </w:rPr>
              <w:t>20</w:t>
            </w:r>
          </w:p>
        </w:tc>
      </w:tr>
      <w:tr w:rsidR="00E84B76" w:rsidRPr="0003621E" w:rsidTr="00E03539">
        <w:trPr>
          <w:trHeight w:val="120"/>
        </w:trPr>
        <w:tc>
          <w:tcPr>
            <w:tcW w:w="3892" w:type="pct"/>
            <w:tcBorders>
              <w:top w:val="single" w:sz="4" w:space="0" w:color="auto"/>
              <w:left w:val="single" w:sz="4" w:space="0" w:color="auto"/>
              <w:bottom w:val="single" w:sz="4" w:space="0" w:color="auto"/>
              <w:right w:val="single" w:sz="4" w:space="0" w:color="auto"/>
            </w:tcBorders>
          </w:tcPr>
          <w:p w:rsidR="00E84B76" w:rsidRPr="0003621E" w:rsidRDefault="00E84B76" w:rsidP="00E84B76">
            <w:pPr>
              <w:spacing w:after="0" w:line="240" w:lineRule="auto"/>
              <w:jc w:val="center"/>
              <w:rPr>
                <w:rFonts w:ascii="Times New Roman" w:eastAsia="Times New Roman" w:hAnsi="Times New Roman" w:cs="Times New Roman"/>
                <w:sz w:val="28"/>
                <w:szCs w:val="28"/>
                <w:lang w:eastAsia="ru-RU"/>
              </w:rPr>
            </w:pPr>
            <w:r w:rsidRPr="0003621E">
              <w:rPr>
                <w:rFonts w:ascii="Times New Roman" w:eastAsia="Times New Roman" w:hAnsi="Times New Roman" w:cs="Times New Roman"/>
                <w:sz w:val="28"/>
                <w:szCs w:val="28"/>
                <w:lang w:eastAsia="ru-RU"/>
              </w:rPr>
              <w:t xml:space="preserve">    Сумарна оцінка поточного контролю (По)</w:t>
            </w:r>
          </w:p>
        </w:tc>
        <w:tc>
          <w:tcPr>
            <w:tcW w:w="1108" w:type="pct"/>
            <w:tcBorders>
              <w:top w:val="single" w:sz="4" w:space="0" w:color="auto"/>
              <w:left w:val="single" w:sz="4" w:space="0" w:color="auto"/>
              <w:bottom w:val="single" w:sz="4" w:space="0" w:color="auto"/>
              <w:right w:val="single" w:sz="4" w:space="0" w:color="auto"/>
            </w:tcBorders>
          </w:tcPr>
          <w:p w:rsidR="00E84B76" w:rsidRPr="0003621E" w:rsidRDefault="00E84B76" w:rsidP="00E84B76">
            <w:pPr>
              <w:spacing w:after="0" w:line="240" w:lineRule="auto"/>
              <w:jc w:val="center"/>
              <w:rPr>
                <w:rFonts w:ascii="Times New Roman" w:eastAsia="Times New Roman" w:hAnsi="Times New Roman" w:cs="Times New Roman"/>
                <w:sz w:val="28"/>
                <w:szCs w:val="28"/>
                <w:lang w:eastAsia="ru-RU"/>
              </w:rPr>
            </w:pPr>
            <w:r w:rsidRPr="0003621E">
              <w:rPr>
                <w:rFonts w:ascii="Times New Roman" w:eastAsia="Times New Roman" w:hAnsi="Times New Roman" w:cs="Times New Roman"/>
                <w:sz w:val="28"/>
                <w:szCs w:val="28"/>
                <w:lang w:eastAsia="ru-RU"/>
              </w:rPr>
              <w:t>100</w:t>
            </w:r>
          </w:p>
        </w:tc>
      </w:tr>
      <w:tr w:rsidR="00E84B76" w:rsidRPr="0003621E" w:rsidTr="00E03539">
        <w:trPr>
          <w:trHeight w:val="120"/>
        </w:trPr>
        <w:tc>
          <w:tcPr>
            <w:tcW w:w="3892" w:type="pct"/>
            <w:tcBorders>
              <w:top w:val="single" w:sz="4" w:space="0" w:color="auto"/>
              <w:left w:val="single" w:sz="4" w:space="0" w:color="auto"/>
              <w:bottom w:val="single" w:sz="4" w:space="0" w:color="auto"/>
              <w:right w:val="single" w:sz="4" w:space="0" w:color="auto"/>
            </w:tcBorders>
          </w:tcPr>
          <w:p w:rsidR="00E84B76" w:rsidRPr="0003621E" w:rsidRDefault="00E84B76" w:rsidP="00E84B76">
            <w:pPr>
              <w:spacing w:after="0" w:line="240" w:lineRule="auto"/>
              <w:jc w:val="center"/>
              <w:rPr>
                <w:rFonts w:ascii="Times New Roman" w:eastAsia="Times New Roman" w:hAnsi="Times New Roman" w:cs="Times New Roman"/>
                <w:sz w:val="28"/>
                <w:szCs w:val="28"/>
                <w:lang w:eastAsia="ru-RU"/>
              </w:rPr>
            </w:pPr>
            <w:r w:rsidRPr="0003621E">
              <w:rPr>
                <w:rFonts w:ascii="Times New Roman" w:eastAsia="Times New Roman" w:hAnsi="Times New Roman" w:cs="Times New Roman"/>
                <w:sz w:val="28"/>
                <w:szCs w:val="28"/>
                <w:lang w:eastAsia="ru-RU"/>
              </w:rPr>
              <w:t>Іспитова оцінка (</w:t>
            </w:r>
            <w:proofErr w:type="spellStart"/>
            <w:r w:rsidRPr="0003621E">
              <w:rPr>
                <w:rFonts w:ascii="Times New Roman" w:eastAsia="Times New Roman" w:hAnsi="Times New Roman" w:cs="Times New Roman"/>
                <w:sz w:val="28"/>
                <w:szCs w:val="28"/>
                <w:lang w:eastAsia="ru-RU"/>
              </w:rPr>
              <w:t>Іо</w:t>
            </w:r>
            <w:proofErr w:type="spellEnd"/>
            <w:r w:rsidRPr="0003621E">
              <w:rPr>
                <w:rFonts w:ascii="Times New Roman" w:eastAsia="Times New Roman" w:hAnsi="Times New Roman" w:cs="Times New Roman"/>
                <w:sz w:val="28"/>
                <w:szCs w:val="28"/>
                <w:lang w:eastAsia="ru-RU"/>
              </w:rPr>
              <w:t>)</w:t>
            </w:r>
          </w:p>
        </w:tc>
        <w:tc>
          <w:tcPr>
            <w:tcW w:w="1108" w:type="pct"/>
            <w:tcBorders>
              <w:top w:val="single" w:sz="4" w:space="0" w:color="auto"/>
              <w:left w:val="single" w:sz="4" w:space="0" w:color="auto"/>
              <w:bottom w:val="single" w:sz="4" w:space="0" w:color="auto"/>
              <w:right w:val="single" w:sz="4" w:space="0" w:color="auto"/>
            </w:tcBorders>
          </w:tcPr>
          <w:p w:rsidR="00E84B76" w:rsidRPr="0003621E" w:rsidRDefault="00E84B76" w:rsidP="00E84B76">
            <w:pPr>
              <w:spacing w:after="0" w:line="240" w:lineRule="auto"/>
              <w:jc w:val="center"/>
              <w:rPr>
                <w:rFonts w:ascii="Times New Roman" w:eastAsia="Times New Roman" w:hAnsi="Times New Roman" w:cs="Times New Roman"/>
                <w:sz w:val="28"/>
                <w:szCs w:val="28"/>
                <w:lang w:eastAsia="ru-RU"/>
              </w:rPr>
            </w:pPr>
            <w:r w:rsidRPr="0003621E">
              <w:rPr>
                <w:rFonts w:ascii="Times New Roman" w:eastAsia="Times New Roman" w:hAnsi="Times New Roman" w:cs="Times New Roman"/>
                <w:sz w:val="28"/>
                <w:szCs w:val="28"/>
                <w:lang w:eastAsia="ru-RU"/>
              </w:rPr>
              <w:t>100</w:t>
            </w:r>
          </w:p>
        </w:tc>
      </w:tr>
      <w:tr w:rsidR="00E84B76" w:rsidRPr="0003621E" w:rsidTr="00E03539">
        <w:trPr>
          <w:trHeight w:val="120"/>
        </w:trPr>
        <w:tc>
          <w:tcPr>
            <w:tcW w:w="3892" w:type="pct"/>
            <w:tcBorders>
              <w:top w:val="single" w:sz="4" w:space="0" w:color="auto"/>
              <w:left w:val="single" w:sz="4" w:space="0" w:color="auto"/>
              <w:bottom w:val="single" w:sz="4" w:space="0" w:color="auto"/>
              <w:right w:val="single" w:sz="4" w:space="0" w:color="auto"/>
            </w:tcBorders>
          </w:tcPr>
          <w:p w:rsidR="00E84B76" w:rsidRPr="0003621E" w:rsidRDefault="00E84B76" w:rsidP="00E84B76">
            <w:pPr>
              <w:spacing w:after="0" w:line="240" w:lineRule="auto"/>
              <w:jc w:val="center"/>
              <w:rPr>
                <w:rFonts w:ascii="Times New Roman" w:eastAsia="Times New Roman" w:hAnsi="Times New Roman" w:cs="Times New Roman"/>
                <w:sz w:val="28"/>
                <w:szCs w:val="28"/>
                <w:lang w:eastAsia="ru-RU"/>
              </w:rPr>
            </w:pPr>
            <w:r w:rsidRPr="0003621E">
              <w:rPr>
                <w:rFonts w:ascii="Calibri" w:eastAsia="Times New Roman" w:hAnsi="Calibri" w:cs="Calibri"/>
                <w:color w:val="000000"/>
                <w:sz w:val="28"/>
                <w:szCs w:val="28"/>
                <w:lang w:eastAsia="uk-UA"/>
              </w:rPr>
              <w:t>Підсумкова семестрова оцінка (</w:t>
            </w:r>
            <w:proofErr w:type="spellStart"/>
            <w:r w:rsidRPr="0003621E">
              <w:rPr>
                <w:rFonts w:ascii="Calibri" w:eastAsia="Times New Roman" w:hAnsi="Calibri" w:cs="Calibri"/>
                <w:color w:val="000000"/>
                <w:sz w:val="28"/>
                <w:szCs w:val="28"/>
                <w:lang w:eastAsia="uk-UA"/>
              </w:rPr>
              <w:t>Со</w:t>
            </w:r>
            <w:proofErr w:type="spellEnd"/>
            <w:r w:rsidRPr="0003621E">
              <w:rPr>
                <w:rFonts w:ascii="Calibri" w:eastAsia="Times New Roman" w:hAnsi="Calibri" w:cs="Calibri"/>
                <w:color w:val="000000"/>
                <w:sz w:val="28"/>
                <w:szCs w:val="28"/>
                <w:lang w:eastAsia="uk-UA"/>
              </w:rPr>
              <w:t>)*</w:t>
            </w:r>
          </w:p>
        </w:tc>
        <w:tc>
          <w:tcPr>
            <w:tcW w:w="1108" w:type="pct"/>
            <w:tcBorders>
              <w:top w:val="single" w:sz="4" w:space="0" w:color="auto"/>
              <w:left w:val="single" w:sz="4" w:space="0" w:color="auto"/>
              <w:bottom w:val="single" w:sz="4" w:space="0" w:color="auto"/>
              <w:right w:val="single" w:sz="4" w:space="0" w:color="auto"/>
            </w:tcBorders>
          </w:tcPr>
          <w:p w:rsidR="00E84B76" w:rsidRPr="0003621E" w:rsidRDefault="00E84B76" w:rsidP="00E84B76">
            <w:pPr>
              <w:spacing w:after="0" w:line="240" w:lineRule="auto"/>
              <w:jc w:val="center"/>
              <w:rPr>
                <w:rFonts w:ascii="Times New Roman" w:eastAsia="Times New Roman" w:hAnsi="Times New Roman" w:cs="Times New Roman"/>
                <w:sz w:val="28"/>
                <w:szCs w:val="28"/>
                <w:lang w:eastAsia="ru-RU"/>
              </w:rPr>
            </w:pPr>
            <w:proofErr w:type="spellStart"/>
            <w:r w:rsidRPr="0003621E">
              <w:rPr>
                <w:rFonts w:ascii="Calibri" w:eastAsia="Times New Roman" w:hAnsi="Calibri" w:cs="Calibri"/>
                <w:i/>
                <w:iCs/>
                <w:color w:val="000000"/>
                <w:sz w:val="28"/>
                <w:szCs w:val="28"/>
                <w:lang w:eastAsia="uk-UA"/>
              </w:rPr>
              <w:t>Со</w:t>
            </w:r>
            <w:proofErr w:type="spellEnd"/>
            <w:r w:rsidRPr="0003621E">
              <w:rPr>
                <w:rFonts w:ascii="Calibri" w:eastAsia="Times New Roman" w:hAnsi="Calibri" w:cs="Calibri"/>
                <w:color w:val="000000"/>
                <w:sz w:val="28"/>
                <w:szCs w:val="28"/>
                <w:lang w:eastAsia="uk-UA"/>
              </w:rPr>
              <w:t xml:space="preserve"> = (</w:t>
            </w:r>
            <w:r w:rsidRPr="0003621E">
              <w:rPr>
                <w:rFonts w:ascii="Calibri" w:eastAsia="Times New Roman" w:hAnsi="Calibri" w:cs="Calibri"/>
                <w:i/>
                <w:iCs/>
                <w:color w:val="000000"/>
                <w:sz w:val="28"/>
                <w:szCs w:val="28"/>
                <w:lang w:eastAsia="uk-UA"/>
              </w:rPr>
              <w:t>По</w:t>
            </w:r>
            <w:r w:rsidRPr="0003621E">
              <w:rPr>
                <w:rFonts w:ascii="Calibri" w:eastAsia="Times New Roman" w:hAnsi="Calibri" w:cs="Calibri"/>
                <w:color w:val="000000"/>
                <w:sz w:val="28"/>
                <w:szCs w:val="28"/>
                <w:lang w:eastAsia="uk-UA"/>
              </w:rPr>
              <w:t xml:space="preserve"> + </w:t>
            </w:r>
            <w:proofErr w:type="spellStart"/>
            <w:r w:rsidRPr="0003621E">
              <w:rPr>
                <w:rFonts w:ascii="Calibri" w:eastAsia="Times New Roman" w:hAnsi="Calibri" w:cs="Calibri"/>
                <w:i/>
                <w:iCs/>
                <w:color w:val="000000"/>
                <w:sz w:val="28"/>
                <w:szCs w:val="28"/>
                <w:lang w:eastAsia="uk-UA"/>
              </w:rPr>
              <w:t>Іо</w:t>
            </w:r>
            <w:proofErr w:type="spellEnd"/>
            <w:r w:rsidRPr="0003621E">
              <w:rPr>
                <w:rFonts w:ascii="Calibri" w:eastAsia="Times New Roman" w:hAnsi="Calibri" w:cs="Calibri"/>
                <w:color w:val="000000"/>
                <w:sz w:val="28"/>
                <w:szCs w:val="28"/>
                <w:lang w:eastAsia="uk-UA"/>
              </w:rPr>
              <w:t>) / 2.</w:t>
            </w:r>
          </w:p>
        </w:tc>
      </w:tr>
    </w:tbl>
    <w:p w:rsidR="00E84B76" w:rsidRPr="0003621E" w:rsidRDefault="00E84B76" w:rsidP="00E84B76">
      <w:pPr>
        <w:spacing w:after="0" w:line="240" w:lineRule="auto"/>
        <w:ind w:firstLine="567"/>
        <w:jc w:val="both"/>
        <w:rPr>
          <w:rFonts w:ascii="Times New Roman" w:eastAsia="Times New Roman" w:hAnsi="Times New Roman" w:cs="Times New Roman"/>
          <w:color w:val="000000"/>
          <w:sz w:val="28"/>
          <w:szCs w:val="28"/>
          <w:lang w:eastAsia="uk-UA"/>
        </w:rPr>
      </w:pPr>
      <w:r w:rsidRPr="0003621E">
        <w:rPr>
          <w:rFonts w:ascii="Times New Roman" w:eastAsia="Times New Roman" w:hAnsi="Times New Roman" w:cs="Times New Roman"/>
          <w:color w:val="000000"/>
          <w:sz w:val="28"/>
          <w:szCs w:val="28"/>
          <w:lang w:eastAsia="uk-UA"/>
        </w:rPr>
        <w:t>Примітка*. Розрахунок підсумкової семестрової оцінки може додатково регулюватись окремими нормативними документами.</w:t>
      </w:r>
    </w:p>
    <w:p w:rsidR="00E84B76" w:rsidRPr="0003621E" w:rsidRDefault="00E84B76" w:rsidP="00E84B76">
      <w:pPr>
        <w:spacing w:after="0" w:line="240" w:lineRule="auto"/>
        <w:ind w:firstLine="567"/>
        <w:jc w:val="both"/>
        <w:rPr>
          <w:rFonts w:ascii="Times New Roman" w:eastAsia="Times New Roman" w:hAnsi="Times New Roman" w:cs="Times New Roman"/>
          <w:sz w:val="28"/>
          <w:szCs w:val="28"/>
          <w:lang w:eastAsia="uk-UA"/>
        </w:rPr>
      </w:pPr>
    </w:p>
    <w:p w:rsidR="00E84B76" w:rsidRPr="0003621E" w:rsidRDefault="00E84B76" w:rsidP="00E84B76">
      <w:pPr>
        <w:spacing w:after="0" w:line="240" w:lineRule="auto"/>
        <w:ind w:firstLine="426"/>
        <w:jc w:val="both"/>
        <w:rPr>
          <w:rFonts w:ascii="Times New Roman" w:eastAsia="Times New Roman" w:hAnsi="Times New Roman" w:cs="Times New Roman"/>
          <w:sz w:val="28"/>
          <w:szCs w:val="28"/>
          <w:lang w:eastAsia="ru-RU"/>
        </w:rPr>
      </w:pPr>
      <w:r w:rsidRPr="0003621E">
        <w:rPr>
          <w:rFonts w:ascii="Times New Roman" w:eastAsia="Times New Roman" w:hAnsi="Times New Roman" w:cs="Times New Roman"/>
          <w:sz w:val="28"/>
          <w:szCs w:val="28"/>
          <w:lang w:eastAsia="ru-RU"/>
        </w:rPr>
        <w:t>Оцінювання знань студентів проводиться за результатами  комплексних контролів за  модулем М1 і М2. Модульний контроль за кожним змістовим модулем передбачає контроль теоретичних знань і практичних навиків. Схему нарахування балів при  оцінюванні знань студентів з дисципліни наведено в таблиці 6.</w:t>
      </w:r>
    </w:p>
    <w:p w:rsidR="00E84B76" w:rsidRPr="0003621E" w:rsidRDefault="00E84B76" w:rsidP="00E84B76">
      <w:pPr>
        <w:spacing w:after="0" w:line="240" w:lineRule="auto"/>
        <w:ind w:firstLine="426"/>
        <w:jc w:val="both"/>
        <w:rPr>
          <w:rFonts w:ascii="Times New Roman" w:eastAsia="Times New Roman" w:hAnsi="Times New Roman" w:cs="Times New Roman"/>
          <w:sz w:val="28"/>
          <w:szCs w:val="28"/>
          <w:lang w:eastAsia="ru-RU"/>
        </w:rPr>
      </w:pPr>
      <w:r w:rsidRPr="0003621E">
        <w:rPr>
          <w:rFonts w:ascii="Times New Roman" w:eastAsia="Times New Roman" w:hAnsi="Times New Roman" w:cs="Times New Roman"/>
          <w:sz w:val="28"/>
          <w:szCs w:val="28"/>
          <w:lang w:eastAsia="ru-RU"/>
        </w:rPr>
        <w:t xml:space="preserve">Упродовж вивчення дисципліни будуть застосовані такі методи і форми оцінювання: поточний контроль (МФО 4),  </w:t>
      </w:r>
      <w:r w:rsidRPr="0003621E">
        <w:rPr>
          <w:rFonts w:ascii="Times New Roman" w:eastAsia="Times New Roman" w:hAnsi="Times New Roman" w:cs="Times New Roman"/>
          <w:color w:val="000000"/>
          <w:sz w:val="28"/>
          <w:szCs w:val="28"/>
          <w:lang w:eastAsia="uk-UA"/>
        </w:rPr>
        <w:t>лабораторно-практичний контроль</w:t>
      </w:r>
      <w:r w:rsidRPr="0003621E">
        <w:rPr>
          <w:rFonts w:ascii="Times New Roman" w:eastAsia="Times New Roman" w:hAnsi="Times New Roman" w:cs="Times New Roman"/>
          <w:sz w:val="28"/>
          <w:szCs w:val="28"/>
          <w:lang w:eastAsia="ru-RU"/>
        </w:rPr>
        <w:t xml:space="preserve"> (МФО 7), форма підсумкової атестації – залік, екзамен.</w:t>
      </w:r>
    </w:p>
    <w:p w:rsidR="00E84B76" w:rsidRPr="0003621E" w:rsidRDefault="00E84B76" w:rsidP="00E84B76">
      <w:pPr>
        <w:spacing w:after="0" w:line="240" w:lineRule="auto"/>
        <w:ind w:firstLine="567"/>
        <w:jc w:val="both"/>
        <w:rPr>
          <w:rFonts w:ascii="Times New Roman" w:eastAsia="Times New Roman" w:hAnsi="Times New Roman" w:cs="Times New Roman"/>
          <w:sz w:val="28"/>
          <w:szCs w:val="28"/>
          <w:lang w:eastAsia="uk-UA"/>
        </w:rPr>
      </w:pPr>
      <w:r w:rsidRPr="0003621E">
        <w:rPr>
          <w:rFonts w:ascii="Times New Roman" w:eastAsia="Times New Roman" w:hAnsi="Times New Roman" w:cs="Times New Roman"/>
          <w:color w:val="000000"/>
          <w:sz w:val="28"/>
          <w:szCs w:val="28"/>
          <w:lang w:eastAsia="uk-UA"/>
        </w:rPr>
        <w:lastRenderedPageBreak/>
        <w:t>На лабораторних заняттях оцінюються рівень знань теорії  та її практичного застосування. Максимальна кількість балів поточного контролю за одну виконану лабораторну роботу  – 5.</w:t>
      </w:r>
    </w:p>
    <w:p w:rsidR="00E84B76" w:rsidRPr="0003621E" w:rsidRDefault="00E84B76" w:rsidP="00E84B76">
      <w:pPr>
        <w:spacing w:after="0" w:line="240" w:lineRule="auto"/>
        <w:ind w:firstLine="567"/>
        <w:jc w:val="both"/>
        <w:rPr>
          <w:rFonts w:ascii="Times New Roman" w:eastAsia="Times New Roman" w:hAnsi="Times New Roman" w:cs="Times New Roman"/>
          <w:sz w:val="28"/>
          <w:szCs w:val="28"/>
          <w:lang w:eastAsia="uk-UA"/>
        </w:rPr>
      </w:pPr>
      <w:r w:rsidRPr="0003621E">
        <w:rPr>
          <w:rFonts w:ascii="Times New Roman" w:eastAsia="Times New Roman" w:hAnsi="Times New Roman" w:cs="Times New Roman"/>
          <w:color w:val="000000"/>
          <w:sz w:val="28"/>
          <w:szCs w:val="28"/>
          <w:lang w:eastAsia="uk-UA"/>
        </w:rPr>
        <w:t>За кожний тиждень запізнення з поданням звіту з лабораторної роботи нараховується штрафний (–1) бал, але в сумі не більше –2 за одну лабораторну роботу</w:t>
      </w:r>
    </w:p>
    <w:p w:rsidR="00E84B76" w:rsidRPr="0003621E" w:rsidRDefault="00E84B76" w:rsidP="00E84B76">
      <w:pPr>
        <w:spacing w:after="0" w:line="240" w:lineRule="auto"/>
        <w:ind w:firstLine="567"/>
        <w:jc w:val="both"/>
        <w:rPr>
          <w:rFonts w:ascii="Times New Roman" w:eastAsia="Times New Roman" w:hAnsi="Times New Roman" w:cs="Times New Roman"/>
          <w:sz w:val="28"/>
          <w:szCs w:val="28"/>
          <w:lang w:eastAsia="uk-UA"/>
        </w:rPr>
      </w:pPr>
      <w:r w:rsidRPr="0003621E">
        <w:rPr>
          <w:rFonts w:ascii="Times New Roman" w:eastAsia="Times New Roman" w:hAnsi="Times New Roman" w:cs="Times New Roman"/>
          <w:color w:val="000000"/>
          <w:sz w:val="28"/>
          <w:szCs w:val="28"/>
          <w:lang w:eastAsia="uk-UA"/>
        </w:rPr>
        <w:t>Поточний контроль засвоєння змістових модулів  дисципліни 3М1, ЗМ2 здійснюються за тестовим методом (МФО8) з використанням програмованого контролю (МФО9) по завершенню вивчення змістовного модуля. </w:t>
      </w:r>
    </w:p>
    <w:p w:rsidR="00E84B76" w:rsidRPr="0003621E" w:rsidRDefault="00E84B76" w:rsidP="00E84B76">
      <w:pPr>
        <w:spacing w:after="0" w:line="240" w:lineRule="auto"/>
        <w:ind w:firstLine="426"/>
        <w:jc w:val="both"/>
        <w:rPr>
          <w:rFonts w:ascii="Times New Roman" w:eastAsia="Times New Roman" w:hAnsi="Times New Roman" w:cs="Times New Roman"/>
          <w:sz w:val="28"/>
          <w:szCs w:val="28"/>
          <w:lang w:eastAsia="uk-UA"/>
        </w:rPr>
      </w:pPr>
      <w:r w:rsidRPr="0003621E">
        <w:rPr>
          <w:rFonts w:ascii="Times New Roman" w:eastAsia="Times New Roman" w:hAnsi="Times New Roman" w:cs="Times New Roman"/>
          <w:color w:val="000000"/>
          <w:sz w:val="28"/>
          <w:szCs w:val="28"/>
          <w:lang w:eastAsia="uk-UA"/>
        </w:rPr>
        <w:t>Здобувачі освіти можуть отримати заохочувальні бали за підготовку оглядів наукових праць, презентацій по одній із тем СРС дисципліни, виконання додаткових завдань, тощо. Сумарна кількість заохочуваних балів не більше 10.</w:t>
      </w:r>
    </w:p>
    <w:p w:rsidR="00E84B76" w:rsidRPr="0003621E" w:rsidRDefault="00E84B76" w:rsidP="00E84B76">
      <w:pPr>
        <w:spacing w:after="0" w:line="240" w:lineRule="auto"/>
        <w:ind w:firstLine="567"/>
        <w:jc w:val="both"/>
        <w:rPr>
          <w:rFonts w:ascii="Times New Roman" w:eastAsia="Times New Roman" w:hAnsi="Times New Roman" w:cs="Times New Roman"/>
          <w:sz w:val="28"/>
          <w:szCs w:val="28"/>
          <w:lang w:eastAsia="uk-UA"/>
        </w:rPr>
      </w:pPr>
      <w:r w:rsidRPr="0003621E">
        <w:rPr>
          <w:rFonts w:ascii="Times New Roman" w:eastAsia="Times New Roman" w:hAnsi="Times New Roman" w:cs="Times New Roman"/>
          <w:color w:val="000000"/>
          <w:sz w:val="28"/>
          <w:szCs w:val="28"/>
          <w:lang w:eastAsia="uk-UA"/>
        </w:rPr>
        <w:t>За умови виконання усіх видів робіт, передбачених навчальним планом та програмою і підтвердження опанування на мінімальному рівні результатів навчання (отримано 35 балів за шкалою ЄКТС),  здобувач вищої освіти допускається до семестрового контролю з дисципліни у формі іспиту.</w:t>
      </w:r>
    </w:p>
    <w:p w:rsidR="00E84B76" w:rsidRPr="0003621E" w:rsidRDefault="00E84B76" w:rsidP="00E84B76">
      <w:pPr>
        <w:spacing w:after="0" w:line="240" w:lineRule="auto"/>
        <w:ind w:firstLine="720"/>
        <w:jc w:val="both"/>
        <w:rPr>
          <w:rFonts w:ascii="Times New Roman" w:eastAsia="Times New Roman" w:hAnsi="Times New Roman" w:cs="Times New Roman"/>
          <w:sz w:val="28"/>
          <w:szCs w:val="28"/>
          <w:lang w:eastAsia="uk-UA"/>
        </w:rPr>
      </w:pPr>
      <w:r w:rsidRPr="0003621E">
        <w:rPr>
          <w:rFonts w:ascii="Times New Roman" w:eastAsia="Times New Roman" w:hAnsi="Times New Roman" w:cs="Times New Roman"/>
          <w:color w:val="000000"/>
          <w:sz w:val="28"/>
          <w:szCs w:val="28"/>
          <w:lang w:eastAsia="uk-UA"/>
        </w:rPr>
        <w:t>Іспитова оцінка (</w:t>
      </w:r>
      <w:proofErr w:type="spellStart"/>
      <w:r w:rsidRPr="0003621E">
        <w:rPr>
          <w:rFonts w:ascii="Times New Roman" w:eastAsia="Times New Roman" w:hAnsi="Times New Roman" w:cs="Times New Roman"/>
          <w:color w:val="000000"/>
          <w:sz w:val="28"/>
          <w:szCs w:val="28"/>
          <w:lang w:eastAsia="uk-UA"/>
        </w:rPr>
        <w:t>Іо</w:t>
      </w:r>
      <w:proofErr w:type="spellEnd"/>
      <w:r w:rsidRPr="0003621E">
        <w:rPr>
          <w:rFonts w:ascii="Times New Roman" w:eastAsia="Times New Roman" w:hAnsi="Times New Roman" w:cs="Times New Roman"/>
          <w:color w:val="000000"/>
          <w:sz w:val="28"/>
          <w:szCs w:val="28"/>
          <w:lang w:eastAsia="uk-UA"/>
        </w:rPr>
        <w:t>) – це кількість балів за стобальною шкалою, яку здобувач отримав під час складання семестрового іспиту.</w:t>
      </w:r>
    </w:p>
    <w:p w:rsidR="00E84B76" w:rsidRPr="0003621E" w:rsidRDefault="00E84B76" w:rsidP="00E84B76">
      <w:pPr>
        <w:spacing w:after="0" w:line="240" w:lineRule="auto"/>
        <w:ind w:firstLine="709"/>
        <w:jc w:val="both"/>
        <w:rPr>
          <w:rFonts w:ascii="Times New Roman" w:eastAsia="Times New Roman" w:hAnsi="Times New Roman" w:cs="Times New Roman"/>
          <w:sz w:val="28"/>
          <w:szCs w:val="28"/>
          <w:lang w:eastAsia="uk-UA"/>
        </w:rPr>
      </w:pPr>
      <w:r w:rsidRPr="0003621E">
        <w:rPr>
          <w:rFonts w:ascii="Times New Roman" w:eastAsia="Times New Roman" w:hAnsi="Times New Roman" w:cs="Times New Roman"/>
          <w:color w:val="000000"/>
          <w:sz w:val="28"/>
          <w:szCs w:val="28"/>
          <w:lang w:eastAsia="uk-UA"/>
        </w:rPr>
        <w:t>Сумарна оцінка поточного контролю (По) – сума оцінок поточного контролю здобувачів, а саме: результатів контрольних заходів, виконання практичних, семінарських, лабораторних та інших робіт, передбачених робочою програмою.</w:t>
      </w:r>
    </w:p>
    <w:p w:rsidR="00E84B76" w:rsidRPr="0003621E" w:rsidRDefault="00E84B76" w:rsidP="00E84B76">
      <w:pPr>
        <w:spacing w:after="0" w:line="240" w:lineRule="auto"/>
        <w:ind w:firstLine="567"/>
        <w:jc w:val="both"/>
        <w:rPr>
          <w:rFonts w:ascii="Times New Roman" w:eastAsia="Times New Roman" w:hAnsi="Times New Roman" w:cs="Times New Roman"/>
          <w:sz w:val="28"/>
          <w:szCs w:val="28"/>
          <w:lang w:eastAsia="uk-UA"/>
        </w:rPr>
      </w:pPr>
      <w:r w:rsidRPr="0003621E">
        <w:rPr>
          <w:rFonts w:ascii="Times New Roman" w:eastAsia="Times New Roman" w:hAnsi="Times New Roman" w:cs="Times New Roman"/>
          <w:color w:val="000000"/>
          <w:sz w:val="28"/>
          <w:szCs w:val="28"/>
          <w:lang w:eastAsia="uk-UA"/>
        </w:rPr>
        <w:t>Підсумкова семестрова оцінка з навчальної дисципліни (</w:t>
      </w:r>
      <w:proofErr w:type="spellStart"/>
      <w:r w:rsidRPr="0003621E">
        <w:rPr>
          <w:rFonts w:ascii="Times New Roman" w:eastAsia="Times New Roman" w:hAnsi="Times New Roman" w:cs="Times New Roman"/>
          <w:color w:val="000000"/>
          <w:sz w:val="28"/>
          <w:szCs w:val="28"/>
          <w:lang w:eastAsia="uk-UA"/>
        </w:rPr>
        <w:t>Со</w:t>
      </w:r>
      <w:proofErr w:type="spellEnd"/>
      <w:r w:rsidRPr="0003621E">
        <w:rPr>
          <w:rFonts w:ascii="Times New Roman" w:eastAsia="Times New Roman" w:hAnsi="Times New Roman" w:cs="Times New Roman"/>
          <w:color w:val="000000"/>
          <w:sz w:val="28"/>
          <w:szCs w:val="28"/>
          <w:lang w:eastAsia="uk-UA"/>
        </w:rPr>
        <w:t xml:space="preserve">) визначається за формулою – </w:t>
      </w:r>
      <w:proofErr w:type="spellStart"/>
      <w:r w:rsidRPr="0003621E">
        <w:rPr>
          <w:rFonts w:ascii="Times New Roman" w:eastAsia="Times New Roman" w:hAnsi="Times New Roman" w:cs="Times New Roman"/>
          <w:color w:val="000000"/>
          <w:sz w:val="28"/>
          <w:szCs w:val="28"/>
          <w:lang w:eastAsia="uk-UA"/>
        </w:rPr>
        <w:t>Со</w:t>
      </w:r>
      <w:proofErr w:type="spellEnd"/>
      <w:r w:rsidRPr="0003621E">
        <w:rPr>
          <w:rFonts w:ascii="Times New Roman" w:eastAsia="Times New Roman" w:hAnsi="Times New Roman" w:cs="Times New Roman"/>
          <w:color w:val="000000"/>
          <w:sz w:val="28"/>
          <w:szCs w:val="28"/>
          <w:lang w:eastAsia="uk-UA"/>
        </w:rPr>
        <w:t xml:space="preserve"> = (По + </w:t>
      </w:r>
      <w:proofErr w:type="spellStart"/>
      <w:r w:rsidRPr="0003621E">
        <w:rPr>
          <w:rFonts w:ascii="Times New Roman" w:eastAsia="Times New Roman" w:hAnsi="Times New Roman" w:cs="Times New Roman"/>
          <w:color w:val="000000"/>
          <w:sz w:val="28"/>
          <w:szCs w:val="28"/>
          <w:lang w:eastAsia="uk-UA"/>
        </w:rPr>
        <w:t>Іо</w:t>
      </w:r>
      <w:proofErr w:type="spellEnd"/>
      <w:r w:rsidRPr="0003621E">
        <w:rPr>
          <w:rFonts w:ascii="Times New Roman" w:eastAsia="Times New Roman" w:hAnsi="Times New Roman" w:cs="Times New Roman"/>
          <w:color w:val="000000"/>
          <w:sz w:val="28"/>
          <w:szCs w:val="28"/>
          <w:lang w:eastAsia="uk-UA"/>
        </w:rPr>
        <w:t>) / 2.</w:t>
      </w:r>
    </w:p>
    <w:p w:rsidR="00E84B76" w:rsidRPr="0003621E" w:rsidRDefault="00E84B76" w:rsidP="00E84B76">
      <w:pPr>
        <w:spacing w:after="0" w:line="240" w:lineRule="auto"/>
        <w:ind w:firstLine="567"/>
        <w:jc w:val="both"/>
        <w:rPr>
          <w:rFonts w:ascii="Times New Roman" w:eastAsia="Times New Roman" w:hAnsi="Times New Roman" w:cs="Times New Roman"/>
          <w:sz w:val="28"/>
          <w:szCs w:val="28"/>
          <w:lang w:eastAsia="uk-UA"/>
        </w:rPr>
      </w:pPr>
      <w:r w:rsidRPr="0003621E">
        <w:rPr>
          <w:rFonts w:ascii="Times New Roman" w:eastAsia="Times New Roman" w:hAnsi="Times New Roman" w:cs="Times New Roman"/>
          <w:color w:val="000000"/>
          <w:sz w:val="28"/>
          <w:szCs w:val="28"/>
          <w:lang w:eastAsia="uk-UA"/>
        </w:rPr>
        <w:t>Для визначення ступеня оволодіння навчальним матеріалом з подальшим його оцінюванням застосовуються рівні навчальних досягнень здобувачів вищої освіти, наведені в таблиці 7.</w:t>
      </w:r>
    </w:p>
    <w:p w:rsidR="00E84B76" w:rsidRPr="0003621E" w:rsidRDefault="00E84B76" w:rsidP="00E84B76">
      <w:pPr>
        <w:spacing w:after="0" w:line="240" w:lineRule="auto"/>
        <w:jc w:val="center"/>
        <w:rPr>
          <w:rFonts w:ascii="Times New Roman" w:eastAsia="Times New Roman" w:hAnsi="Times New Roman" w:cs="Times New Roman"/>
          <w:b/>
          <w:bCs/>
          <w:sz w:val="28"/>
          <w:szCs w:val="28"/>
          <w:lang w:eastAsia="ru-RU"/>
        </w:rPr>
      </w:pPr>
    </w:p>
    <w:p w:rsidR="00E84B76" w:rsidRPr="0003621E" w:rsidRDefault="00E84B76" w:rsidP="00E84B76">
      <w:pPr>
        <w:spacing w:after="0" w:line="240" w:lineRule="auto"/>
        <w:jc w:val="center"/>
        <w:rPr>
          <w:rFonts w:ascii="Times New Roman" w:eastAsia="Times New Roman" w:hAnsi="Times New Roman" w:cs="Times New Roman"/>
          <w:b/>
          <w:bCs/>
          <w:sz w:val="28"/>
          <w:szCs w:val="28"/>
          <w:lang w:eastAsia="ru-RU"/>
        </w:rPr>
      </w:pPr>
    </w:p>
    <w:p w:rsidR="00E84B76" w:rsidRPr="0003621E" w:rsidRDefault="00E84B76" w:rsidP="00E84B76">
      <w:pPr>
        <w:spacing w:after="0" w:line="240" w:lineRule="auto"/>
        <w:jc w:val="center"/>
        <w:rPr>
          <w:rFonts w:ascii="Times New Roman" w:eastAsia="Times New Roman" w:hAnsi="Times New Roman" w:cs="Times New Roman"/>
          <w:b/>
          <w:bCs/>
          <w:sz w:val="28"/>
          <w:szCs w:val="28"/>
          <w:lang w:eastAsia="ru-RU"/>
        </w:rPr>
      </w:pPr>
    </w:p>
    <w:p w:rsidR="00E63D88" w:rsidRDefault="00E63D88" w:rsidP="00E84B76">
      <w:pPr>
        <w:spacing w:after="0" w:line="240" w:lineRule="auto"/>
        <w:ind w:firstLine="720"/>
        <w:jc w:val="both"/>
        <w:rPr>
          <w:rFonts w:ascii="Times New Roman" w:eastAsia="Times New Roman" w:hAnsi="Times New Roman" w:cs="Times New Roman"/>
          <w:b/>
          <w:color w:val="000000"/>
          <w:sz w:val="28"/>
          <w:szCs w:val="28"/>
          <w:lang w:eastAsia="uk-UA"/>
        </w:rPr>
      </w:pPr>
    </w:p>
    <w:p w:rsidR="00E63D88" w:rsidRDefault="00E63D88" w:rsidP="00E84B76">
      <w:pPr>
        <w:spacing w:after="0" w:line="240" w:lineRule="auto"/>
        <w:ind w:firstLine="720"/>
        <w:jc w:val="both"/>
        <w:rPr>
          <w:rFonts w:ascii="Times New Roman" w:eastAsia="Times New Roman" w:hAnsi="Times New Roman" w:cs="Times New Roman"/>
          <w:b/>
          <w:color w:val="000000"/>
          <w:sz w:val="28"/>
          <w:szCs w:val="28"/>
          <w:lang w:eastAsia="uk-UA"/>
        </w:rPr>
      </w:pPr>
    </w:p>
    <w:p w:rsidR="00E63D88" w:rsidRDefault="00E63D88" w:rsidP="00E84B76">
      <w:pPr>
        <w:spacing w:after="0" w:line="240" w:lineRule="auto"/>
        <w:ind w:firstLine="720"/>
        <w:jc w:val="both"/>
        <w:rPr>
          <w:rFonts w:ascii="Times New Roman" w:eastAsia="Times New Roman" w:hAnsi="Times New Roman" w:cs="Times New Roman"/>
          <w:b/>
          <w:color w:val="000000"/>
          <w:sz w:val="28"/>
          <w:szCs w:val="28"/>
          <w:lang w:eastAsia="uk-UA"/>
        </w:rPr>
      </w:pPr>
    </w:p>
    <w:p w:rsidR="00E63D88" w:rsidRDefault="00E63D88" w:rsidP="00E84B76">
      <w:pPr>
        <w:spacing w:after="0" w:line="240" w:lineRule="auto"/>
        <w:ind w:firstLine="720"/>
        <w:jc w:val="both"/>
        <w:rPr>
          <w:rFonts w:ascii="Times New Roman" w:eastAsia="Times New Roman" w:hAnsi="Times New Roman" w:cs="Times New Roman"/>
          <w:b/>
          <w:color w:val="000000"/>
          <w:sz w:val="28"/>
          <w:szCs w:val="28"/>
          <w:lang w:eastAsia="uk-UA"/>
        </w:rPr>
      </w:pPr>
    </w:p>
    <w:p w:rsidR="00E63D88" w:rsidRDefault="00E63D88" w:rsidP="00E84B76">
      <w:pPr>
        <w:spacing w:after="0" w:line="240" w:lineRule="auto"/>
        <w:ind w:firstLine="720"/>
        <w:jc w:val="both"/>
        <w:rPr>
          <w:rFonts w:ascii="Times New Roman" w:eastAsia="Times New Roman" w:hAnsi="Times New Roman" w:cs="Times New Roman"/>
          <w:b/>
          <w:color w:val="000000"/>
          <w:sz w:val="28"/>
          <w:szCs w:val="28"/>
          <w:lang w:eastAsia="uk-UA"/>
        </w:rPr>
      </w:pPr>
    </w:p>
    <w:p w:rsidR="00E63D88" w:rsidRDefault="00E63D88" w:rsidP="00E84B76">
      <w:pPr>
        <w:spacing w:after="0" w:line="240" w:lineRule="auto"/>
        <w:ind w:firstLine="720"/>
        <w:jc w:val="both"/>
        <w:rPr>
          <w:rFonts w:ascii="Times New Roman" w:eastAsia="Times New Roman" w:hAnsi="Times New Roman" w:cs="Times New Roman"/>
          <w:b/>
          <w:color w:val="000000"/>
          <w:sz w:val="28"/>
          <w:szCs w:val="28"/>
          <w:lang w:eastAsia="uk-UA"/>
        </w:rPr>
      </w:pPr>
    </w:p>
    <w:p w:rsidR="00E63D88" w:rsidRDefault="00E63D88" w:rsidP="00E84B76">
      <w:pPr>
        <w:spacing w:after="0" w:line="240" w:lineRule="auto"/>
        <w:ind w:firstLine="720"/>
        <w:jc w:val="both"/>
        <w:rPr>
          <w:rFonts w:ascii="Times New Roman" w:eastAsia="Times New Roman" w:hAnsi="Times New Roman" w:cs="Times New Roman"/>
          <w:b/>
          <w:color w:val="000000"/>
          <w:sz w:val="28"/>
          <w:szCs w:val="28"/>
          <w:lang w:eastAsia="uk-UA"/>
        </w:rPr>
      </w:pPr>
    </w:p>
    <w:p w:rsidR="00E63D88" w:rsidRDefault="00E63D88" w:rsidP="00E84B76">
      <w:pPr>
        <w:spacing w:after="0" w:line="240" w:lineRule="auto"/>
        <w:ind w:firstLine="720"/>
        <w:jc w:val="both"/>
        <w:rPr>
          <w:rFonts w:ascii="Times New Roman" w:eastAsia="Times New Roman" w:hAnsi="Times New Roman" w:cs="Times New Roman"/>
          <w:b/>
          <w:color w:val="000000"/>
          <w:sz w:val="28"/>
          <w:szCs w:val="28"/>
          <w:lang w:eastAsia="uk-UA"/>
        </w:rPr>
      </w:pPr>
    </w:p>
    <w:p w:rsidR="00E63D88" w:rsidRDefault="00E63D88" w:rsidP="00E84B76">
      <w:pPr>
        <w:spacing w:after="0" w:line="240" w:lineRule="auto"/>
        <w:ind w:firstLine="720"/>
        <w:jc w:val="both"/>
        <w:rPr>
          <w:rFonts w:ascii="Times New Roman" w:eastAsia="Times New Roman" w:hAnsi="Times New Roman" w:cs="Times New Roman"/>
          <w:b/>
          <w:color w:val="000000"/>
          <w:sz w:val="28"/>
          <w:szCs w:val="28"/>
          <w:lang w:eastAsia="uk-UA"/>
        </w:rPr>
      </w:pPr>
    </w:p>
    <w:p w:rsidR="00E63D88" w:rsidRDefault="00E63D88" w:rsidP="00E84B76">
      <w:pPr>
        <w:spacing w:after="0" w:line="240" w:lineRule="auto"/>
        <w:ind w:firstLine="720"/>
        <w:jc w:val="both"/>
        <w:rPr>
          <w:rFonts w:ascii="Times New Roman" w:eastAsia="Times New Roman" w:hAnsi="Times New Roman" w:cs="Times New Roman"/>
          <w:b/>
          <w:color w:val="000000"/>
          <w:sz w:val="28"/>
          <w:szCs w:val="28"/>
          <w:lang w:eastAsia="uk-UA"/>
        </w:rPr>
      </w:pPr>
    </w:p>
    <w:p w:rsidR="00E63D88" w:rsidRDefault="00E63D88" w:rsidP="00E84B76">
      <w:pPr>
        <w:spacing w:after="0" w:line="240" w:lineRule="auto"/>
        <w:ind w:firstLine="720"/>
        <w:jc w:val="both"/>
        <w:rPr>
          <w:rFonts w:ascii="Times New Roman" w:eastAsia="Times New Roman" w:hAnsi="Times New Roman" w:cs="Times New Roman"/>
          <w:b/>
          <w:color w:val="000000"/>
          <w:sz w:val="28"/>
          <w:szCs w:val="28"/>
          <w:lang w:eastAsia="uk-UA"/>
        </w:rPr>
      </w:pPr>
    </w:p>
    <w:p w:rsidR="00E63D88" w:rsidRDefault="00E63D88" w:rsidP="00E84B76">
      <w:pPr>
        <w:spacing w:after="0" w:line="240" w:lineRule="auto"/>
        <w:ind w:firstLine="720"/>
        <w:jc w:val="both"/>
        <w:rPr>
          <w:rFonts w:ascii="Times New Roman" w:eastAsia="Times New Roman" w:hAnsi="Times New Roman" w:cs="Times New Roman"/>
          <w:b/>
          <w:color w:val="000000"/>
          <w:sz w:val="28"/>
          <w:szCs w:val="28"/>
          <w:lang w:eastAsia="uk-UA"/>
        </w:rPr>
      </w:pPr>
    </w:p>
    <w:p w:rsidR="00E63D88" w:rsidRDefault="00E63D88" w:rsidP="00E84B76">
      <w:pPr>
        <w:spacing w:after="0" w:line="240" w:lineRule="auto"/>
        <w:ind w:firstLine="720"/>
        <w:jc w:val="both"/>
        <w:rPr>
          <w:rFonts w:ascii="Times New Roman" w:eastAsia="Times New Roman" w:hAnsi="Times New Roman" w:cs="Times New Roman"/>
          <w:b/>
          <w:color w:val="000000"/>
          <w:sz w:val="28"/>
          <w:szCs w:val="28"/>
          <w:lang w:eastAsia="uk-UA"/>
        </w:rPr>
      </w:pPr>
    </w:p>
    <w:p w:rsidR="00E63D88" w:rsidRDefault="00E63D88" w:rsidP="00E84B76">
      <w:pPr>
        <w:spacing w:after="0" w:line="240" w:lineRule="auto"/>
        <w:ind w:firstLine="720"/>
        <w:jc w:val="both"/>
        <w:rPr>
          <w:rFonts w:ascii="Times New Roman" w:eastAsia="Times New Roman" w:hAnsi="Times New Roman" w:cs="Times New Roman"/>
          <w:b/>
          <w:color w:val="000000"/>
          <w:sz w:val="28"/>
          <w:szCs w:val="28"/>
          <w:lang w:eastAsia="uk-UA"/>
        </w:rPr>
      </w:pPr>
    </w:p>
    <w:p w:rsidR="00E63D88" w:rsidRDefault="00E63D88" w:rsidP="00E84B76">
      <w:pPr>
        <w:spacing w:after="0" w:line="240" w:lineRule="auto"/>
        <w:ind w:firstLine="720"/>
        <w:jc w:val="both"/>
        <w:rPr>
          <w:rFonts w:ascii="Times New Roman" w:eastAsia="Times New Roman" w:hAnsi="Times New Roman" w:cs="Times New Roman"/>
          <w:b/>
          <w:color w:val="000000"/>
          <w:sz w:val="28"/>
          <w:szCs w:val="28"/>
          <w:lang w:eastAsia="uk-UA"/>
        </w:rPr>
      </w:pPr>
    </w:p>
    <w:p w:rsidR="00E63D88" w:rsidRDefault="00E63D88" w:rsidP="00E84B76">
      <w:pPr>
        <w:spacing w:after="0" w:line="240" w:lineRule="auto"/>
        <w:ind w:firstLine="720"/>
        <w:jc w:val="both"/>
        <w:rPr>
          <w:rFonts w:ascii="Times New Roman" w:eastAsia="Times New Roman" w:hAnsi="Times New Roman" w:cs="Times New Roman"/>
          <w:b/>
          <w:color w:val="000000"/>
          <w:sz w:val="28"/>
          <w:szCs w:val="28"/>
          <w:lang w:eastAsia="uk-UA"/>
        </w:rPr>
      </w:pPr>
    </w:p>
    <w:p w:rsidR="00E63D88" w:rsidRDefault="00E63D88" w:rsidP="00E84B76">
      <w:pPr>
        <w:spacing w:after="0" w:line="240" w:lineRule="auto"/>
        <w:ind w:firstLine="720"/>
        <w:jc w:val="both"/>
        <w:rPr>
          <w:rFonts w:ascii="Times New Roman" w:eastAsia="Times New Roman" w:hAnsi="Times New Roman" w:cs="Times New Roman"/>
          <w:b/>
          <w:color w:val="000000"/>
          <w:sz w:val="28"/>
          <w:szCs w:val="28"/>
          <w:lang w:eastAsia="uk-UA"/>
        </w:rPr>
      </w:pPr>
    </w:p>
    <w:p w:rsidR="00E63D88" w:rsidRPr="00E63D88" w:rsidRDefault="00E63D88" w:rsidP="00E63D88">
      <w:pPr>
        <w:spacing w:after="0" w:line="240" w:lineRule="auto"/>
        <w:ind w:firstLine="720"/>
        <w:jc w:val="both"/>
        <w:rPr>
          <w:rFonts w:ascii="Times New Roman" w:eastAsia="Times New Roman" w:hAnsi="Times New Roman" w:cs="Times New Roman"/>
          <w:b/>
          <w:sz w:val="28"/>
          <w:szCs w:val="28"/>
          <w:lang w:eastAsia="uk-UA"/>
        </w:rPr>
      </w:pPr>
      <w:r w:rsidRPr="0003621E">
        <w:rPr>
          <w:rFonts w:ascii="Times New Roman" w:eastAsia="Times New Roman" w:hAnsi="Times New Roman" w:cs="Times New Roman"/>
          <w:b/>
          <w:color w:val="000000"/>
          <w:sz w:val="28"/>
          <w:szCs w:val="28"/>
          <w:lang w:eastAsia="uk-UA"/>
        </w:rPr>
        <w:lastRenderedPageBreak/>
        <w:t>Таблиця 7 ‒ Рівні навчальних досягнень</w:t>
      </w:r>
    </w:p>
    <w:tbl>
      <w:tblPr>
        <w:tblpPr w:leftFromText="180" w:rightFromText="180" w:vertAnchor="text" w:horzAnchor="page" w:tblpX="1624" w:tblpY="546"/>
        <w:tblW w:w="10031" w:type="dxa"/>
        <w:tblCellMar>
          <w:top w:w="100" w:type="dxa"/>
          <w:left w:w="100" w:type="dxa"/>
          <w:bottom w:w="100" w:type="dxa"/>
          <w:right w:w="100" w:type="dxa"/>
        </w:tblCellMar>
        <w:tblLook w:val="04A0" w:firstRow="1" w:lastRow="0" w:firstColumn="1" w:lastColumn="0" w:noHBand="0" w:noVBand="1"/>
      </w:tblPr>
      <w:tblGrid>
        <w:gridCol w:w="1788"/>
        <w:gridCol w:w="1590"/>
        <w:gridCol w:w="3716"/>
        <w:gridCol w:w="2937"/>
      </w:tblGrid>
      <w:tr w:rsidR="00E63D88" w:rsidRPr="0003621E" w:rsidTr="00E63D88">
        <w:trPr>
          <w:trHeight w:val="284"/>
        </w:trPr>
        <w:tc>
          <w:tcPr>
            <w:tcW w:w="1788" w:type="dxa"/>
            <w:vMerge w:val="restart"/>
            <w:tcBorders>
              <w:top w:val="single" w:sz="6" w:space="0" w:color="000000"/>
              <w:left w:val="single" w:sz="4" w:space="0" w:color="000000"/>
              <w:bottom w:val="single" w:sz="6" w:space="0" w:color="000000"/>
              <w:right w:val="single" w:sz="6" w:space="0" w:color="000000"/>
            </w:tcBorders>
            <w:shd w:val="clear" w:color="auto" w:fill="auto"/>
          </w:tcPr>
          <w:p w:rsidR="00E63D88" w:rsidRPr="0003621E" w:rsidRDefault="00E63D88" w:rsidP="00E63D88">
            <w:pPr>
              <w:spacing w:after="0" w:line="240" w:lineRule="auto"/>
              <w:jc w:val="center"/>
              <w:rPr>
                <w:rFonts w:ascii="Times New Roman" w:eastAsia="Times New Roman" w:hAnsi="Times New Roman" w:cs="Times New Roman"/>
                <w:b/>
                <w:sz w:val="28"/>
                <w:szCs w:val="28"/>
                <w:lang w:eastAsia="uk-UA"/>
              </w:rPr>
            </w:pPr>
            <w:r w:rsidRPr="0003621E">
              <w:rPr>
                <w:rFonts w:ascii="Times New Roman" w:eastAsia="Times New Roman" w:hAnsi="Times New Roman" w:cs="Times New Roman"/>
                <w:b/>
                <w:sz w:val="28"/>
                <w:szCs w:val="28"/>
                <w:lang w:eastAsia="uk-UA"/>
              </w:rPr>
              <w:t>Рівні навчальних досягнень</w:t>
            </w:r>
          </w:p>
        </w:tc>
        <w:tc>
          <w:tcPr>
            <w:tcW w:w="1590" w:type="dxa"/>
            <w:vMerge w:val="restart"/>
            <w:tcBorders>
              <w:top w:val="single" w:sz="4" w:space="0" w:color="000000"/>
              <w:left w:val="single" w:sz="6" w:space="0" w:color="000000"/>
              <w:bottom w:val="single" w:sz="4" w:space="0" w:color="000000"/>
              <w:right w:val="single" w:sz="4" w:space="0" w:color="000000"/>
            </w:tcBorders>
            <w:shd w:val="clear" w:color="auto" w:fill="auto"/>
          </w:tcPr>
          <w:p w:rsidR="00E63D88" w:rsidRPr="0003621E" w:rsidRDefault="00E63D88" w:rsidP="00E63D88">
            <w:pPr>
              <w:spacing w:after="0" w:line="240" w:lineRule="auto"/>
              <w:jc w:val="center"/>
              <w:rPr>
                <w:rFonts w:ascii="Times New Roman" w:eastAsia="Times New Roman" w:hAnsi="Times New Roman" w:cs="Times New Roman"/>
                <w:b/>
                <w:sz w:val="28"/>
                <w:szCs w:val="28"/>
                <w:lang w:eastAsia="uk-UA"/>
              </w:rPr>
            </w:pPr>
            <w:r w:rsidRPr="0003621E">
              <w:rPr>
                <w:rFonts w:ascii="Times New Roman" w:eastAsia="Times New Roman" w:hAnsi="Times New Roman" w:cs="Times New Roman"/>
                <w:b/>
                <w:sz w:val="28"/>
                <w:szCs w:val="28"/>
                <w:lang w:eastAsia="uk-UA"/>
              </w:rPr>
              <w:t>Відсоток балу за виконання завдань</w:t>
            </w:r>
          </w:p>
        </w:tc>
        <w:tc>
          <w:tcPr>
            <w:tcW w:w="6653" w:type="dxa"/>
            <w:gridSpan w:val="2"/>
            <w:tcBorders>
              <w:top w:val="single" w:sz="4" w:space="0" w:color="000000"/>
              <w:bottom w:val="single" w:sz="4" w:space="0" w:color="000000"/>
              <w:right w:val="single" w:sz="4" w:space="0" w:color="000000"/>
            </w:tcBorders>
            <w:shd w:val="clear" w:color="auto" w:fill="auto"/>
          </w:tcPr>
          <w:p w:rsidR="00E63D88" w:rsidRPr="0003621E" w:rsidRDefault="00E63D88" w:rsidP="00E63D88">
            <w:pPr>
              <w:spacing w:after="0" w:line="240" w:lineRule="auto"/>
              <w:jc w:val="center"/>
              <w:rPr>
                <w:rFonts w:ascii="Times New Roman" w:eastAsia="Times New Roman" w:hAnsi="Times New Roman" w:cs="Times New Roman"/>
                <w:b/>
                <w:sz w:val="28"/>
                <w:szCs w:val="28"/>
                <w:lang w:eastAsia="uk-UA"/>
              </w:rPr>
            </w:pPr>
            <w:r w:rsidRPr="0003621E">
              <w:rPr>
                <w:rFonts w:ascii="Times New Roman" w:eastAsia="Times New Roman" w:hAnsi="Times New Roman" w:cs="Times New Roman"/>
                <w:b/>
                <w:sz w:val="28"/>
                <w:szCs w:val="28"/>
                <w:lang w:eastAsia="uk-UA"/>
              </w:rPr>
              <w:t>Критерії оцінювання навчальних досягнень</w:t>
            </w:r>
          </w:p>
        </w:tc>
      </w:tr>
      <w:tr w:rsidR="00E63D88" w:rsidRPr="0003621E" w:rsidTr="00E63D88">
        <w:trPr>
          <w:trHeight w:val="284"/>
        </w:trPr>
        <w:tc>
          <w:tcPr>
            <w:tcW w:w="1788" w:type="dxa"/>
            <w:vMerge/>
            <w:tcBorders>
              <w:top w:val="single" w:sz="6" w:space="0" w:color="000000"/>
              <w:left w:val="single" w:sz="4" w:space="0" w:color="000000"/>
              <w:bottom w:val="single" w:sz="6" w:space="0" w:color="000000"/>
              <w:right w:val="single" w:sz="6" w:space="0" w:color="000000"/>
            </w:tcBorders>
            <w:shd w:val="clear" w:color="auto" w:fill="auto"/>
          </w:tcPr>
          <w:p w:rsidR="00E63D88" w:rsidRPr="0003621E" w:rsidRDefault="00E63D88" w:rsidP="00E63D88">
            <w:pPr>
              <w:widowControl w:val="0"/>
              <w:spacing w:after="0" w:line="240" w:lineRule="auto"/>
              <w:rPr>
                <w:rFonts w:ascii="Times New Roman" w:eastAsia="Times New Roman" w:hAnsi="Times New Roman" w:cs="Times New Roman"/>
                <w:sz w:val="28"/>
                <w:szCs w:val="28"/>
                <w:lang w:eastAsia="uk-UA"/>
              </w:rPr>
            </w:pPr>
          </w:p>
        </w:tc>
        <w:tc>
          <w:tcPr>
            <w:tcW w:w="1590" w:type="dxa"/>
            <w:vMerge/>
            <w:tcBorders>
              <w:left w:val="single" w:sz="6" w:space="0" w:color="000000"/>
              <w:bottom w:val="single" w:sz="4" w:space="0" w:color="000000"/>
              <w:right w:val="single" w:sz="4" w:space="0" w:color="000000"/>
            </w:tcBorders>
            <w:shd w:val="clear" w:color="auto" w:fill="auto"/>
          </w:tcPr>
          <w:p w:rsidR="00E63D88" w:rsidRPr="0003621E" w:rsidRDefault="00E63D88" w:rsidP="00E63D88">
            <w:pPr>
              <w:widowControl w:val="0"/>
              <w:spacing w:after="0" w:line="240" w:lineRule="auto"/>
              <w:rPr>
                <w:rFonts w:ascii="Times New Roman" w:eastAsia="Times New Roman" w:hAnsi="Times New Roman" w:cs="Times New Roman"/>
                <w:sz w:val="28"/>
                <w:szCs w:val="28"/>
                <w:lang w:eastAsia="uk-UA"/>
              </w:rPr>
            </w:pPr>
          </w:p>
        </w:tc>
        <w:tc>
          <w:tcPr>
            <w:tcW w:w="3716" w:type="dxa"/>
            <w:tcBorders>
              <w:bottom w:val="single" w:sz="4" w:space="0" w:color="000000"/>
              <w:right w:val="single" w:sz="4" w:space="0" w:color="000000"/>
            </w:tcBorders>
            <w:shd w:val="clear" w:color="auto" w:fill="auto"/>
          </w:tcPr>
          <w:p w:rsidR="00E63D88" w:rsidRPr="0003621E" w:rsidRDefault="00E63D88" w:rsidP="00E63D88">
            <w:pPr>
              <w:spacing w:after="0" w:line="240" w:lineRule="auto"/>
              <w:jc w:val="center"/>
              <w:rPr>
                <w:rFonts w:ascii="Times New Roman" w:eastAsia="Times New Roman" w:hAnsi="Times New Roman" w:cs="Times New Roman"/>
                <w:b/>
                <w:sz w:val="28"/>
                <w:szCs w:val="28"/>
                <w:lang w:eastAsia="uk-UA"/>
              </w:rPr>
            </w:pPr>
            <w:r w:rsidRPr="0003621E">
              <w:rPr>
                <w:rFonts w:ascii="Times New Roman" w:eastAsia="Times New Roman" w:hAnsi="Times New Roman" w:cs="Times New Roman"/>
                <w:b/>
                <w:sz w:val="28"/>
                <w:szCs w:val="28"/>
                <w:lang w:eastAsia="uk-UA"/>
              </w:rPr>
              <w:t>Теоретична підготовка</w:t>
            </w:r>
          </w:p>
        </w:tc>
        <w:tc>
          <w:tcPr>
            <w:tcW w:w="2937" w:type="dxa"/>
            <w:tcBorders>
              <w:bottom w:val="single" w:sz="4" w:space="0" w:color="000000"/>
              <w:right w:val="single" w:sz="4" w:space="0" w:color="000000"/>
            </w:tcBorders>
            <w:shd w:val="clear" w:color="auto" w:fill="auto"/>
          </w:tcPr>
          <w:p w:rsidR="00E63D88" w:rsidRPr="0003621E" w:rsidRDefault="00E63D88" w:rsidP="00E63D88">
            <w:pPr>
              <w:spacing w:after="0" w:line="240" w:lineRule="auto"/>
              <w:jc w:val="center"/>
              <w:rPr>
                <w:rFonts w:ascii="Times New Roman" w:eastAsia="Times New Roman" w:hAnsi="Times New Roman" w:cs="Times New Roman"/>
                <w:b/>
                <w:sz w:val="28"/>
                <w:szCs w:val="28"/>
                <w:lang w:eastAsia="uk-UA"/>
              </w:rPr>
            </w:pPr>
            <w:r w:rsidRPr="0003621E">
              <w:rPr>
                <w:rFonts w:ascii="Times New Roman" w:eastAsia="Times New Roman" w:hAnsi="Times New Roman" w:cs="Times New Roman"/>
                <w:b/>
                <w:sz w:val="28"/>
                <w:szCs w:val="28"/>
                <w:lang w:eastAsia="uk-UA"/>
              </w:rPr>
              <w:t>Практична підготовка</w:t>
            </w:r>
          </w:p>
        </w:tc>
      </w:tr>
      <w:tr w:rsidR="00E63D88" w:rsidRPr="0003621E" w:rsidTr="00E63D88">
        <w:trPr>
          <w:trHeight w:val="284"/>
        </w:trPr>
        <w:tc>
          <w:tcPr>
            <w:tcW w:w="1788" w:type="dxa"/>
            <w:vMerge/>
            <w:tcBorders>
              <w:top w:val="single" w:sz="6" w:space="0" w:color="000000"/>
              <w:left w:val="single" w:sz="4" w:space="0" w:color="000000"/>
              <w:bottom w:val="single" w:sz="6" w:space="0" w:color="000000"/>
              <w:right w:val="single" w:sz="6" w:space="0" w:color="000000"/>
            </w:tcBorders>
            <w:shd w:val="clear" w:color="auto" w:fill="auto"/>
          </w:tcPr>
          <w:p w:rsidR="00E63D88" w:rsidRPr="0003621E" w:rsidRDefault="00E63D88" w:rsidP="00E63D88">
            <w:pPr>
              <w:spacing w:after="0" w:line="240" w:lineRule="auto"/>
              <w:ind w:firstLine="720"/>
              <w:jc w:val="both"/>
              <w:rPr>
                <w:rFonts w:ascii="Times New Roman" w:eastAsia="Times New Roman" w:hAnsi="Times New Roman" w:cs="Times New Roman"/>
                <w:sz w:val="28"/>
                <w:szCs w:val="28"/>
                <w:lang w:eastAsia="uk-UA"/>
              </w:rPr>
            </w:pPr>
          </w:p>
        </w:tc>
        <w:tc>
          <w:tcPr>
            <w:tcW w:w="1590" w:type="dxa"/>
            <w:vMerge/>
            <w:tcBorders>
              <w:left w:val="single" w:sz="6" w:space="0" w:color="000000"/>
              <w:bottom w:val="single" w:sz="4" w:space="0" w:color="000000"/>
              <w:right w:val="single" w:sz="4" w:space="0" w:color="000000"/>
            </w:tcBorders>
            <w:shd w:val="clear" w:color="auto" w:fill="auto"/>
          </w:tcPr>
          <w:p w:rsidR="00E63D88" w:rsidRPr="0003621E" w:rsidRDefault="00E63D88" w:rsidP="00E63D88">
            <w:pPr>
              <w:widowControl w:val="0"/>
              <w:spacing w:after="0" w:line="240" w:lineRule="auto"/>
              <w:rPr>
                <w:rFonts w:ascii="Times New Roman" w:eastAsia="Times New Roman" w:hAnsi="Times New Roman" w:cs="Times New Roman"/>
                <w:sz w:val="28"/>
                <w:szCs w:val="28"/>
                <w:lang w:eastAsia="uk-UA"/>
              </w:rPr>
            </w:pPr>
          </w:p>
        </w:tc>
        <w:tc>
          <w:tcPr>
            <w:tcW w:w="6653" w:type="dxa"/>
            <w:gridSpan w:val="2"/>
            <w:tcBorders>
              <w:bottom w:val="single" w:sz="4" w:space="0" w:color="000000"/>
              <w:right w:val="single" w:sz="4" w:space="0" w:color="000000"/>
            </w:tcBorders>
            <w:shd w:val="clear" w:color="auto" w:fill="auto"/>
          </w:tcPr>
          <w:p w:rsidR="00E63D88" w:rsidRPr="0003621E" w:rsidRDefault="00E63D88" w:rsidP="00E63D88">
            <w:pPr>
              <w:spacing w:after="0" w:line="240" w:lineRule="auto"/>
              <w:jc w:val="center"/>
              <w:rPr>
                <w:rFonts w:ascii="Times New Roman" w:eastAsia="Times New Roman" w:hAnsi="Times New Roman" w:cs="Times New Roman"/>
                <w:b/>
                <w:sz w:val="28"/>
                <w:szCs w:val="28"/>
                <w:lang w:eastAsia="uk-UA"/>
              </w:rPr>
            </w:pPr>
            <w:r w:rsidRPr="0003621E">
              <w:rPr>
                <w:rFonts w:ascii="Times New Roman" w:eastAsia="Times New Roman" w:hAnsi="Times New Roman" w:cs="Times New Roman"/>
                <w:b/>
                <w:sz w:val="28"/>
                <w:szCs w:val="28"/>
                <w:lang w:eastAsia="uk-UA"/>
              </w:rPr>
              <w:t>Здобувач вищої освіти</w:t>
            </w:r>
          </w:p>
        </w:tc>
      </w:tr>
      <w:tr w:rsidR="00E63D88" w:rsidRPr="0003621E" w:rsidTr="00E63D88">
        <w:trPr>
          <w:trHeight w:val="284"/>
        </w:trPr>
        <w:tc>
          <w:tcPr>
            <w:tcW w:w="1788" w:type="dxa"/>
            <w:tcBorders>
              <w:top w:val="single" w:sz="6" w:space="0" w:color="000000"/>
              <w:left w:val="single" w:sz="4" w:space="0" w:color="000000"/>
              <w:bottom w:val="single" w:sz="4" w:space="0" w:color="000000"/>
              <w:right w:val="single" w:sz="4" w:space="0" w:color="000000"/>
            </w:tcBorders>
            <w:shd w:val="clear" w:color="auto" w:fill="auto"/>
          </w:tcPr>
          <w:p w:rsidR="00E63D88" w:rsidRPr="0003621E" w:rsidRDefault="00E63D88" w:rsidP="00E63D88">
            <w:pPr>
              <w:spacing w:after="0" w:line="240" w:lineRule="auto"/>
              <w:jc w:val="both"/>
              <w:rPr>
                <w:rFonts w:ascii="Times New Roman" w:eastAsia="Times New Roman" w:hAnsi="Times New Roman" w:cs="Times New Roman"/>
                <w:b/>
                <w:sz w:val="28"/>
                <w:szCs w:val="28"/>
                <w:lang w:eastAsia="uk-UA"/>
              </w:rPr>
            </w:pPr>
            <w:r w:rsidRPr="0003621E">
              <w:rPr>
                <w:rFonts w:ascii="Times New Roman" w:eastAsia="Times New Roman" w:hAnsi="Times New Roman" w:cs="Times New Roman"/>
                <w:b/>
                <w:sz w:val="28"/>
                <w:szCs w:val="28"/>
                <w:lang w:eastAsia="uk-UA"/>
              </w:rPr>
              <w:t>Відмінний</w:t>
            </w:r>
          </w:p>
        </w:tc>
        <w:tc>
          <w:tcPr>
            <w:tcW w:w="1590" w:type="dxa"/>
            <w:tcBorders>
              <w:bottom w:val="single" w:sz="4" w:space="0" w:color="000000"/>
              <w:right w:val="single" w:sz="4" w:space="0" w:color="000000"/>
            </w:tcBorders>
            <w:shd w:val="clear" w:color="auto" w:fill="auto"/>
          </w:tcPr>
          <w:p w:rsidR="00E63D88" w:rsidRPr="0003621E" w:rsidRDefault="00E63D88" w:rsidP="00E63D88">
            <w:pPr>
              <w:spacing w:after="0" w:line="240" w:lineRule="auto"/>
              <w:jc w:val="both"/>
              <w:rPr>
                <w:rFonts w:ascii="Times New Roman" w:eastAsia="Times New Roman" w:hAnsi="Times New Roman" w:cs="Times New Roman"/>
                <w:i/>
                <w:sz w:val="28"/>
                <w:szCs w:val="28"/>
                <w:lang w:eastAsia="uk-UA"/>
              </w:rPr>
            </w:pPr>
            <w:r w:rsidRPr="0003621E">
              <w:rPr>
                <w:rFonts w:ascii="Times New Roman" w:eastAsia="Times New Roman" w:hAnsi="Times New Roman" w:cs="Times New Roman"/>
                <w:sz w:val="28"/>
                <w:szCs w:val="28"/>
                <w:lang w:eastAsia="uk-UA"/>
              </w:rPr>
              <w:t xml:space="preserve"> </w:t>
            </w:r>
            <w:r w:rsidRPr="0003621E">
              <w:rPr>
                <w:rFonts w:ascii="Times New Roman" w:eastAsia="Times New Roman" w:hAnsi="Times New Roman" w:cs="Times New Roman"/>
                <w:i/>
                <w:sz w:val="28"/>
                <w:szCs w:val="28"/>
                <w:lang w:eastAsia="uk-UA"/>
              </w:rPr>
              <w:t>90…100</w:t>
            </w:r>
          </w:p>
        </w:tc>
        <w:tc>
          <w:tcPr>
            <w:tcW w:w="3716" w:type="dxa"/>
            <w:tcBorders>
              <w:bottom w:val="single" w:sz="4" w:space="0" w:color="000000"/>
              <w:right w:val="single" w:sz="4" w:space="0" w:color="000000"/>
            </w:tcBorders>
            <w:shd w:val="clear" w:color="auto" w:fill="auto"/>
          </w:tcPr>
          <w:p w:rsidR="00E63D88" w:rsidRPr="0003621E" w:rsidRDefault="00E63D88" w:rsidP="00E63D88">
            <w:pPr>
              <w:spacing w:after="0" w:line="240" w:lineRule="auto"/>
              <w:jc w:val="both"/>
              <w:rPr>
                <w:rFonts w:ascii="Times New Roman" w:eastAsia="Times New Roman" w:hAnsi="Times New Roman" w:cs="Times New Roman"/>
                <w:sz w:val="28"/>
                <w:szCs w:val="28"/>
                <w:lang w:eastAsia="uk-UA"/>
              </w:rPr>
            </w:pPr>
            <w:r w:rsidRPr="0003621E">
              <w:rPr>
                <w:rFonts w:ascii="Times New Roman" w:eastAsia="Times New Roman" w:hAnsi="Times New Roman" w:cs="Times New Roman"/>
                <w:sz w:val="28"/>
                <w:szCs w:val="28"/>
                <w:lang w:eastAsia="uk-UA"/>
              </w:rPr>
              <w:t>вільно володіє навчальним матеріалом, висловлює свої думки, робить аргументовані висновки, рецензує відповіді інших студентів, творчо виконує індивідуальні та колективні завдання; самостійно знаходить додаткову інформацію та використовує її для реалізації поставлених перед ним завдань; вільно використовує нові інформаційні технології для поповнення власних знань</w:t>
            </w:r>
          </w:p>
        </w:tc>
        <w:tc>
          <w:tcPr>
            <w:tcW w:w="2937" w:type="dxa"/>
            <w:tcBorders>
              <w:bottom w:val="single" w:sz="4" w:space="0" w:color="000000"/>
              <w:right w:val="single" w:sz="4" w:space="0" w:color="000000"/>
            </w:tcBorders>
            <w:shd w:val="clear" w:color="auto" w:fill="auto"/>
          </w:tcPr>
          <w:p w:rsidR="00E63D88" w:rsidRPr="0003621E" w:rsidRDefault="00E63D88" w:rsidP="00E63D88">
            <w:pPr>
              <w:spacing w:after="0" w:line="240" w:lineRule="auto"/>
              <w:jc w:val="both"/>
              <w:rPr>
                <w:rFonts w:ascii="Times New Roman" w:eastAsia="Times New Roman" w:hAnsi="Times New Roman" w:cs="Times New Roman"/>
                <w:sz w:val="28"/>
                <w:szCs w:val="28"/>
                <w:lang w:eastAsia="uk-UA"/>
              </w:rPr>
            </w:pPr>
            <w:r w:rsidRPr="0003621E">
              <w:rPr>
                <w:rFonts w:ascii="Times New Roman" w:eastAsia="Times New Roman" w:hAnsi="Times New Roman" w:cs="Times New Roman"/>
                <w:sz w:val="28"/>
                <w:szCs w:val="28"/>
                <w:lang w:eastAsia="uk-UA"/>
              </w:rPr>
              <w:t>може аргументовано обрати раціональний спосіб виконання завдання й оцінити результати власної практичної діяльності; виконує завдання, не передбачені навчальною програмою; вільно використовує знання для вирішення поставлених перед ним завдань</w:t>
            </w:r>
          </w:p>
        </w:tc>
      </w:tr>
      <w:tr w:rsidR="00E63D88" w:rsidRPr="0003621E" w:rsidTr="00E63D88">
        <w:trPr>
          <w:trHeight w:val="1683"/>
        </w:trPr>
        <w:tc>
          <w:tcPr>
            <w:tcW w:w="1788" w:type="dxa"/>
            <w:tcBorders>
              <w:left w:val="single" w:sz="4" w:space="0" w:color="000000"/>
              <w:bottom w:val="single" w:sz="4" w:space="0" w:color="000000"/>
              <w:right w:val="single" w:sz="4" w:space="0" w:color="000000"/>
            </w:tcBorders>
            <w:shd w:val="clear" w:color="auto" w:fill="auto"/>
          </w:tcPr>
          <w:p w:rsidR="00E63D88" w:rsidRPr="0003621E" w:rsidRDefault="00E63D88" w:rsidP="00E63D88">
            <w:pPr>
              <w:spacing w:after="0" w:line="240" w:lineRule="auto"/>
              <w:jc w:val="both"/>
              <w:rPr>
                <w:rFonts w:ascii="Times New Roman" w:eastAsia="Times New Roman" w:hAnsi="Times New Roman" w:cs="Times New Roman"/>
                <w:b/>
                <w:sz w:val="28"/>
                <w:szCs w:val="28"/>
                <w:lang w:eastAsia="uk-UA"/>
              </w:rPr>
            </w:pPr>
            <w:r w:rsidRPr="0003621E">
              <w:rPr>
                <w:rFonts w:ascii="Times New Roman" w:eastAsia="Times New Roman" w:hAnsi="Times New Roman" w:cs="Times New Roman"/>
                <w:b/>
                <w:sz w:val="28"/>
                <w:szCs w:val="28"/>
                <w:lang w:eastAsia="uk-UA"/>
              </w:rPr>
              <w:t>Достатній</w:t>
            </w:r>
          </w:p>
        </w:tc>
        <w:tc>
          <w:tcPr>
            <w:tcW w:w="1590" w:type="dxa"/>
            <w:tcBorders>
              <w:bottom w:val="single" w:sz="4" w:space="0" w:color="000000"/>
              <w:right w:val="single" w:sz="4" w:space="0" w:color="000000"/>
            </w:tcBorders>
            <w:shd w:val="clear" w:color="auto" w:fill="auto"/>
          </w:tcPr>
          <w:p w:rsidR="00E63D88" w:rsidRPr="0003621E" w:rsidRDefault="00E63D88" w:rsidP="00E63D88">
            <w:pPr>
              <w:spacing w:after="0" w:line="240" w:lineRule="auto"/>
              <w:jc w:val="both"/>
              <w:rPr>
                <w:rFonts w:ascii="Times New Roman" w:eastAsia="Times New Roman" w:hAnsi="Times New Roman" w:cs="Times New Roman"/>
                <w:sz w:val="28"/>
                <w:szCs w:val="28"/>
                <w:lang w:eastAsia="uk-UA"/>
              </w:rPr>
            </w:pPr>
            <w:r w:rsidRPr="0003621E">
              <w:rPr>
                <w:rFonts w:ascii="Times New Roman" w:eastAsia="Times New Roman" w:hAnsi="Times New Roman" w:cs="Times New Roman"/>
                <w:sz w:val="28"/>
                <w:szCs w:val="28"/>
                <w:lang w:eastAsia="uk-UA"/>
              </w:rPr>
              <w:t xml:space="preserve"> 75…89</w:t>
            </w:r>
          </w:p>
        </w:tc>
        <w:tc>
          <w:tcPr>
            <w:tcW w:w="3716" w:type="dxa"/>
            <w:tcBorders>
              <w:bottom w:val="single" w:sz="4" w:space="0" w:color="000000"/>
              <w:right w:val="single" w:sz="4" w:space="0" w:color="000000"/>
            </w:tcBorders>
            <w:shd w:val="clear" w:color="auto" w:fill="auto"/>
          </w:tcPr>
          <w:p w:rsidR="00E63D88" w:rsidRPr="0003621E" w:rsidRDefault="00E63D88" w:rsidP="00E63D88">
            <w:pPr>
              <w:spacing w:after="0" w:line="240" w:lineRule="auto"/>
              <w:jc w:val="both"/>
              <w:rPr>
                <w:rFonts w:ascii="Times New Roman" w:eastAsia="Times New Roman" w:hAnsi="Times New Roman" w:cs="Times New Roman"/>
                <w:sz w:val="28"/>
                <w:szCs w:val="28"/>
                <w:lang w:eastAsia="uk-UA"/>
              </w:rPr>
            </w:pPr>
            <w:r w:rsidRPr="0003621E">
              <w:rPr>
                <w:rFonts w:ascii="Times New Roman" w:eastAsia="Times New Roman" w:hAnsi="Times New Roman" w:cs="Times New Roman"/>
                <w:sz w:val="28"/>
                <w:szCs w:val="28"/>
                <w:lang w:eastAsia="uk-UA"/>
              </w:rPr>
              <w:t>вільно володіє навчальним матеріалом, застосовує знання на практиці; узагальнює і систематизує навчальну інформацію, але допускає незначні недоліки у порівняннях, формулюванні висновків, застосуванні теоретичних знань на практиці</w:t>
            </w:r>
          </w:p>
        </w:tc>
        <w:tc>
          <w:tcPr>
            <w:tcW w:w="2937" w:type="dxa"/>
            <w:tcBorders>
              <w:bottom w:val="single" w:sz="4" w:space="0" w:color="000000"/>
              <w:right w:val="single" w:sz="4" w:space="0" w:color="000000"/>
            </w:tcBorders>
            <w:shd w:val="clear" w:color="auto" w:fill="auto"/>
          </w:tcPr>
          <w:p w:rsidR="00E63D88" w:rsidRPr="0003621E" w:rsidRDefault="00E63D88" w:rsidP="00E63D88">
            <w:pPr>
              <w:spacing w:after="0" w:line="240" w:lineRule="auto"/>
              <w:jc w:val="both"/>
              <w:rPr>
                <w:rFonts w:ascii="Times New Roman" w:eastAsia="Times New Roman" w:hAnsi="Times New Roman" w:cs="Times New Roman"/>
                <w:sz w:val="28"/>
                <w:szCs w:val="28"/>
                <w:lang w:eastAsia="uk-UA"/>
              </w:rPr>
            </w:pPr>
            <w:r w:rsidRPr="0003621E">
              <w:rPr>
                <w:rFonts w:ascii="Times New Roman" w:eastAsia="Times New Roman" w:hAnsi="Times New Roman" w:cs="Times New Roman"/>
                <w:sz w:val="28"/>
                <w:szCs w:val="28"/>
                <w:lang w:eastAsia="uk-UA"/>
              </w:rPr>
              <w:t>за зразком самостійно виконує практичні завдання, передбачені програмою; має стійкі навички виконання завдання</w:t>
            </w:r>
          </w:p>
        </w:tc>
      </w:tr>
      <w:tr w:rsidR="00E63D88" w:rsidRPr="0003621E" w:rsidTr="00E63D88">
        <w:trPr>
          <w:trHeight w:val="284"/>
        </w:trPr>
        <w:tc>
          <w:tcPr>
            <w:tcW w:w="1788" w:type="dxa"/>
            <w:tcBorders>
              <w:left w:val="single" w:sz="4" w:space="0" w:color="000000"/>
              <w:bottom w:val="single" w:sz="4" w:space="0" w:color="000000"/>
              <w:right w:val="single" w:sz="4" w:space="0" w:color="000000"/>
            </w:tcBorders>
            <w:shd w:val="clear" w:color="auto" w:fill="auto"/>
          </w:tcPr>
          <w:p w:rsidR="00E63D88" w:rsidRPr="0003621E" w:rsidRDefault="00E63D88" w:rsidP="00E63D88">
            <w:pPr>
              <w:spacing w:after="0" w:line="240" w:lineRule="auto"/>
              <w:jc w:val="both"/>
              <w:rPr>
                <w:rFonts w:ascii="Times New Roman" w:eastAsia="Times New Roman" w:hAnsi="Times New Roman" w:cs="Times New Roman"/>
                <w:b/>
                <w:sz w:val="28"/>
                <w:szCs w:val="28"/>
                <w:lang w:eastAsia="uk-UA"/>
              </w:rPr>
            </w:pPr>
            <w:r w:rsidRPr="0003621E">
              <w:rPr>
                <w:rFonts w:ascii="Times New Roman" w:eastAsia="Times New Roman" w:hAnsi="Times New Roman" w:cs="Times New Roman"/>
                <w:b/>
                <w:sz w:val="28"/>
                <w:szCs w:val="28"/>
                <w:lang w:eastAsia="uk-UA"/>
              </w:rPr>
              <w:t>Задовільний</w:t>
            </w:r>
          </w:p>
        </w:tc>
        <w:tc>
          <w:tcPr>
            <w:tcW w:w="1590" w:type="dxa"/>
            <w:tcBorders>
              <w:bottom w:val="single" w:sz="4" w:space="0" w:color="000000"/>
              <w:right w:val="single" w:sz="4" w:space="0" w:color="000000"/>
            </w:tcBorders>
            <w:shd w:val="clear" w:color="auto" w:fill="auto"/>
          </w:tcPr>
          <w:p w:rsidR="00E63D88" w:rsidRPr="0003621E" w:rsidRDefault="00E63D88" w:rsidP="00E63D88">
            <w:pPr>
              <w:spacing w:after="0" w:line="240" w:lineRule="auto"/>
              <w:jc w:val="both"/>
              <w:rPr>
                <w:rFonts w:ascii="Times New Roman" w:eastAsia="Times New Roman" w:hAnsi="Times New Roman" w:cs="Times New Roman"/>
                <w:sz w:val="28"/>
                <w:szCs w:val="28"/>
                <w:lang w:eastAsia="uk-UA"/>
              </w:rPr>
            </w:pPr>
            <w:r w:rsidRPr="0003621E">
              <w:rPr>
                <w:rFonts w:ascii="Times New Roman" w:eastAsia="Times New Roman" w:hAnsi="Times New Roman" w:cs="Times New Roman"/>
                <w:sz w:val="28"/>
                <w:szCs w:val="28"/>
                <w:lang w:eastAsia="uk-UA"/>
              </w:rPr>
              <w:t xml:space="preserve"> 60…74</w:t>
            </w:r>
          </w:p>
        </w:tc>
        <w:tc>
          <w:tcPr>
            <w:tcW w:w="3716" w:type="dxa"/>
            <w:tcBorders>
              <w:bottom w:val="single" w:sz="4" w:space="0" w:color="000000"/>
              <w:right w:val="single" w:sz="4" w:space="0" w:color="000000"/>
            </w:tcBorders>
            <w:shd w:val="clear" w:color="auto" w:fill="auto"/>
          </w:tcPr>
          <w:p w:rsidR="00E63D88" w:rsidRPr="0003621E" w:rsidRDefault="00E63D88" w:rsidP="00E63D88">
            <w:pPr>
              <w:spacing w:after="0" w:line="240" w:lineRule="auto"/>
              <w:jc w:val="both"/>
              <w:rPr>
                <w:rFonts w:ascii="Times New Roman" w:eastAsia="Times New Roman" w:hAnsi="Times New Roman" w:cs="Times New Roman"/>
                <w:sz w:val="28"/>
                <w:szCs w:val="28"/>
                <w:lang w:eastAsia="uk-UA"/>
              </w:rPr>
            </w:pPr>
            <w:r w:rsidRPr="0003621E">
              <w:rPr>
                <w:rFonts w:ascii="Times New Roman" w:eastAsia="Times New Roman" w:hAnsi="Times New Roman" w:cs="Times New Roman"/>
                <w:sz w:val="28"/>
                <w:szCs w:val="28"/>
                <w:lang w:eastAsia="uk-UA"/>
              </w:rPr>
              <w:t>володіє навчальним матеріалом поверхово, фрагментарно, на рівні запам’ятовування відтворює певну частину навчального матеріалу з елементами логічних зв’язків, знає основні поняття навчального матеріалу</w:t>
            </w:r>
          </w:p>
        </w:tc>
        <w:tc>
          <w:tcPr>
            <w:tcW w:w="2937" w:type="dxa"/>
            <w:tcBorders>
              <w:bottom w:val="single" w:sz="4" w:space="0" w:color="000000"/>
              <w:right w:val="single" w:sz="4" w:space="0" w:color="000000"/>
            </w:tcBorders>
            <w:shd w:val="clear" w:color="auto" w:fill="auto"/>
          </w:tcPr>
          <w:p w:rsidR="00E63D88" w:rsidRPr="0003621E" w:rsidRDefault="00E63D88" w:rsidP="00E63D88">
            <w:pPr>
              <w:spacing w:after="0" w:line="240" w:lineRule="auto"/>
              <w:jc w:val="both"/>
              <w:rPr>
                <w:rFonts w:ascii="Times New Roman" w:eastAsia="Times New Roman" w:hAnsi="Times New Roman" w:cs="Times New Roman"/>
                <w:sz w:val="28"/>
                <w:szCs w:val="28"/>
                <w:lang w:eastAsia="uk-UA"/>
              </w:rPr>
            </w:pPr>
            <w:r w:rsidRPr="0003621E">
              <w:rPr>
                <w:rFonts w:ascii="Times New Roman" w:eastAsia="Times New Roman" w:hAnsi="Times New Roman" w:cs="Times New Roman"/>
                <w:sz w:val="28"/>
                <w:szCs w:val="28"/>
                <w:lang w:eastAsia="uk-UA"/>
              </w:rPr>
              <w:t>має елементарні, нестійкі навички виконання завдання</w:t>
            </w:r>
          </w:p>
        </w:tc>
      </w:tr>
      <w:tr w:rsidR="00E63D88" w:rsidRPr="0003621E" w:rsidTr="00E63D88">
        <w:trPr>
          <w:trHeight w:val="284"/>
        </w:trPr>
        <w:tc>
          <w:tcPr>
            <w:tcW w:w="1788" w:type="dxa"/>
            <w:tcBorders>
              <w:left w:val="single" w:sz="4" w:space="0" w:color="000000"/>
              <w:bottom w:val="single" w:sz="4" w:space="0" w:color="000000"/>
              <w:right w:val="single" w:sz="4" w:space="0" w:color="000000"/>
            </w:tcBorders>
            <w:shd w:val="clear" w:color="auto" w:fill="auto"/>
          </w:tcPr>
          <w:p w:rsidR="00E63D88" w:rsidRPr="0003621E" w:rsidRDefault="00E63D88" w:rsidP="00E63D88">
            <w:pPr>
              <w:spacing w:after="0" w:line="240" w:lineRule="auto"/>
              <w:jc w:val="both"/>
              <w:rPr>
                <w:rFonts w:ascii="Times New Roman" w:eastAsia="Times New Roman" w:hAnsi="Times New Roman" w:cs="Times New Roman"/>
                <w:b/>
                <w:sz w:val="28"/>
                <w:szCs w:val="28"/>
                <w:lang w:eastAsia="uk-UA"/>
              </w:rPr>
            </w:pPr>
            <w:proofErr w:type="spellStart"/>
            <w:r w:rsidRPr="0003621E">
              <w:rPr>
                <w:rFonts w:ascii="Times New Roman" w:eastAsia="Times New Roman" w:hAnsi="Times New Roman" w:cs="Times New Roman"/>
                <w:b/>
                <w:sz w:val="28"/>
                <w:szCs w:val="28"/>
                <w:lang w:eastAsia="uk-UA"/>
              </w:rPr>
              <w:t>Незадо-</w:t>
            </w:r>
            <w:r w:rsidRPr="0003621E">
              <w:rPr>
                <w:rFonts w:ascii="Times New Roman" w:eastAsia="Times New Roman" w:hAnsi="Times New Roman" w:cs="Times New Roman"/>
                <w:b/>
                <w:sz w:val="28"/>
                <w:szCs w:val="28"/>
                <w:lang w:eastAsia="uk-UA"/>
              </w:rPr>
              <w:lastRenderedPageBreak/>
              <w:t>вільний</w:t>
            </w:r>
            <w:proofErr w:type="spellEnd"/>
          </w:p>
        </w:tc>
        <w:tc>
          <w:tcPr>
            <w:tcW w:w="1590" w:type="dxa"/>
            <w:tcBorders>
              <w:bottom w:val="single" w:sz="4" w:space="0" w:color="000000"/>
              <w:right w:val="single" w:sz="4" w:space="0" w:color="000000"/>
            </w:tcBorders>
            <w:shd w:val="clear" w:color="auto" w:fill="auto"/>
          </w:tcPr>
          <w:p w:rsidR="00E63D88" w:rsidRPr="0003621E" w:rsidRDefault="00E63D88" w:rsidP="00E63D88">
            <w:pPr>
              <w:spacing w:after="0" w:line="240" w:lineRule="auto"/>
              <w:jc w:val="both"/>
              <w:rPr>
                <w:rFonts w:ascii="Times New Roman" w:eastAsia="Times New Roman" w:hAnsi="Times New Roman" w:cs="Times New Roman"/>
                <w:sz w:val="28"/>
                <w:szCs w:val="28"/>
                <w:lang w:eastAsia="uk-UA"/>
              </w:rPr>
            </w:pPr>
            <w:r w:rsidRPr="0003621E">
              <w:rPr>
                <w:rFonts w:ascii="Times New Roman" w:eastAsia="Times New Roman" w:hAnsi="Times New Roman" w:cs="Times New Roman"/>
                <w:sz w:val="28"/>
                <w:szCs w:val="28"/>
                <w:lang w:eastAsia="uk-UA"/>
              </w:rPr>
              <w:lastRenderedPageBreak/>
              <w:t>менше 60</w:t>
            </w:r>
          </w:p>
        </w:tc>
        <w:tc>
          <w:tcPr>
            <w:tcW w:w="3716" w:type="dxa"/>
            <w:tcBorders>
              <w:bottom w:val="single" w:sz="4" w:space="0" w:color="000000"/>
              <w:right w:val="single" w:sz="4" w:space="0" w:color="000000"/>
            </w:tcBorders>
            <w:shd w:val="clear" w:color="auto" w:fill="auto"/>
          </w:tcPr>
          <w:p w:rsidR="00E63D88" w:rsidRPr="0003621E" w:rsidRDefault="00E63D88" w:rsidP="00E63D88">
            <w:pPr>
              <w:spacing w:after="0" w:line="240" w:lineRule="auto"/>
              <w:jc w:val="both"/>
              <w:rPr>
                <w:rFonts w:ascii="Times New Roman" w:eastAsia="Times New Roman" w:hAnsi="Times New Roman" w:cs="Times New Roman"/>
                <w:sz w:val="28"/>
                <w:szCs w:val="28"/>
                <w:lang w:eastAsia="uk-UA"/>
              </w:rPr>
            </w:pPr>
            <w:r w:rsidRPr="0003621E">
              <w:rPr>
                <w:rFonts w:ascii="Times New Roman" w:eastAsia="Times New Roman" w:hAnsi="Times New Roman" w:cs="Times New Roman"/>
                <w:sz w:val="28"/>
                <w:szCs w:val="28"/>
                <w:lang w:eastAsia="uk-UA"/>
              </w:rPr>
              <w:t xml:space="preserve">має фрагментарні знання </w:t>
            </w:r>
            <w:r w:rsidRPr="0003621E">
              <w:rPr>
                <w:rFonts w:ascii="Times New Roman" w:eastAsia="Times New Roman" w:hAnsi="Times New Roman" w:cs="Times New Roman"/>
                <w:sz w:val="28"/>
                <w:szCs w:val="28"/>
                <w:lang w:eastAsia="uk-UA"/>
              </w:rPr>
              <w:lastRenderedPageBreak/>
              <w:t>(менше половини) у незначному загальному обсязі навчального матеріалу; відсутні сформовані уміння та навички; під час відповіді допускаються суттєві помилки</w:t>
            </w:r>
          </w:p>
        </w:tc>
        <w:tc>
          <w:tcPr>
            <w:tcW w:w="2937" w:type="dxa"/>
            <w:tcBorders>
              <w:bottom w:val="single" w:sz="4" w:space="0" w:color="000000"/>
              <w:right w:val="single" w:sz="4" w:space="0" w:color="000000"/>
            </w:tcBorders>
            <w:shd w:val="clear" w:color="auto" w:fill="auto"/>
          </w:tcPr>
          <w:p w:rsidR="00E63D88" w:rsidRPr="0003621E" w:rsidRDefault="00E63D88" w:rsidP="00E63D88">
            <w:pPr>
              <w:spacing w:after="0" w:line="240" w:lineRule="auto"/>
              <w:jc w:val="both"/>
              <w:rPr>
                <w:rFonts w:ascii="Times New Roman" w:eastAsia="Times New Roman" w:hAnsi="Times New Roman" w:cs="Times New Roman"/>
                <w:sz w:val="28"/>
                <w:szCs w:val="28"/>
                <w:lang w:eastAsia="uk-UA"/>
              </w:rPr>
            </w:pPr>
            <w:r w:rsidRPr="0003621E">
              <w:rPr>
                <w:rFonts w:ascii="Times New Roman" w:eastAsia="Times New Roman" w:hAnsi="Times New Roman" w:cs="Times New Roman"/>
                <w:sz w:val="28"/>
                <w:szCs w:val="28"/>
                <w:lang w:eastAsia="uk-UA"/>
              </w:rPr>
              <w:lastRenderedPageBreak/>
              <w:t xml:space="preserve">планує та виконує </w:t>
            </w:r>
            <w:r w:rsidRPr="0003621E">
              <w:rPr>
                <w:rFonts w:ascii="Times New Roman" w:eastAsia="Times New Roman" w:hAnsi="Times New Roman" w:cs="Times New Roman"/>
                <w:sz w:val="28"/>
                <w:szCs w:val="28"/>
                <w:lang w:eastAsia="uk-UA"/>
              </w:rPr>
              <w:lastRenderedPageBreak/>
              <w:t>частину завдання за допомогою викладача</w:t>
            </w:r>
          </w:p>
        </w:tc>
      </w:tr>
    </w:tbl>
    <w:p w:rsidR="00E84B76" w:rsidRPr="0003621E" w:rsidRDefault="00E84B76" w:rsidP="00E84B76">
      <w:pPr>
        <w:spacing w:after="0" w:line="240" w:lineRule="auto"/>
        <w:ind w:firstLine="720"/>
        <w:jc w:val="both"/>
        <w:rPr>
          <w:rFonts w:ascii="Times New Roman" w:eastAsia="Times New Roman" w:hAnsi="Times New Roman" w:cs="Times New Roman"/>
          <w:sz w:val="28"/>
          <w:szCs w:val="28"/>
          <w:lang w:eastAsia="ru-RU"/>
        </w:rPr>
      </w:pPr>
      <w:r w:rsidRPr="0003621E">
        <w:rPr>
          <w:rFonts w:ascii="Times New Roman" w:eastAsia="Times New Roman" w:hAnsi="Times New Roman" w:cs="Times New Roman"/>
          <w:sz w:val="28"/>
          <w:szCs w:val="28"/>
          <w:lang w:eastAsia="ru-RU"/>
        </w:rPr>
        <w:lastRenderedPageBreak/>
        <w:t>*</w:t>
      </w:r>
      <w:r w:rsidRPr="0003621E">
        <w:rPr>
          <w:rFonts w:ascii="Times New Roman" w:eastAsia="Times New Roman" w:hAnsi="Times New Roman" w:cs="Times New Roman"/>
          <w:sz w:val="28"/>
          <w:szCs w:val="28"/>
          <w:lang w:eastAsia="ru-RU"/>
        </w:rPr>
        <w:tab/>
        <w:t>- пояснення див. Наказ ректора ІФНТУНГ «Про шифрування методів навчання, методів і форм оцінювання» №150 від 24.06.2021 року</w:t>
      </w:r>
    </w:p>
    <w:p w:rsidR="00E84B76" w:rsidRPr="0003621E" w:rsidRDefault="00E84B76" w:rsidP="00E84B76">
      <w:pPr>
        <w:spacing w:after="0" w:line="240" w:lineRule="auto"/>
        <w:ind w:firstLine="567"/>
        <w:jc w:val="both"/>
        <w:rPr>
          <w:rFonts w:ascii="Times New Roman" w:eastAsia="Times New Roman" w:hAnsi="Times New Roman" w:cs="Times New Roman"/>
          <w:sz w:val="28"/>
          <w:szCs w:val="28"/>
          <w:lang w:eastAsia="uk-UA"/>
        </w:rPr>
      </w:pPr>
    </w:p>
    <w:p w:rsidR="00E84B76" w:rsidRPr="0003621E" w:rsidRDefault="00E84B76" w:rsidP="00E84B76">
      <w:pPr>
        <w:spacing w:after="0" w:line="240" w:lineRule="auto"/>
        <w:ind w:firstLine="720"/>
        <w:jc w:val="both"/>
        <w:rPr>
          <w:rFonts w:ascii="Times New Roman" w:eastAsia="Times New Roman" w:hAnsi="Times New Roman" w:cs="Times New Roman"/>
          <w:sz w:val="28"/>
          <w:szCs w:val="28"/>
          <w:lang w:eastAsia="uk-UA"/>
        </w:rPr>
      </w:pPr>
      <w:r w:rsidRPr="0003621E">
        <w:rPr>
          <w:rFonts w:ascii="Times New Roman" w:eastAsia="Times New Roman" w:hAnsi="Times New Roman" w:cs="Times New Roman"/>
          <w:sz w:val="28"/>
          <w:szCs w:val="28"/>
          <w:lang w:eastAsia="uk-UA"/>
        </w:rPr>
        <w:t>Результати навчання з дисципліни оцінюються за 100-бальною шкалою (від 1 до 100) з переведенням в оцінку за традиційною шкалою («відмінно», «добре», «задовільно», «незадовільно» відповідно до шкали, наведеної в таблиці 8).</w:t>
      </w:r>
    </w:p>
    <w:p w:rsidR="00E84B76" w:rsidRPr="0003621E" w:rsidRDefault="00E84B76" w:rsidP="00E84B76">
      <w:pPr>
        <w:spacing w:after="0"/>
        <w:ind w:firstLine="720"/>
        <w:jc w:val="both"/>
        <w:rPr>
          <w:rFonts w:ascii="Times New Roman" w:eastAsia="Calibri" w:hAnsi="Times New Roman" w:cs="Times New Roman"/>
          <w:sz w:val="28"/>
          <w:szCs w:val="28"/>
          <w:lang w:eastAsia="uk-UA"/>
        </w:rPr>
      </w:pPr>
    </w:p>
    <w:p w:rsidR="00E84B76" w:rsidRPr="0003621E" w:rsidRDefault="00E84B76" w:rsidP="00E84B76">
      <w:pPr>
        <w:spacing w:after="0"/>
        <w:ind w:firstLine="720"/>
        <w:jc w:val="both"/>
        <w:rPr>
          <w:rFonts w:ascii="Times New Roman" w:eastAsia="Calibri" w:hAnsi="Times New Roman" w:cs="Times New Roman"/>
          <w:sz w:val="28"/>
          <w:szCs w:val="28"/>
          <w:lang w:eastAsia="uk-UA"/>
        </w:rPr>
      </w:pPr>
    </w:p>
    <w:p w:rsidR="00E84B76" w:rsidRPr="0003621E" w:rsidRDefault="00E84B76" w:rsidP="00E84B76">
      <w:pPr>
        <w:spacing w:after="0"/>
        <w:ind w:firstLine="720"/>
        <w:jc w:val="both"/>
        <w:rPr>
          <w:rFonts w:ascii="Times New Roman" w:eastAsia="Calibri" w:hAnsi="Times New Roman" w:cs="Times New Roman"/>
          <w:sz w:val="28"/>
          <w:szCs w:val="28"/>
          <w:lang w:eastAsia="uk-UA"/>
        </w:rPr>
      </w:pPr>
    </w:p>
    <w:p w:rsidR="00E84B76" w:rsidRPr="0003621E" w:rsidRDefault="00E84B76" w:rsidP="00E84B76">
      <w:pPr>
        <w:spacing w:after="0" w:line="240" w:lineRule="auto"/>
        <w:ind w:firstLine="709"/>
        <w:jc w:val="both"/>
        <w:rPr>
          <w:rFonts w:ascii="Times New Roman" w:eastAsia="Times New Roman" w:hAnsi="Times New Roman" w:cs="Times New Roman"/>
          <w:b/>
          <w:sz w:val="28"/>
          <w:szCs w:val="28"/>
          <w:lang w:eastAsia="uk-UA"/>
        </w:rPr>
      </w:pPr>
      <w:r w:rsidRPr="0003621E">
        <w:rPr>
          <w:rFonts w:ascii="Times New Roman" w:eastAsia="Times New Roman" w:hAnsi="Times New Roman" w:cs="Times New Roman"/>
          <w:b/>
          <w:sz w:val="28"/>
          <w:szCs w:val="28"/>
          <w:lang w:eastAsia="uk-UA"/>
        </w:rPr>
        <w:t>Таблиця 8 - Шкала оцінювання: національна та ECTS</w:t>
      </w:r>
    </w:p>
    <w:p w:rsidR="00E84B76" w:rsidRPr="0003621E" w:rsidRDefault="00E84B76" w:rsidP="00E84B76">
      <w:pPr>
        <w:spacing w:after="0" w:line="240" w:lineRule="auto"/>
        <w:ind w:firstLine="709"/>
        <w:jc w:val="both"/>
        <w:rPr>
          <w:rFonts w:ascii="Times New Roman" w:eastAsia="Times New Roman" w:hAnsi="Times New Roman" w:cs="Times New Roman"/>
          <w:b/>
          <w:sz w:val="28"/>
          <w:szCs w:val="28"/>
          <w:lang w:eastAsia="uk-UA"/>
        </w:rPr>
      </w:pPr>
    </w:p>
    <w:tbl>
      <w:tblPr>
        <w:tblW w:w="0" w:type="auto"/>
        <w:tblCellMar>
          <w:top w:w="15" w:type="dxa"/>
          <w:left w:w="15" w:type="dxa"/>
          <w:bottom w:w="15" w:type="dxa"/>
          <w:right w:w="15" w:type="dxa"/>
        </w:tblCellMar>
        <w:tblLook w:val="04A0" w:firstRow="1" w:lastRow="0" w:firstColumn="1" w:lastColumn="0" w:noHBand="0" w:noVBand="1"/>
      </w:tblPr>
      <w:tblGrid>
        <w:gridCol w:w="1942"/>
        <w:gridCol w:w="2750"/>
        <w:gridCol w:w="996"/>
        <w:gridCol w:w="4747"/>
      </w:tblGrid>
      <w:tr w:rsidR="00E84B76" w:rsidRPr="0003621E" w:rsidTr="00E0353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84B76" w:rsidRPr="0003621E" w:rsidRDefault="00E84B76" w:rsidP="00E84B76">
            <w:pPr>
              <w:spacing w:after="0" w:line="0" w:lineRule="atLeast"/>
              <w:jc w:val="center"/>
              <w:rPr>
                <w:rFonts w:ascii="Times New Roman" w:eastAsia="Times New Roman" w:hAnsi="Times New Roman" w:cs="Times New Roman"/>
                <w:sz w:val="28"/>
                <w:szCs w:val="28"/>
                <w:lang w:eastAsia="uk-UA"/>
              </w:rPr>
            </w:pPr>
            <w:r w:rsidRPr="0003621E">
              <w:rPr>
                <w:rFonts w:ascii="Times New Roman" w:eastAsia="Times New Roman" w:hAnsi="Times New Roman" w:cs="Times New Roman"/>
                <w:b/>
                <w:bCs/>
                <w:color w:val="000000"/>
                <w:sz w:val="28"/>
                <w:szCs w:val="28"/>
                <w:lang w:eastAsia="uk-UA"/>
              </w:rPr>
              <w:t>Національна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84B76" w:rsidRPr="0003621E" w:rsidRDefault="00E84B76" w:rsidP="00E84B76">
            <w:pPr>
              <w:spacing w:after="0" w:line="0" w:lineRule="atLeast"/>
              <w:jc w:val="center"/>
              <w:rPr>
                <w:rFonts w:ascii="Times New Roman" w:eastAsia="Times New Roman" w:hAnsi="Times New Roman" w:cs="Times New Roman"/>
                <w:sz w:val="28"/>
                <w:szCs w:val="28"/>
                <w:lang w:eastAsia="uk-UA"/>
              </w:rPr>
            </w:pPr>
            <w:r w:rsidRPr="0003621E">
              <w:rPr>
                <w:rFonts w:ascii="Times New Roman" w:eastAsia="Times New Roman" w:hAnsi="Times New Roman" w:cs="Times New Roman"/>
                <w:b/>
                <w:bCs/>
                <w:color w:val="000000"/>
                <w:sz w:val="28"/>
                <w:szCs w:val="28"/>
                <w:lang w:eastAsia="uk-UA"/>
              </w:rPr>
              <w:t>Університетська (в балах)</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84B76" w:rsidRPr="0003621E" w:rsidRDefault="00E84B76" w:rsidP="00E84B76">
            <w:pPr>
              <w:spacing w:after="0" w:line="0" w:lineRule="atLeast"/>
              <w:ind w:left="34"/>
              <w:jc w:val="center"/>
              <w:rPr>
                <w:rFonts w:ascii="Times New Roman" w:eastAsia="Times New Roman" w:hAnsi="Times New Roman" w:cs="Times New Roman"/>
                <w:sz w:val="28"/>
                <w:szCs w:val="28"/>
                <w:lang w:eastAsia="uk-UA"/>
              </w:rPr>
            </w:pPr>
            <w:r w:rsidRPr="0003621E">
              <w:rPr>
                <w:rFonts w:ascii="Times New Roman" w:eastAsia="Times New Roman" w:hAnsi="Times New Roman" w:cs="Times New Roman"/>
                <w:b/>
                <w:bCs/>
                <w:color w:val="000000"/>
                <w:sz w:val="28"/>
                <w:szCs w:val="28"/>
                <w:lang w:eastAsia="uk-UA"/>
              </w:rPr>
              <w:t>ECTS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84B76" w:rsidRPr="0003621E" w:rsidRDefault="00E84B76" w:rsidP="00E84B76">
            <w:pPr>
              <w:spacing w:after="0" w:line="0" w:lineRule="atLeast"/>
              <w:jc w:val="center"/>
              <w:rPr>
                <w:rFonts w:ascii="Times New Roman" w:eastAsia="Times New Roman" w:hAnsi="Times New Roman" w:cs="Times New Roman"/>
                <w:sz w:val="28"/>
                <w:szCs w:val="28"/>
                <w:lang w:eastAsia="uk-UA"/>
              </w:rPr>
            </w:pPr>
            <w:r w:rsidRPr="0003621E">
              <w:rPr>
                <w:rFonts w:ascii="Times New Roman" w:eastAsia="Times New Roman" w:hAnsi="Times New Roman" w:cs="Times New Roman"/>
                <w:b/>
                <w:bCs/>
                <w:color w:val="000000"/>
                <w:sz w:val="28"/>
                <w:szCs w:val="28"/>
                <w:lang w:eastAsia="uk-UA"/>
              </w:rPr>
              <w:t>Визначення ECTS</w:t>
            </w:r>
          </w:p>
        </w:tc>
      </w:tr>
      <w:tr w:rsidR="00E84B76" w:rsidRPr="0003621E" w:rsidTr="00E0353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84B76" w:rsidRPr="0003621E" w:rsidRDefault="00E84B76" w:rsidP="00E84B76">
            <w:pPr>
              <w:spacing w:after="0" w:line="0" w:lineRule="atLeast"/>
              <w:jc w:val="center"/>
              <w:rPr>
                <w:rFonts w:ascii="Times New Roman" w:eastAsia="Times New Roman" w:hAnsi="Times New Roman" w:cs="Times New Roman"/>
                <w:sz w:val="28"/>
                <w:szCs w:val="28"/>
                <w:lang w:eastAsia="uk-UA"/>
              </w:rPr>
            </w:pPr>
            <w:r w:rsidRPr="0003621E">
              <w:rPr>
                <w:rFonts w:ascii="Times New Roman" w:eastAsia="Times New Roman" w:hAnsi="Times New Roman" w:cs="Times New Roman"/>
                <w:b/>
                <w:bCs/>
                <w:color w:val="000000"/>
                <w:sz w:val="28"/>
                <w:szCs w:val="28"/>
                <w:lang w:eastAsia="uk-UA"/>
              </w:rPr>
              <w:t>Відмінно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84B76" w:rsidRPr="0003621E" w:rsidRDefault="00E84B76" w:rsidP="00E84B76">
            <w:pPr>
              <w:spacing w:after="0" w:line="0" w:lineRule="atLeast"/>
              <w:jc w:val="center"/>
              <w:rPr>
                <w:rFonts w:ascii="Times New Roman" w:eastAsia="Times New Roman" w:hAnsi="Times New Roman" w:cs="Times New Roman"/>
                <w:sz w:val="28"/>
                <w:szCs w:val="28"/>
                <w:lang w:eastAsia="uk-UA"/>
              </w:rPr>
            </w:pPr>
            <w:r w:rsidRPr="0003621E">
              <w:rPr>
                <w:rFonts w:ascii="Times New Roman" w:eastAsia="Times New Roman" w:hAnsi="Times New Roman" w:cs="Times New Roman"/>
                <w:color w:val="000000"/>
                <w:sz w:val="28"/>
                <w:szCs w:val="28"/>
                <w:lang w:eastAsia="uk-UA"/>
              </w:rPr>
              <w:t>90-100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84B76" w:rsidRPr="0003621E" w:rsidRDefault="00E84B76" w:rsidP="00E84B76">
            <w:pPr>
              <w:spacing w:after="0" w:line="0" w:lineRule="atLeast"/>
              <w:ind w:left="34"/>
              <w:jc w:val="center"/>
              <w:rPr>
                <w:rFonts w:ascii="Times New Roman" w:eastAsia="Times New Roman" w:hAnsi="Times New Roman" w:cs="Times New Roman"/>
                <w:sz w:val="28"/>
                <w:szCs w:val="28"/>
                <w:lang w:eastAsia="uk-UA"/>
              </w:rPr>
            </w:pPr>
            <w:r w:rsidRPr="0003621E">
              <w:rPr>
                <w:rFonts w:ascii="Times New Roman" w:eastAsia="Times New Roman" w:hAnsi="Times New Roman" w:cs="Times New Roman"/>
                <w:color w:val="000000"/>
                <w:sz w:val="28"/>
                <w:szCs w:val="28"/>
                <w:lang w:eastAsia="uk-UA"/>
              </w:rPr>
              <w:t>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84B76" w:rsidRPr="0003621E" w:rsidRDefault="00E84B76" w:rsidP="00E84B76">
            <w:pPr>
              <w:spacing w:after="0" w:line="0" w:lineRule="atLeast"/>
              <w:jc w:val="center"/>
              <w:rPr>
                <w:rFonts w:ascii="Times New Roman" w:eastAsia="Times New Roman" w:hAnsi="Times New Roman" w:cs="Times New Roman"/>
                <w:sz w:val="28"/>
                <w:szCs w:val="28"/>
                <w:lang w:eastAsia="uk-UA"/>
              </w:rPr>
            </w:pPr>
            <w:r w:rsidRPr="0003621E">
              <w:rPr>
                <w:rFonts w:ascii="Times New Roman" w:eastAsia="Times New Roman" w:hAnsi="Times New Roman" w:cs="Times New Roman"/>
                <w:b/>
                <w:bCs/>
                <w:color w:val="000000"/>
                <w:sz w:val="28"/>
                <w:szCs w:val="28"/>
                <w:lang w:eastAsia="uk-UA"/>
              </w:rPr>
              <w:t>Відмінно</w:t>
            </w:r>
            <w:r w:rsidRPr="0003621E">
              <w:rPr>
                <w:rFonts w:ascii="Times New Roman" w:eastAsia="Times New Roman" w:hAnsi="Times New Roman" w:cs="Times New Roman"/>
                <w:color w:val="000000"/>
                <w:sz w:val="28"/>
                <w:szCs w:val="28"/>
                <w:lang w:eastAsia="uk-UA"/>
              </w:rPr>
              <w:t xml:space="preserve"> – відмінне виконання лише з незначною кількістю помилок</w:t>
            </w:r>
          </w:p>
        </w:tc>
      </w:tr>
      <w:tr w:rsidR="00E84B76" w:rsidRPr="0003621E" w:rsidTr="00E03539">
        <w:trPr>
          <w:trHeight w:val="161"/>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84B76" w:rsidRPr="0003621E" w:rsidRDefault="00E84B76" w:rsidP="00E84B76">
            <w:pPr>
              <w:spacing w:after="0" w:line="161" w:lineRule="atLeast"/>
              <w:jc w:val="center"/>
              <w:rPr>
                <w:rFonts w:ascii="Times New Roman" w:eastAsia="Times New Roman" w:hAnsi="Times New Roman" w:cs="Times New Roman"/>
                <w:sz w:val="28"/>
                <w:szCs w:val="28"/>
                <w:lang w:eastAsia="uk-UA"/>
              </w:rPr>
            </w:pPr>
            <w:r w:rsidRPr="0003621E">
              <w:rPr>
                <w:rFonts w:ascii="Times New Roman" w:eastAsia="Times New Roman" w:hAnsi="Times New Roman" w:cs="Times New Roman"/>
                <w:b/>
                <w:bCs/>
                <w:color w:val="000000"/>
                <w:sz w:val="28"/>
                <w:szCs w:val="28"/>
                <w:lang w:eastAsia="uk-UA"/>
              </w:rPr>
              <w:t>Добре</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84B76" w:rsidRPr="0003621E" w:rsidRDefault="00E84B76" w:rsidP="00E84B76">
            <w:pPr>
              <w:spacing w:after="0" w:line="161" w:lineRule="atLeast"/>
              <w:jc w:val="center"/>
              <w:rPr>
                <w:rFonts w:ascii="Times New Roman" w:eastAsia="Times New Roman" w:hAnsi="Times New Roman" w:cs="Times New Roman"/>
                <w:sz w:val="28"/>
                <w:szCs w:val="28"/>
                <w:lang w:eastAsia="uk-UA"/>
              </w:rPr>
            </w:pPr>
            <w:r w:rsidRPr="0003621E">
              <w:rPr>
                <w:rFonts w:ascii="Times New Roman" w:eastAsia="Times New Roman" w:hAnsi="Times New Roman" w:cs="Times New Roman"/>
                <w:color w:val="000000"/>
                <w:sz w:val="28"/>
                <w:szCs w:val="28"/>
                <w:lang w:eastAsia="uk-UA"/>
              </w:rPr>
              <w:t>82-89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84B76" w:rsidRPr="0003621E" w:rsidRDefault="00E84B76" w:rsidP="00E84B76">
            <w:pPr>
              <w:spacing w:after="0" w:line="161" w:lineRule="atLeast"/>
              <w:ind w:left="34"/>
              <w:jc w:val="center"/>
              <w:rPr>
                <w:rFonts w:ascii="Times New Roman" w:eastAsia="Times New Roman" w:hAnsi="Times New Roman" w:cs="Times New Roman"/>
                <w:sz w:val="28"/>
                <w:szCs w:val="28"/>
                <w:lang w:eastAsia="uk-UA"/>
              </w:rPr>
            </w:pPr>
            <w:r w:rsidRPr="0003621E">
              <w:rPr>
                <w:rFonts w:ascii="Times New Roman" w:eastAsia="Times New Roman" w:hAnsi="Times New Roman" w:cs="Times New Roman"/>
                <w:color w:val="000000"/>
                <w:sz w:val="28"/>
                <w:szCs w:val="28"/>
                <w:lang w:eastAsia="uk-UA"/>
              </w:rPr>
              <w:t>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84B76" w:rsidRPr="0003621E" w:rsidRDefault="00E84B76" w:rsidP="00E84B76">
            <w:pPr>
              <w:spacing w:after="0" w:line="161" w:lineRule="atLeast"/>
              <w:jc w:val="center"/>
              <w:rPr>
                <w:rFonts w:ascii="Times New Roman" w:eastAsia="Times New Roman" w:hAnsi="Times New Roman" w:cs="Times New Roman"/>
                <w:sz w:val="28"/>
                <w:szCs w:val="28"/>
                <w:lang w:eastAsia="uk-UA"/>
              </w:rPr>
            </w:pPr>
            <w:r w:rsidRPr="0003621E">
              <w:rPr>
                <w:rFonts w:ascii="Times New Roman" w:eastAsia="Times New Roman" w:hAnsi="Times New Roman" w:cs="Times New Roman"/>
                <w:b/>
                <w:bCs/>
                <w:color w:val="000000"/>
                <w:sz w:val="28"/>
                <w:szCs w:val="28"/>
                <w:lang w:eastAsia="uk-UA"/>
              </w:rPr>
              <w:t>Дуже добре</w:t>
            </w:r>
            <w:r w:rsidRPr="0003621E">
              <w:rPr>
                <w:rFonts w:ascii="Times New Roman" w:eastAsia="Times New Roman" w:hAnsi="Times New Roman" w:cs="Times New Roman"/>
                <w:color w:val="000000"/>
                <w:sz w:val="28"/>
                <w:szCs w:val="28"/>
                <w:lang w:eastAsia="uk-UA"/>
              </w:rPr>
              <w:t xml:space="preserve"> – вище середнього рівня з кількома помилками</w:t>
            </w:r>
          </w:p>
        </w:tc>
      </w:tr>
      <w:tr w:rsidR="00E84B76" w:rsidRPr="0003621E" w:rsidTr="00E03539">
        <w:trPr>
          <w:trHeight w:val="161"/>
        </w:trPr>
        <w:tc>
          <w:tcPr>
            <w:tcW w:w="0" w:type="auto"/>
            <w:vMerge/>
            <w:tcBorders>
              <w:top w:val="single" w:sz="4" w:space="0" w:color="000000"/>
              <w:left w:val="single" w:sz="4" w:space="0" w:color="000000"/>
              <w:bottom w:val="single" w:sz="4" w:space="0" w:color="000000"/>
              <w:right w:val="single" w:sz="4" w:space="0" w:color="000000"/>
            </w:tcBorders>
            <w:vAlign w:val="center"/>
          </w:tcPr>
          <w:p w:rsidR="00E84B76" w:rsidRPr="0003621E" w:rsidRDefault="00E84B76" w:rsidP="00E84B76">
            <w:pPr>
              <w:spacing w:after="0" w:line="240" w:lineRule="auto"/>
              <w:rPr>
                <w:rFonts w:ascii="Times New Roman" w:eastAsia="Times New Roman" w:hAnsi="Times New Roman" w:cs="Times New Roman"/>
                <w:sz w:val="28"/>
                <w:szCs w:val="28"/>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84B76" w:rsidRPr="0003621E" w:rsidRDefault="00E84B76" w:rsidP="00E84B76">
            <w:pPr>
              <w:spacing w:after="0" w:line="161" w:lineRule="atLeast"/>
              <w:jc w:val="center"/>
              <w:rPr>
                <w:rFonts w:ascii="Times New Roman" w:eastAsia="Times New Roman" w:hAnsi="Times New Roman" w:cs="Times New Roman"/>
                <w:sz w:val="28"/>
                <w:szCs w:val="28"/>
                <w:lang w:eastAsia="uk-UA"/>
              </w:rPr>
            </w:pPr>
            <w:r w:rsidRPr="0003621E">
              <w:rPr>
                <w:rFonts w:ascii="Times New Roman" w:eastAsia="Times New Roman" w:hAnsi="Times New Roman" w:cs="Times New Roman"/>
                <w:color w:val="000000"/>
                <w:sz w:val="28"/>
                <w:szCs w:val="28"/>
                <w:lang w:eastAsia="uk-UA"/>
              </w:rPr>
              <w:t>75-81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84B76" w:rsidRPr="0003621E" w:rsidRDefault="00E84B76" w:rsidP="00E84B76">
            <w:pPr>
              <w:spacing w:after="0" w:line="161" w:lineRule="atLeast"/>
              <w:ind w:left="34"/>
              <w:jc w:val="center"/>
              <w:rPr>
                <w:rFonts w:ascii="Times New Roman" w:eastAsia="Times New Roman" w:hAnsi="Times New Roman" w:cs="Times New Roman"/>
                <w:sz w:val="28"/>
                <w:szCs w:val="28"/>
                <w:lang w:eastAsia="uk-UA"/>
              </w:rPr>
            </w:pPr>
            <w:r w:rsidRPr="0003621E">
              <w:rPr>
                <w:rFonts w:ascii="Times New Roman" w:eastAsia="Times New Roman" w:hAnsi="Times New Roman" w:cs="Times New Roman"/>
                <w:color w:val="000000"/>
                <w:sz w:val="28"/>
                <w:szCs w:val="28"/>
                <w:lang w:eastAsia="uk-UA"/>
              </w:rPr>
              <w:t>С</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84B76" w:rsidRPr="0003621E" w:rsidRDefault="00E84B76" w:rsidP="00E84B76">
            <w:pPr>
              <w:spacing w:after="0" w:line="161" w:lineRule="atLeast"/>
              <w:jc w:val="center"/>
              <w:rPr>
                <w:rFonts w:ascii="Times New Roman" w:eastAsia="Times New Roman" w:hAnsi="Times New Roman" w:cs="Times New Roman"/>
                <w:sz w:val="28"/>
                <w:szCs w:val="28"/>
                <w:lang w:eastAsia="uk-UA"/>
              </w:rPr>
            </w:pPr>
            <w:r w:rsidRPr="0003621E">
              <w:rPr>
                <w:rFonts w:ascii="Times New Roman" w:eastAsia="Times New Roman" w:hAnsi="Times New Roman" w:cs="Times New Roman"/>
                <w:b/>
                <w:bCs/>
                <w:color w:val="000000"/>
                <w:sz w:val="28"/>
                <w:szCs w:val="28"/>
                <w:lang w:eastAsia="uk-UA"/>
              </w:rPr>
              <w:t>Добре</w:t>
            </w:r>
            <w:r w:rsidRPr="0003621E">
              <w:rPr>
                <w:rFonts w:ascii="Times New Roman" w:eastAsia="Times New Roman" w:hAnsi="Times New Roman" w:cs="Times New Roman"/>
                <w:color w:val="000000"/>
                <w:sz w:val="28"/>
                <w:szCs w:val="28"/>
                <w:lang w:eastAsia="uk-UA"/>
              </w:rPr>
              <w:t xml:space="preserve"> – в загальному правильна робота з певною кількістю грубих помилок</w:t>
            </w:r>
          </w:p>
        </w:tc>
      </w:tr>
      <w:tr w:rsidR="00E84B76" w:rsidRPr="0003621E" w:rsidTr="00E03539">
        <w:trPr>
          <w:trHeight w:val="161"/>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84B76" w:rsidRPr="0003621E" w:rsidRDefault="00E84B76" w:rsidP="00E84B76">
            <w:pPr>
              <w:spacing w:after="0" w:line="161" w:lineRule="atLeast"/>
              <w:jc w:val="center"/>
              <w:rPr>
                <w:rFonts w:ascii="Times New Roman" w:eastAsia="Times New Roman" w:hAnsi="Times New Roman" w:cs="Times New Roman"/>
                <w:sz w:val="28"/>
                <w:szCs w:val="28"/>
                <w:lang w:eastAsia="uk-UA"/>
              </w:rPr>
            </w:pPr>
            <w:r w:rsidRPr="0003621E">
              <w:rPr>
                <w:rFonts w:ascii="Times New Roman" w:eastAsia="Times New Roman" w:hAnsi="Times New Roman" w:cs="Times New Roman"/>
                <w:b/>
                <w:bCs/>
                <w:color w:val="000000"/>
                <w:sz w:val="28"/>
                <w:szCs w:val="28"/>
                <w:lang w:eastAsia="uk-UA"/>
              </w:rPr>
              <w:t>Задовільно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84B76" w:rsidRPr="0003621E" w:rsidRDefault="00E84B76" w:rsidP="00E84B76">
            <w:pPr>
              <w:spacing w:after="0" w:line="161" w:lineRule="atLeast"/>
              <w:jc w:val="center"/>
              <w:rPr>
                <w:rFonts w:ascii="Times New Roman" w:eastAsia="Times New Roman" w:hAnsi="Times New Roman" w:cs="Times New Roman"/>
                <w:sz w:val="28"/>
                <w:szCs w:val="28"/>
                <w:lang w:eastAsia="uk-UA"/>
              </w:rPr>
            </w:pPr>
            <w:r w:rsidRPr="0003621E">
              <w:rPr>
                <w:rFonts w:ascii="Times New Roman" w:eastAsia="Times New Roman" w:hAnsi="Times New Roman" w:cs="Times New Roman"/>
                <w:color w:val="000000"/>
                <w:sz w:val="28"/>
                <w:szCs w:val="28"/>
                <w:lang w:eastAsia="uk-UA"/>
              </w:rPr>
              <w:t>67-74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84B76" w:rsidRPr="0003621E" w:rsidRDefault="00E84B76" w:rsidP="00E84B76">
            <w:pPr>
              <w:spacing w:after="0" w:line="161" w:lineRule="atLeast"/>
              <w:ind w:left="34"/>
              <w:jc w:val="center"/>
              <w:rPr>
                <w:rFonts w:ascii="Times New Roman" w:eastAsia="Times New Roman" w:hAnsi="Times New Roman" w:cs="Times New Roman"/>
                <w:sz w:val="28"/>
                <w:szCs w:val="28"/>
                <w:lang w:eastAsia="uk-UA"/>
              </w:rPr>
            </w:pPr>
            <w:r w:rsidRPr="0003621E">
              <w:rPr>
                <w:rFonts w:ascii="Times New Roman" w:eastAsia="Times New Roman" w:hAnsi="Times New Roman" w:cs="Times New Roman"/>
                <w:color w:val="000000"/>
                <w:sz w:val="28"/>
                <w:szCs w:val="28"/>
                <w:lang w:eastAsia="uk-UA"/>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84B76" w:rsidRPr="0003621E" w:rsidRDefault="00E84B76" w:rsidP="00E84B76">
            <w:pPr>
              <w:spacing w:after="0" w:line="161" w:lineRule="atLeast"/>
              <w:jc w:val="center"/>
              <w:rPr>
                <w:rFonts w:ascii="Times New Roman" w:eastAsia="Times New Roman" w:hAnsi="Times New Roman" w:cs="Times New Roman"/>
                <w:sz w:val="28"/>
                <w:szCs w:val="28"/>
                <w:lang w:eastAsia="uk-UA"/>
              </w:rPr>
            </w:pPr>
            <w:proofErr w:type="spellStart"/>
            <w:r w:rsidRPr="0003621E">
              <w:rPr>
                <w:rFonts w:ascii="Times New Roman" w:eastAsia="Times New Roman" w:hAnsi="Times New Roman" w:cs="Times New Roman"/>
                <w:b/>
                <w:bCs/>
                <w:color w:val="000000"/>
                <w:sz w:val="28"/>
                <w:szCs w:val="28"/>
                <w:lang w:eastAsia="uk-UA"/>
              </w:rPr>
              <w:t>Задовільно</w:t>
            </w:r>
            <w:r w:rsidRPr="0003621E">
              <w:rPr>
                <w:rFonts w:ascii="Times New Roman" w:eastAsia="Times New Roman" w:hAnsi="Times New Roman" w:cs="Times New Roman"/>
                <w:color w:val="000000"/>
                <w:sz w:val="28"/>
                <w:szCs w:val="28"/>
                <w:lang w:eastAsia="uk-UA"/>
              </w:rPr>
              <w:t>-</w:t>
            </w:r>
            <w:proofErr w:type="spellEnd"/>
            <w:r w:rsidRPr="0003621E">
              <w:rPr>
                <w:rFonts w:ascii="Times New Roman" w:eastAsia="Times New Roman" w:hAnsi="Times New Roman" w:cs="Times New Roman"/>
                <w:color w:val="000000"/>
                <w:sz w:val="28"/>
                <w:szCs w:val="28"/>
                <w:lang w:eastAsia="uk-UA"/>
              </w:rPr>
              <w:t xml:space="preserve"> непогано, але зі значною кількістю недоліків</w:t>
            </w:r>
          </w:p>
        </w:tc>
      </w:tr>
      <w:tr w:rsidR="00E84B76" w:rsidRPr="0003621E" w:rsidTr="00E03539">
        <w:trPr>
          <w:trHeight w:val="161"/>
        </w:trPr>
        <w:tc>
          <w:tcPr>
            <w:tcW w:w="0" w:type="auto"/>
            <w:vMerge/>
            <w:tcBorders>
              <w:top w:val="single" w:sz="4" w:space="0" w:color="000000"/>
              <w:left w:val="single" w:sz="4" w:space="0" w:color="000000"/>
              <w:bottom w:val="single" w:sz="4" w:space="0" w:color="000000"/>
              <w:right w:val="single" w:sz="4" w:space="0" w:color="000000"/>
            </w:tcBorders>
            <w:vAlign w:val="center"/>
          </w:tcPr>
          <w:p w:rsidR="00E84B76" w:rsidRPr="0003621E" w:rsidRDefault="00E84B76" w:rsidP="00E84B76">
            <w:pPr>
              <w:spacing w:after="0" w:line="240" w:lineRule="auto"/>
              <w:rPr>
                <w:rFonts w:ascii="Times New Roman" w:eastAsia="Times New Roman" w:hAnsi="Times New Roman" w:cs="Times New Roman"/>
                <w:sz w:val="28"/>
                <w:szCs w:val="28"/>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84B76" w:rsidRPr="0003621E" w:rsidRDefault="00E84B76" w:rsidP="00E84B76">
            <w:pPr>
              <w:spacing w:after="0" w:line="161" w:lineRule="atLeast"/>
              <w:jc w:val="center"/>
              <w:rPr>
                <w:rFonts w:ascii="Times New Roman" w:eastAsia="Times New Roman" w:hAnsi="Times New Roman" w:cs="Times New Roman"/>
                <w:sz w:val="28"/>
                <w:szCs w:val="28"/>
                <w:lang w:eastAsia="uk-UA"/>
              </w:rPr>
            </w:pPr>
            <w:r w:rsidRPr="0003621E">
              <w:rPr>
                <w:rFonts w:ascii="Times New Roman" w:eastAsia="Times New Roman" w:hAnsi="Times New Roman" w:cs="Times New Roman"/>
                <w:color w:val="000000"/>
                <w:sz w:val="28"/>
                <w:szCs w:val="28"/>
                <w:lang w:eastAsia="uk-UA"/>
              </w:rPr>
              <w:t>60-66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84B76" w:rsidRPr="0003621E" w:rsidRDefault="00E84B76" w:rsidP="00E84B76">
            <w:pPr>
              <w:spacing w:after="0" w:line="161" w:lineRule="atLeast"/>
              <w:ind w:left="34"/>
              <w:jc w:val="center"/>
              <w:rPr>
                <w:rFonts w:ascii="Times New Roman" w:eastAsia="Times New Roman" w:hAnsi="Times New Roman" w:cs="Times New Roman"/>
                <w:sz w:val="28"/>
                <w:szCs w:val="28"/>
                <w:lang w:eastAsia="uk-UA"/>
              </w:rPr>
            </w:pPr>
            <w:r w:rsidRPr="0003621E">
              <w:rPr>
                <w:rFonts w:ascii="Times New Roman" w:eastAsia="Times New Roman" w:hAnsi="Times New Roman" w:cs="Times New Roman"/>
                <w:color w:val="000000"/>
                <w:sz w:val="28"/>
                <w:szCs w:val="28"/>
                <w:lang w:eastAsia="uk-UA"/>
              </w:rPr>
              <w:t>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84B76" w:rsidRPr="0003621E" w:rsidRDefault="00E84B76" w:rsidP="00E84B76">
            <w:pPr>
              <w:spacing w:after="0" w:line="161" w:lineRule="atLeast"/>
              <w:jc w:val="center"/>
              <w:rPr>
                <w:rFonts w:ascii="Times New Roman" w:eastAsia="Times New Roman" w:hAnsi="Times New Roman" w:cs="Times New Roman"/>
                <w:sz w:val="28"/>
                <w:szCs w:val="28"/>
                <w:lang w:eastAsia="uk-UA"/>
              </w:rPr>
            </w:pPr>
            <w:r w:rsidRPr="0003621E">
              <w:rPr>
                <w:rFonts w:ascii="Times New Roman" w:eastAsia="Times New Roman" w:hAnsi="Times New Roman" w:cs="Times New Roman"/>
                <w:b/>
                <w:bCs/>
                <w:color w:val="000000"/>
                <w:sz w:val="28"/>
                <w:szCs w:val="28"/>
                <w:lang w:eastAsia="uk-UA"/>
              </w:rPr>
              <w:t>Достатньо</w:t>
            </w:r>
            <w:r w:rsidRPr="0003621E">
              <w:rPr>
                <w:rFonts w:ascii="Times New Roman" w:eastAsia="Times New Roman" w:hAnsi="Times New Roman" w:cs="Times New Roman"/>
                <w:color w:val="000000"/>
                <w:sz w:val="28"/>
                <w:szCs w:val="28"/>
                <w:lang w:eastAsia="uk-UA"/>
              </w:rPr>
              <w:t xml:space="preserve"> – виконання задовольняє мінімальні критерії</w:t>
            </w:r>
          </w:p>
        </w:tc>
      </w:tr>
      <w:tr w:rsidR="00E84B76" w:rsidRPr="0003621E" w:rsidTr="00E03539">
        <w:trPr>
          <w:trHeight w:val="161"/>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84B76" w:rsidRPr="0003621E" w:rsidRDefault="00E84B76" w:rsidP="00E84B76">
            <w:pPr>
              <w:spacing w:after="0" w:line="161" w:lineRule="atLeast"/>
              <w:jc w:val="center"/>
              <w:rPr>
                <w:rFonts w:ascii="Times New Roman" w:eastAsia="Times New Roman" w:hAnsi="Times New Roman" w:cs="Times New Roman"/>
                <w:sz w:val="28"/>
                <w:szCs w:val="28"/>
                <w:lang w:eastAsia="uk-UA"/>
              </w:rPr>
            </w:pPr>
            <w:r w:rsidRPr="0003621E">
              <w:rPr>
                <w:rFonts w:ascii="Times New Roman" w:eastAsia="Times New Roman" w:hAnsi="Times New Roman" w:cs="Times New Roman"/>
                <w:b/>
                <w:bCs/>
                <w:color w:val="000000"/>
                <w:sz w:val="28"/>
                <w:szCs w:val="28"/>
                <w:lang w:eastAsia="uk-UA"/>
              </w:rPr>
              <w:t>Незадовільно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84B76" w:rsidRPr="0003621E" w:rsidRDefault="00E84B76" w:rsidP="00E84B76">
            <w:pPr>
              <w:spacing w:after="0" w:line="161" w:lineRule="atLeast"/>
              <w:jc w:val="center"/>
              <w:rPr>
                <w:rFonts w:ascii="Times New Roman" w:eastAsia="Times New Roman" w:hAnsi="Times New Roman" w:cs="Times New Roman"/>
                <w:sz w:val="28"/>
                <w:szCs w:val="28"/>
                <w:lang w:eastAsia="uk-UA"/>
              </w:rPr>
            </w:pPr>
            <w:r w:rsidRPr="0003621E">
              <w:rPr>
                <w:rFonts w:ascii="Times New Roman" w:eastAsia="Times New Roman" w:hAnsi="Times New Roman" w:cs="Times New Roman"/>
                <w:color w:val="000000"/>
                <w:sz w:val="28"/>
                <w:szCs w:val="28"/>
                <w:lang w:eastAsia="uk-UA"/>
              </w:rPr>
              <w:t>35-59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84B76" w:rsidRPr="0003621E" w:rsidRDefault="00E84B76" w:rsidP="00E84B76">
            <w:pPr>
              <w:spacing w:after="0" w:line="161" w:lineRule="atLeast"/>
              <w:ind w:left="34"/>
              <w:jc w:val="center"/>
              <w:rPr>
                <w:rFonts w:ascii="Times New Roman" w:eastAsia="Times New Roman" w:hAnsi="Times New Roman" w:cs="Times New Roman"/>
                <w:sz w:val="28"/>
                <w:szCs w:val="28"/>
                <w:lang w:eastAsia="uk-UA"/>
              </w:rPr>
            </w:pPr>
            <w:r w:rsidRPr="0003621E">
              <w:rPr>
                <w:rFonts w:ascii="Times New Roman" w:eastAsia="Times New Roman" w:hAnsi="Times New Roman" w:cs="Times New Roman"/>
                <w:color w:val="000000"/>
                <w:sz w:val="28"/>
                <w:szCs w:val="28"/>
                <w:lang w:eastAsia="uk-UA"/>
              </w:rPr>
              <w:t>FX</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84B76" w:rsidRPr="0003621E" w:rsidRDefault="00E84B76" w:rsidP="00E84B76">
            <w:pPr>
              <w:spacing w:after="0" w:line="161" w:lineRule="atLeast"/>
              <w:jc w:val="center"/>
              <w:rPr>
                <w:rFonts w:ascii="Times New Roman" w:eastAsia="Times New Roman" w:hAnsi="Times New Roman" w:cs="Times New Roman"/>
                <w:sz w:val="28"/>
                <w:szCs w:val="28"/>
                <w:lang w:eastAsia="uk-UA"/>
              </w:rPr>
            </w:pPr>
            <w:r w:rsidRPr="0003621E">
              <w:rPr>
                <w:rFonts w:ascii="Times New Roman" w:eastAsia="Times New Roman" w:hAnsi="Times New Roman" w:cs="Times New Roman"/>
                <w:b/>
                <w:bCs/>
                <w:color w:val="000000"/>
                <w:sz w:val="28"/>
                <w:szCs w:val="28"/>
                <w:lang w:eastAsia="uk-UA"/>
              </w:rPr>
              <w:t>Незадовільно</w:t>
            </w:r>
            <w:r w:rsidRPr="0003621E">
              <w:rPr>
                <w:rFonts w:ascii="Times New Roman" w:eastAsia="Times New Roman" w:hAnsi="Times New Roman" w:cs="Times New Roman"/>
                <w:color w:val="000000"/>
                <w:sz w:val="28"/>
                <w:szCs w:val="28"/>
                <w:lang w:eastAsia="uk-UA"/>
              </w:rPr>
              <w:t xml:space="preserve"> – потрібно попрацювати перед тим, як отримати залік або скласти іспит</w:t>
            </w:r>
          </w:p>
        </w:tc>
      </w:tr>
      <w:tr w:rsidR="00E84B76" w:rsidRPr="0003621E" w:rsidTr="00E03539">
        <w:trPr>
          <w:trHeight w:val="161"/>
        </w:trPr>
        <w:tc>
          <w:tcPr>
            <w:tcW w:w="0" w:type="auto"/>
            <w:vMerge/>
            <w:tcBorders>
              <w:top w:val="single" w:sz="4" w:space="0" w:color="000000"/>
              <w:left w:val="single" w:sz="4" w:space="0" w:color="000000"/>
              <w:bottom w:val="single" w:sz="4" w:space="0" w:color="000000"/>
              <w:right w:val="single" w:sz="4" w:space="0" w:color="000000"/>
            </w:tcBorders>
            <w:vAlign w:val="center"/>
          </w:tcPr>
          <w:p w:rsidR="00E84B76" w:rsidRPr="0003621E" w:rsidRDefault="00E84B76" w:rsidP="00E84B76">
            <w:pPr>
              <w:spacing w:after="0" w:line="240" w:lineRule="auto"/>
              <w:rPr>
                <w:rFonts w:ascii="Times New Roman" w:eastAsia="Times New Roman" w:hAnsi="Times New Roman" w:cs="Times New Roman"/>
                <w:sz w:val="28"/>
                <w:szCs w:val="28"/>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84B76" w:rsidRPr="0003621E" w:rsidRDefault="00E84B76" w:rsidP="00E84B76">
            <w:pPr>
              <w:spacing w:after="0" w:line="161" w:lineRule="atLeast"/>
              <w:jc w:val="center"/>
              <w:rPr>
                <w:rFonts w:ascii="Times New Roman" w:eastAsia="Times New Roman" w:hAnsi="Times New Roman" w:cs="Times New Roman"/>
                <w:sz w:val="28"/>
                <w:szCs w:val="28"/>
                <w:lang w:eastAsia="uk-UA"/>
              </w:rPr>
            </w:pPr>
            <w:r w:rsidRPr="0003621E">
              <w:rPr>
                <w:rFonts w:ascii="Times New Roman" w:eastAsia="Times New Roman" w:hAnsi="Times New Roman" w:cs="Times New Roman"/>
                <w:color w:val="000000"/>
                <w:sz w:val="28"/>
                <w:szCs w:val="28"/>
                <w:lang w:eastAsia="uk-UA"/>
              </w:rPr>
              <w:t>0-34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84B76" w:rsidRPr="0003621E" w:rsidRDefault="00E84B76" w:rsidP="00E84B76">
            <w:pPr>
              <w:spacing w:after="0" w:line="161" w:lineRule="atLeast"/>
              <w:ind w:left="34"/>
              <w:jc w:val="center"/>
              <w:rPr>
                <w:rFonts w:ascii="Times New Roman" w:eastAsia="Times New Roman" w:hAnsi="Times New Roman" w:cs="Times New Roman"/>
                <w:sz w:val="28"/>
                <w:szCs w:val="28"/>
                <w:lang w:eastAsia="uk-UA"/>
              </w:rPr>
            </w:pPr>
            <w:r w:rsidRPr="0003621E">
              <w:rPr>
                <w:rFonts w:ascii="Times New Roman" w:eastAsia="Times New Roman" w:hAnsi="Times New Roman" w:cs="Times New Roman"/>
                <w:color w:val="000000"/>
                <w:sz w:val="28"/>
                <w:szCs w:val="28"/>
                <w:lang w:eastAsia="uk-UA"/>
              </w:rPr>
              <w:t>F</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E84B76" w:rsidRPr="0003621E" w:rsidRDefault="00E84B76" w:rsidP="00E84B76">
            <w:pPr>
              <w:spacing w:after="0" w:line="161" w:lineRule="atLeast"/>
              <w:jc w:val="center"/>
              <w:rPr>
                <w:rFonts w:ascii="Times New Roman" w:eastAsia="Times New Roman" w:hAnsi="Times New Roman" w:cs="Times New Roman"/>
                <w:sz w:val="28"/>
                <w:szCs w:val="28"/>
                <w:lang w:eastAsia="uk-UA"/>
              </w:rPr>
            </w:pPr>
            <w:r w:rsidRPr="0003621E">
              <w:rPr>
                <w:rFonts w:ascii="Times New Roman" w:eastAsia="Times New Roman" w:hAnsi="Times New Roman" w:cs="Times New Roman"/>
                <w:b/>
                <w:bCs/>
                <w:color w:val="000000"/>
                <w:sz w:val="28"/>
                <w:szCs w:val="28"/>
                <w:lang w:eastAsia="uk-UA"/>
              </w:rPr>
              <w:t xml:space="preserve">Незадовільно </w:t>
            </w:r>
            <w:r w:rsidRPr="0003621E">
              <w:rPr>
                <w:rFonts w:ascii="Times New Roman" w:eastAsia="Times New Roman" w:hAnsi="Times New Roman" w:cs="Times New Roman"/>
                <w:color w:val="000000"/>
                <w:sz w:val="28"/>
                <w:szCs w:val="28"/>
                <w:lang w:eastAsia="uk-UA"/>
              </w:rPr>
              <w:t>– необхідна серйозна подальша робота</w:t>
            </w:r>
          </w:p>
        </w:tc>
      </w:tr>
    </w:tbl>
    <w:p w:rsidR="00E84B76" w:rsidRPr="0003621E" w:rsidRDefault="00E84B76" w:rsidP="00E84B76">
      <w:pPr>
        <w:spacing w:after="0" w:line="240" w:lineRule="auto"/>
        <w:jc w:val="center"/>
        <w:rPr>
          <w:rFonts w:ascii="Times New Roman" w:eastAsia="Times New Roman" w:hAnsi="Times New Roman" w:cs="Times New Roman"/>
          <w:b/>
          <w:sz w:val="28"/>
          <w:szCs w:val="28"/>
          <w:lang w:eastAsia="ru-RU"/>
        </w:rPr>
      </w:pPr>
    </w:p>
    <w:p w:rsidR="00E84B76" w:rsidRPr="0003621E" w:rsidRDefault="00E84B76" w:rsidP="00E84B76">
      <w:pPr>
        <w:spacing w:after="0" w:line="240" w:lineRule="auto"/>
        <w:jc w:val="center"/>
        <w:rPr>
          <w:rFonts w:ascii="Times New Roman" w:eastAsia="Times New Roman" w:hAnsi="Times New Roman" w:cs="Times New Roman"/>
          <w:b/>
          <w:sz w:val="28"/>
          <w:szCs w:val="28"/>
          <w:lang w:eastAsia="ru-RU"/>
        </w:rPr>
      </w:pPr>
    </w:p>
    <w:p w:rsidR="00E84B76" w:rsidRPr="0003621E" w:rsidRDefault="00E84B76" w:rsidP="00E84B76">
      <w:pPr>
        <w:spacing w:after="0" w:line="240" w:lineRule="auto"/>
        <w:jc w:val="center"/>
        <w:rPr>
          <w:rFonts w:ascii="Times New Roman" w:eastAsia="Times New Roman" w:hAnsi="Times New Roman" w:cs="Times New Roman"/>
          <w:b/>
          <w:sz w:val="28"/>
          <w:szCs w:val="28"/>
          <w:lang w:eastAsia="ru-RU"/>
        </w:rPr>
      </w:pPr>
      <w:r w:rsidRPr="0003621E">
        <w:rPr>
          <w:rFonts w:ascii="Times New Roman" w:eastAsia="Times New Roman" w:hAnsi="Times New Roman" w:cs="Times New Roman"/>
          <w:b/>
          <w:sz w:val="28"/>
          <w:szCs w:val="28"/>
          <w:lang w:eastAsia="ru-RU"/>
        </w:rPr>
        <w:t>7 ЗАСОБИ НАВЧАННЯ</w:t>
      </w:r>
    </w:p>
    <w:p w:rsidR="00E84B76" w:rsidRPr="0003621E" w:rsidRDefault="00E84B76" w:rsidP="00E84B76">
      <w:pPr>
        <w:spacing w:after="0" w:line="240" w:lineRule="auto"/>
        <w:jc w:val="center"/>
        <w:rPr>
          <w:rFonts w:ascii="Times New Roman" w:eastAsia="Times New Roman" w:hAnsi="Times New Roman" w:cs="Times New Roman"/>
          <w:b/>
          <w:sz w:val="28"/>
          <w:szCs w:val="28"/>
          <w:lang w:eastAsia="ru-RU"/>
        </w:rPr>
      </w:pPr>
    </w:p>
    <w:p w:rsidR="00E84B76" w:rsidRPr="0003621E" w:rsidRDefault="00E84B76" w:rsidP="00E84B76">
      <w:pPr>
        <w:spacing w:after="0" w:line="240" w:lineRule="auto"/>
        <w:ind w:firstLine="720"/>
        <w:jc w:val="both"/>
        <w:rPr>
          <w:rFonts w:ascii="Times New Roman" w:eastAsia="Times New Roman" w:hAnsi="Times New Roman" w:cs="Times New Roman"/>
          <w:sz w:val="28"/>
          <w:szCs w:val="28"/>
          <w:lang w:eastAsia="ru-RU"/>
        </w:rPr>
      </w:pPr>
      <w:r w:rsidRPr="0003621E">
        <w:rPr>
          <w:rFonts w:ascii="Times New Roman" w:eastAsia="Times New Roman" w:hAnsi="Times New Roman" w:cs="Times New Roman"/>
          <w:sz w:val="28"/>
          <w:szCs w:val="28"/>
          <w:lang w:eastAsia="ru-RU"/>
        </w:rPr>
        <w:t>В умовах очного навчання викладачем використовується обладнання для мультимедійних презентацій: мультимедійний проектор, екран проекційний, ноутбук. Вимоги до здобувачів освіти щодо наявності обладнання відсутні.</w:t>
      </w:r>
    </w:p>
    <w:p w:rsidR="00E84B76" w:rsidRPr="0003621E" w:rsidRDefault="00E84B76" w:rsidP="00E84B76">
      <w:pPr>
        <w:spacing w:after="0" w:line="240" w:lineRule="auto"/>
        <w:ind w:firstLine="720"/>
        <w:jc w:val="both"/>
        <w:rPr>
          <w:rFonts w:ascii="Times New Roman" w:eastAsia="Times New Roman" w:hAnsi="Times New Roman" w:cs="Times New Roman"/>
          <w:sz w:val="28"/>
          <w:szCs w:val="28"/>
          <w:lang w:eastAsia="ru-RU"/>
        </w:rPr>
      </w:pPr>
      <w:r w:rsidRPr="0003621E">
        <w:rPr>
          <w:rFonts w:ascii="Times New Roman" w:eastAsia="Times New Roman" w:hAnsi="Times New Roman" w:cs="Times New Roman"/>
          <w:sz w:val="28"/>
          <w:szCs w:val="28"/>
          <w:lang w:eastAsia="ru-RU"/>
        </w:rPr>
        <w:lastRenderedPageBreak/>
        <w:t xml:space="preserve">В умовах навчання з використанням дистанційних технологій необхідна наявність ноутбука, персонального комп’ютера або мобільного пристрою (телефон, планшет) з підключенням до мережі </w:t>
      </w:r>
      <w:proofErr w:type="spellStart"/>
      <w:r w:rsidRPr="0003621E">
        <w:rPr>
          <w:rFonts w:ascii="Times New Roman" w:eastAsia="Times New Roman" w:hAnsi="Times New Roman" w:cs="Times New Roman"/>
          <w:sz w:val="28"/>
          <w:szCs w:val="28"/>
          <w:lang w:eastAsia="ru-RU"/>
        </w:rPr>
        <w:t>інтернет</w:t>
      </w:r>
      <w:proofErr w:type="spellEnd"/>
      <w:r w:rsidRPr="0003621E">
        <w:rPr>
          <w:rFonts w:ascii="Times New Roman" w:eastAsia="Times New Roman" w:hAnsi="Times New Roman" w:cs="Times New Roman"/>
          <w:sz w:val="28"/>
          <w:szCs w:val="28"/>
          <w:lang w:eastAsia="ru-RU"/>
        </w:rPr>
        <w:t xml:space="preserve">, </w:t>
      </w:r>
      <w:proofErr w:type="spellStart"/>
      <w:r w:rsidRPr="0003621E">
        <w:rPr>
          <w:rFonts w:ascii="Times New Roman" w:eastAsia="Times New Roman" w:hAnsi="Times New Roman" w:cs="Times New Roman"/>
          <w:sz w:val="28"/>
          <w:szCs w:val="28"/>
          <w:lang w:eastAsia="ru-RU"/>
        </w:rPr>
        <w:t>відеокамeрою</w:t>
      </w:r>
      <w:proofErr w:type="spellEnd"/>
      <w:r w:rsidRPr="0003621E">
        <w:rPr>
          <w:rFonts w:ascii="Times New Roman" w:eastAsia="Times New Roman" w:hAnsi="Times New Roman" w:cs="Times New Roman"/>
          <w:sz w:val="28"/>
          <w:szCs w:val="28"/>
          <w:lang w:eastAsia="ru-RU"/>
        </w:rPr>
        <w:t xml:space="preserve"> і мікрофоном. Навчальні заняття з дисципліни проводяться з використанням платформи </w:t>
      </w:r>
      <w:r w:rsidRPr="0003621E">
        <w:rPr>
          <w:rFonts w:ascii="Times New Roman" w:eastAsia="Times New Roman" w:hAnsi="Times New Roman" w:cs="Times New Roman"/>
          <w:sz w:val="28"/>
          <w:szCs w:val="28"/>
          <w:lang w:val="en-US" w:eastAsia="ru-RU"/>
        </w:rPr>
        <w:t>Google</w:t>
      </w:r>
      <w:r w:rsidRPr="0003621E">
        <w:rPr>
          <w:rFonts w:ascii="Times New Roman" w:eastAsia="Times New Roman" w:hAnsi="Times New Roman" w:cs="Times New Roman"/>
          <w:sz w:val="28"/>
          <w:szCs w:val="28"/>
          <w:lang w:eastAsia="ru-RU"/>
        </w:rPr>
        <w:t xml:space="preserve"> </w:t>
      </w:r>
      <w:r w:rsidRPr="0003621E">
        <w:rPr>
          <w:rFonts w:ascii="Times New Roman" w:eastAsia="Times New Roman" w:hAnsi="Times New Roman" w:cs="Times New Roman"/>
          <w:sz w:val="28"/>
          <w:szCs w:val="28"/>
          <w:lang w:val="en-US" w:eastAsia="ru-RU"/>
        </w:rPr>
        <w:t>Meet</w:t>
      </w:r>
      <w:r w:rsidRPr="0003621E">
        <w:rPr>
          <w:rFonts w:ascii="Times New Roman" w:eastAsia="Times New Roman" w:hAnsi="Times New Roman" w:cs="Times New Roman"/>
          <w:sz w:val="28"/>
          <w:szCs w:val="28"/>
          <w:lang w:eastAsia="ru-RU"/>
        </w:rPr>
        <w:t xml:space="preserve"> та </w:t>
      </w:r>
      <w:r w:rsidRPr="0003621E">
        <w:rPr>
          <w:rFonts w:ascii="Times New Roman" w:eastAsia="Times New Roman" w:hAnsi="Times New Roman" w:cs="Times New Roman"/>
          <w:sz w:val="28"/>
          <w:szCs w:val="28"/>
          <w:lang w:val="en-US" w:eastAsia="ru-RU"/>
        </w:rPr>
        <w:t>Google</w:t>
      </w:r>
      <w:r w:rsidRPr="0003621E">
        <w:rPr>
          <w:rFonts w:ascii="Times New Roman" w:eastAsia="Times New Roman" w:hAnsi="Times New Roman" w:cs="Times New Roman"/>
          <w:sz w:val="28"/>
          <w:szCs w:val="28"/>
          <w:lang w:eastAsia="ru-RU"/>
        </w:rPr>
        <w:t xml:space="preserve"> </w:t>
      </w:r>
      <w:proofErr w:type="spellStart"/>
      <w:r w:rsidRPr="0003621E">
        <w:rPr>
          <w:rFonts w:ascii="Times New Roman" w:eastAsia="Times New Roman" w:hAnsi="Times New Roman" w:cs="Times New Roman"/>
          <w:sz w:val="28"/>
          <w:szCs w:val="28"/>
          <w:lang w:val="en-US" w:eastAsia="ru-RU"/>
        </w:rPr>
        <w:t>ClassRoom</w:t>
      </w:r>
      <w:proofErr w:type="spellEnd"/>
      <w:r w:rsidRPr="0003621E">
        <w:rPr>
          <w:rFonts w:ascii="Times New Roman" w:eastAsia="Times New Roman" w:hAnsi="Times New Roman" w:cs="Times New Roman"/>
          <w:sz w:val="28"/>
          <w:szCs w:val="28"/>
          <w:lang w:eastAsia="ru-RU"/>
        </w:rPr>
        <w:t>.</w:t>
      </w:r>
    </w:p>
    <w:p w:rsidR="00E84B76" w:rsidRPr="0003621E" w:rsidRDefault="00E84B76" w:rsidP="00E84B76">
      <w:pPr>
        <w:spacing w:after="0" w:line="240" w:lineRule="auto"/>
        <w:ind w:firstLine="720"/>
        <w:jc w:val="both"/>
        <w:rPr>
          <w:rFonts w:ascii="Times New Roman" w:eastAsia="Times New Roman" w:hAnsi="Times New Roman" w:cs="Times New Roman"/>
          <w:sz w:val="28"/>
          <w:szCs w:val="28"/>
          <w:lang w:eastAsia="ru-RU"/>
        </w:rPr>
      </w:pPr>
      <w:r w:rsidRPr="0003621E">
        <w:rPr>
          <w:rFonts w:ascii="Times New Roman" w:eastAsia="Times New Roman" w:hAnsi="Times New Roman" w:cs="Times New Roman"/>
          <w:sz w:val="28"/>
          <w:szCs w:val="28"/>
          <w:lang w:eastAsia="ru-RU"/>
        </w:rPr>
        <w:t xml:space="preserve">Написання курсового </w:t>
      </w:r>
      <w:proofErr w:type="spellStart"/>
      <w:r w:rsidRPr="0003621E">
        <w:rPr>
          <w:rFonts w:ascii="Times New Roman" w:eastAsia="Times New Roman" w:hAnsi="Times New Roman" w:cs="Times New Roman"/>
          <w:sz w:val="28"/>
          <w:szCs w:val="28"/>
          <w:lang w:eastAsia="ru-RU"/>
        </w:rPr>
        <w:t>проєкту</w:t>
      </w:r>
      <w:proofErr w:type="spellEnd"/>
      <w:r w:rsidRPr="0003621E">
        <w:rPr>
          <w:rFonts w:ascii="Times New Roman" w:eastAsia="Times New Roman" w:hAnsi="Times New Roman" w:cs="Times New Roman"/>
          <w:sz w:val="28"/>
          <w:szCs w:val="28"/>
          <w:lang w:eastAsia="ru-RU"/>
        </w:rPr>
        <w:t xml:space="preserve"> здійснюється з використанням пакету програмного забезпечення </w:t>
      </w:r>
      <w:r w:rsidRPr="0003621E">
        <w:rPr>
          <w:rFonts w:ascii="Times New Roman" w:eastAsia="Times New Roman" w:hAnsi="Times New Roman" w:cs="Times New Roman"/>
          <w:sz w:val="28"/>
          <w:szCs w:val="28"/>
          <w:lang w:val="en-US" w:eastAsia="ru-RU"/>
        </w:rPr>
        <w:t>Microsoft</w:t>
      </w:r>
      <w:r w:rsidRPr="0003621E">
        <w:rPr>
          <w:rFonts w:ascii="Times New Roman" w:eastAsia="Times New Roman" w:hAnsi="Times New Roman" w:cs="Times New Roman"/>
          <w:sz w:val="28"/>
          <w:szCs w:val="28"/>
          <w:lang w:eastAsia="ru-RU"/>
        </w:rPr>
        <w:t xml:space="preserve">, пакету прикладних програм </w:t>
      </w:r>
      <w:r w:rsidRPr="0003621E">
        <w:rPr>
          <w:rFonts w:ascii="Times New Roman" w:eastAsia="Times New Roman" w:hAnsi="Times New Roman" w:cs="Times New Roman"/>
          <w:sz w:val="28"/>
          <w:szCs w:val="28"/>
          <w:lang w:val="en-US" w:eastAsia="ru-RU"/>
        </w:rPr>
        <w:t>MS</w:t>
      </w:r>
      <w:r w:rsidRPr="0003621E">
        <w:rPr>
          <w:rFonts w:ascii="Times New Roman" w:eastAsia="Times New Roman" w:hAnsi="Times New Roman" w:cs="Times New Roman"/>
          <w:sz w:val="28"/>
          <w:szCs w:val="28"/>
          <w:lang w:eastAsia="ru-RU"/>
        </w:rPr>
        <w:t xml:space="preserve"> </w:t>
      </w:r>
      <w:r w:rsidRPr="0003621E">
        <w:rPr>
          <w:rFonts w:ascii="Times New Roman" w:eastAsia="Times New Roman" w:hAnsi="Times New Roman" w:cs="Times New Roman"/>
          <w:sz w:val="28"/>
          <w:szCs w:val="28"/>
          <w:lang w:val="en-US" w:eastAsia="ru-RU"/>
        </w:rPr>
        <w:t>Office</w:t>
      </w:r>
      <w:r w:rsidRPr="0003621E">
        <w:rPr>
          <w:rFonts w:ascii="Times New Roman" w:eastAsia="Times New Roman" w:hAnsi="Times New Roman" w:cs="Times New Roman"/>
          <w:sz w:val="28"/>
          <w:szCs w:val="28"/>
          <w:lang w:eastAsia="ru-RU"/>
        </w:rPr>
        <w:t xml:space="preserve"> (</w:t>
      </w:r>
      <w:r w:rsidRPr="0003621E">
        <w:rPr>
          <w:rFonts w:ascii="Times New Roman" w:eastAsia="Times New Roman" w:hAnsi="Times New Roman" w:cs="Times New Roman"/>
          <w:sz w:val="28"/>
          <w:szCs w:val="28"/>
          <w:lang w:val="en-US" w:eastAsia="ru-RU"/>
        </w:rPr>
        <w:t>Excel</w:t>
      </w:r>
      <w:r w:rsidRPr="0003621E">
        <w:rPr>
          <w:rFonts w:ascii="Times New Roman" w:eastAsia="Times New Roman" w:hAnsi="Times New Roman" w:cs="Times New Roman"/>
          <w:sz w:val="28"/>
          <w:szCs w:val="28"/>
          <w:lang w:eastAsia="ru-RU"/>
        </w:rPr>
        <w:t xml:space="preserve">, </w:t>
      </w:r>
      <w:r w:rsidRPr="0003621E">
        <w:rPr>
          <w:rFonts w:ascii="Times New Roman" w:eastAsia="Times New Roman" w:hAnsi="Times New Roman" w:cs="Times New Roman"/>
          <w:sz w:val="28"/>
          <w:szCs w:val="28"/>
          <w:lang w:val="en-US" w:eastAsia="ru-RU"/>
        </w:rPr>
        <w:t>Word</w:t>
      </w:r>
      <w:r w:rsidRPr="0003621E">
        <w:rPr>
          <w:rFonts w:ascii="Times New Roman" w:eastAsia="Times New Roman" w:hAnsi="Times New Roman" w:cs="Times New Roman"/>
          <w:sz w:val="28"/>
          <w:szCs w:val="28"/>
          <w:lang w:eastAsia="ru-RU"/>
        </w:rPr>
        <w:t xml:space="preserve">, </w:t>
      </w:r>
      <w:r w:rsidRPr="0003621E">
        <w:rPr>
          <w:rFonts w:ascii="Times New Roman" w:eastAsia="Times New Roman" w:hAnsi="Times New Roman" w:cs="Times New Roman"/>
          <w:sz w:val="28"/>
          <w:szCs w:val="28"/>
          <w:lang w:val="en-US" w:eastAsia="ru-RU"/>
        </w:rPr>
        <w:t>PowerPoint</w:t>
      </w:r>
      <w:r w:rsidRPr="0003621E">
        <w:rPr>
          <w:rFonts w:ascii="Times New Roman" w:eastAsia="Times New Roman" w:hAnsi="Times New Roman" w:cs="Times New Roman"/>
          <w:sz w:val="28"/>
          <w:szCs w:val="28"/>
          <w:lang w:eastAsia="ru-RU"/>
        </w:rPr>
        <w:t>).</w:t>
      </w:r>
    </w:p>
    <w:p w:rsidR="00E84B76" w:rsidRPr="0003621E" w:rsidRDefault="00E84B76" w:rsidP="00E84B76">
      <w:pPr>
        <w:spacing w:after="0" w:line="240" w:lineRule="auto"/>
        <w:ind w:firstLine="426"/>
        <w:jc w:val="both"/>
        <w:rPr>
          <w:rFonts w:ascii="Times New Roman" w:eastAsia="Times New Roman" w:hAnsi="Times New Roman" w:cs="Times New Roman"/>
          <w:iCs/>
          <w:sz w:val="28"/>
          <w:szCs w:val="28"/>
          <w:lang w:eastAsia="ru-RU"/>
        </w:rPr>
      </w:pPr>
    </w:p>
    <w:p w:rsidR="00E84B76" w:rsidRPr="0003621E" w:rsidRDefault="00E84B76" w:rsidP="00E84B76">
      <w:pPr>
        <w:spacing w:after="0" w:line="240" w:lineRule="auto"/>
        <w:rPr>
          <w:rFonts w:ascii="Times New Roman" w:eastAsia="Times New Roman" w:hAnsi="Times New Roman" w:cs="Times New Roman"/>
          <w:sz w:val="28"/>
          <w:szCs w:val="28"/>
          <w:lang w:eastAsia="ru-RU"/>
        </w:rPr>
      </w:pPr>
    </w:p>
    <w:p w:rsidR="00691219" w:rsidRPr="0003621E" w:rsidRDefault="00691219">
      <w:pPr>
        <w:rPr>
          <w:sz w:val="28"/>
          <w:szCs w:val="28"/>
        </w:rPr>
      </w:pPr>
    </w:p>
    <w:sectPr w:rsidR="00691219" w:rsidRPr="0003621E">
      <w:pgSz w:w="11906" w:h="16838"/>
      <w:pgMar w:top="851" w:right="567" w:bottom="851" w:left="1134" w:header="720" w:footer="720" w:gutter="0"/>
      <w:cols w:space="720"/>
      <w:docGrid w:linePitch="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Roman 10cpi">
    <w:altName w:val="Lucida Console"/>
    <w:charset w:val="00"/>
    <w:family w:val="modern"/>
    <w:pitch w:val="default"/>
    <w:sig w:usb0="00000000"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Uk_Academy">
    <w:altName w:val="Times New Roman"/>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n-ea">
    <w:panose1 w:val="00000000000000000000"/>
    <w:charset w:val="00"/>
    <w:family w:val="roman"/>
    <w:notTrueType/>
    <w:pitch w:val="default"/>
  </w:font>
  <w:font w:name="+mn-cs">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CC1" w:rsidRDefault="00872CC1">
    <w:pPr>
      <w:pStyle w:val="ad"/>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separate"/>
    </w:r>
    <w:r w:rsidR="000F622C">
      <w:rPr>
        <w:rStyle w:val="af0"/>
        <w:noProof/>
      </w:rPr>
      <w:t>10</w:t>
    </w:r>
    <w:r>
      <w:rPr>
        <w:rStyle w:val="af0"/>
      </w:rPr>
      <w:fldChar w:fldCharType="end"/>
    </w:r>
  </w:p>
  <w:p w:rsidR="00872CC1" w:rsidRDefault="00872CC1">
    <w:pPr>
      <w:pStyle w:val="ad"/>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CC1" w:rsidRDefault="00872CC1">
    <w:pPr>
      <w:pStyle w:val="ad"/>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4533F"/>
    <w:multiLevelType w:val="multilevel"/>
    <w:tmpl w:val="1394533F"/>
    <w:lvl w:ilvl="0">
      <w:start w:val="1"/>
      <w:numFmt w:val="decimal"/>
      <w:lvlText w:val="%1."/>
      <w:lvlJc w:val="left"/>
      <w:pPr>
        <w:ind w:left="936" w:hanging="360"/>
      </w:pPr>
      <w:rPr>
        <w:rFonts w:hint="default"/>
      </w:r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1">
    <w:nsid w:val="43AE2F77"/>
    <w:multiLevelType w:val="multilevel"/>
    <w:tmpl w:val="43AE2F7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46236C13"/>
    <w:multiLevelType w:val="multilevel"/>
    <w:tmpl w:val="46236C13"/>
    <w:lvl w:ilvl="0">
      <w:start w:val="4"/>
      <w:numFmt w:val="decimal"/>
      <w:lvlText w:val="%1"/>
      <w:lvlJc w:val="left"/>
      <w:pPr>
        <w:ind w:left="360" w:hanging="360"/>
      </w:pPr>
      <w:rPr>
        <w:rFonts w:eastAsia="Roman 10cpi" w:hint="default"/>
      </w:rPr>
    </w:lvl>
    <w:lvl w:ilvl="1">
      <w:start w:val="5"/>
      <w:numFmt w:val="decimal"/>
      <w:lvlText w:val="%1.%2"/>
      <w:lvlJc w:val="left"/>
      <w:pPr>
        <w:ind w:left="360" w:hanging="360"/>
      </w:pPr>
      <w:rPr>
        <w:rFonts w:eastAsia="Roman 10cpi" w:hint="default"/>
      </w:rPr>
    </w:lvl>
    <w:lvl w:ilvl="2">
      <w:start w:val="1"/>
      <w:numFmt w:val="decimal"/>
      <w:lvlText w:val="%1.%2.%3"/>
      <w:lvlJc w:val="left"/>
      <w:pPr>
        <w:ind w:left="4284" w:hanging="720"/>
      </w:pPr>
      <w:rPr>
        <w:rFonts w:eastAsia="Roman 10cpi" w:hint="default"/>
      </w:rPr>
    </w:lvl>
    <w:lvl w:ilvl="3">
      <w:start w:val="1"/>
      <w:numFmt w:val="decimal"/>
      <w:lvlText w:val="%1.%2.%3.%4"/>
      <w:lvlJc w:val="left"/>
      <w:pPr>
        <w:ind w:left="6066" w:hanging="720"/>
      </w:pPr>
      <w:rPr>
        <w:rFonts w:eastAsia="Roman 10cpi" w:hint="default"/>
      </w:rPr>
    </w:lvl>
    <w:lvl w:ilvl="4">
      <w:start w:val="1"/>
      <w:numFmt w:val="decimal"/>
      <w:lvlText w:val="%1.%2.%3.%4.%5"/>
      <w:lvlJc w:val="left"/>
      <w:pPr>
        <w:ind w:left="8208" w:hanging="1080"/>
      </w:pPr>
      <w:rPr>
        <w:rFonts w:eastAsia="Roman 10cpi" w:hint="default"/>
      </w:rPr>
    </w:lvl>
    <w:lvl w:ilvl="5">
      <w:start w:val="1"/>
      <w:numFmt w:val="decimal"/>
      <w:lvlText w:val="%1.%2.%3.%4.%5.%6"/>
      <w:lvlJc w:val="left"/>
      <w:pPr>
        <w:ind w:left="10350" w:hanging="1440"/>
      </w:pPr>
      <w:rPr>
        <w:rFonts w:eastAsia="Roman 10cpi" w:hint="default"/>
      </w:rPr>
    </w:lvl>
    <w:lvl w:ilvl="6">
      <w:start w:val="1"/>
      <w:numFmt w:val="decimal"/>
      <w:lvlText w:val="%1.%2.%3.%4.%5.%6.%7"/>
      <w:lvlJc w:val="left"/>
      <w:pPr>
        <w:ind w:left="12132" w:hanging="1440"/>
      </w:pPr>
      <w:rPr>
        <w:rFonts w:eastAsia="Roman 10cpi" w:hint="default"/>
      </w:rPr>
    </w:lvl>
    <w:lvl w:ilvl="7">
      <w:start w:val="1"/>
      <w:numFmt w:val="decimal"/>
      <w:lvlText w:val="%1.%2.%3.%4.%5.%6.%7.%8"/>
      <w:lvlJc w:val="left"/>
      <w:pPr>
        <w:ind w:left="14274" w:hanging="1800"/>
      </w:pPr>
      <w:rPr>
        <w:rFonts w:eastAsia="Roman 10cpi" w:hint="default"/>
      </w:rPr>
    </w:lvl>
    <w:lvl w:ilvl="8">
      <w:start w:val="1"/>
      <w:numFmt w:val="decimal"/>
      <w:lvlText w:val="%1.%2.%3.%4.%5.%6.%7.%8.%9"/>
      <w:lvlJc w:val="left"/>
      <w:pPr>
        <w:ind w:left="16056" w:hanging="1800"/>
      </w:pPr>
      <w:rPr>
        <w:rFonts w:eastAsia="Roman 10cpi"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B76"/>
    <w:rsid w:val="000078DB"/>
    <w:rsid w:val="0003621E"/>
    <w:rsid w:val="00057B75"/>
    <w:rsid w:val="000F622C"/>
    <w:rsid w:val="0028269C"/>
    <w:rsid w:val="002C2554"/>
    <w:rsid w:val="00457238"/>
    <w:rsid w:val="004F652C"/>
    <w:rsid w:val="00691219"/>
    <w:rsid w:val="007948A9"/>
    <w:rsid w:val="00872CC1"/>
    <w:rsid w:val="00BB2A5D"/>
    <w:rsid w:val="00BC7627"/>
    <w:rsid w:val="00DB6345"/>
    <w:rsid w:val="00E03539"/>
    <w:rsid w:val="00E63D88"/>
    <w:rsid w:val="00E84B7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qFormat="1"/>
    <w:lsdException w:name="heading 6" w:qFormat="1"/>
    <w:lsdException w:name="heading 7" w:uiPriority="0" w:qFormat="1"/>
    <w:lsdException w:name="heading 8"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qFormat="1"/>
    <w:lsdException w:name="footer" w:uiPriority="0" w:qFormat="1"/>
    <w:lsdException w:name="caption" w:uiPriority="35" w:qFormat="1"/>
    <w:lsdException w:name="page number"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11" w:unhideWhenUsed="0" w:qFormat="1"/>
    <w:lsdException w:name="Body Text 2" w:qFormat="1"/>
    <w:lsdException w:name="Body Text Indent 2" w:uiPriority="0" w:qFormat="1"/>
    <w:lsdException w:name="Body Text Indent 3" w:uiPriority="0" w:qFormat="1"/>
    <w:lsdException w:name="Hyperlink"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E84B76"/>
    <w:pPr>
      <w:keepNext/>
      <w:spacing w:after="0" w:line="240" w:lineRule="auto"/>
      <w:jc w:val="center"/>
      <w:outlineLvl w:val="0"/>
    </w:pPr>
    <w:rPr>
      <w:rFonts w:ascii="Times New Roman" w:eastAsia="Times New Roman" w:hAnsi="Times New Roman" w:cs="Times New Roman"/>
      <w:b/>
      <w:bCs/>
      <w:sz w:val="40"/>
      <w:szCs w:val="24"/>
      <w:lang w:eastAsia="ru-RU"/>
    </w:rPr>
  </w:style>
  <w:style w:type="paragraph" w:styleId="2">
    <w:name w:val="heading 2"/>
    <w:basedOn w:val="a"/>
    <w:next w:val="a"/>
    <w:link w:val="20"/>
    <w:qFormat/>
    <w:rsid w:val="00E84B76"/>
    <w:pPr>
      <w:keepNext/>
      <w:spacing w:after="0" w:line="240" w:lineRule="auto"/>
      <w:outlineLvl w:val="1"/>
    </w:pPr>
    <w:rPr>
      <w:rFonts w:ascii="Times New Roman" w:eastAsia="Times New Roman" w:hAnsi="Times New Roman" w:cs="Times New Roman"/>
      <w:b/>
      <w:bCs/>
      <w:sz w:val="28"/>
      <w:szCs w:val="24"/>
      <w:lang w:eastAsia="ru-RU"/>
    </w:rPr>
  </w:style>
  <w:style w:type="paragraph" w:styleId="3">
    <w:name w:val="heading 3"/>
    <w:basedOn w:val="a"/>
    <w:next w:val="a"/>
    <w:link w:val="30"/>
    <w:qFormat/>
    <w:rsid w:val="00E84B76"/>
    <w:pPr>
      <w:keepNext/>
      <w:spacing w:after="0" w:line="240" w:lineRule="auto"/>
      <w:jc w:val="center"/>
      <w:outlineLvl w:val="2"/>
    </w:pPr>
    <w:rPr>
      <w:rFonts w:ascii="Times New Roman" w:eastAsia="Times New Roman" w:hAnsi="Times New Roman" w:cs="Times New Roman"/>
      <w:b/>
      <w:bCs/>
      <w:sz w:val="28"/>
      <w:szCs w:val="20"/>
      <w:lang w:eastAsia="ru-RU"/>
    </w:rPr>
  </w:style>
  <w:style w:type="paragraph" w:styleId="4">
    <w:name w:val="heading 4"/>
    <w:basedOn w:val="a"/>
    <w:next w:val="a"/>
    <w:link w:val="40"/>
    <w:qFormat/>
    <w:rsid w:val="00E84B76"/>
    <w:pPr>
      <w:keepNext/>
      <w:spacing w:after="0" w:line="240" w:lineRule="auto"/>
      <w:ind w:firstLine="5400"/>
      <w:jc w:val="center"/>
      <w:outlineLvl w:val="3"/>
    </w:pPr>
    <w:rPr>
      <w:rFonts w:ascii="Times New Roman" w:eastAsia="Times New Roman" w:hAnsi="Times New Roman" w:cs="Times New Roman"/>
      <w:b/>
      <w:bCs/>
      <w:sz w:val="28"/>
      <w:szCs w:val="20"/>
      <w:lang w:eastAsia="ru-RU"/>
    </w:rPr>
  </w:style>
  <w:style w:type="paragraph" w:styleId="5">
    <w:name w:val="heading 5"/>
    <w:basedOn w:val="a"/>
    <w:next w:val="a"/>
    <w:link w:val="50"/>
    <w:uiPriority w:val="99"/>
    <w:qFormat/>
    <w:rsid w:val="00E84B76"/>
    <w:pPr>
      <w:keepNext/>
      <w:spacing w:after="0" w:line="240" w:lineRule="auto"/>
      <w:jc w:val="center"/>
      <w:outlineLvl w:val="4"/>
    </w:pPr>
    <w:rPr>
      <w:rFonts w:ascii="Times New Roman" w:eastAsia="Times New Roman" w:hAnsi="Times New Roman" w:cs="Times New Roman"/>
      <w:b/>
      <w:bCs/>
      <w:sz w:val="36"/>
      <w:szCs w:val="20"/>
      <w:lang w:eastAsia="ru-RU"/>
    </w:rPr>
  </w:style>
  <w:style w:type="paragraph" w:styleId="6">
    <w:name w:val="heading 6"/>
    <w:basedOn w:val="a"/>
    <w:next w:val="a"/>
    <w:link w:val="60"/>
    <w:uiPriority w:val="99"/>
    <w:qFormat/>
    <w:rsid w:val="00E84B76"/>
    <w:pPr>
      <w:keepNext/>
      <w:spacing w:after="0" w:line="240" w:lineRule="auto"/>
      <w:jc w:val="center"/>
      <w:outlineLvl w:val="5"/>
    </w:pPr>
    <w:rPr>
      <w:rFonts w:ascii="Times New Roman" w:eastAsia="Times New Roman" w:hAnsi="Times New Roman" w:cs="Times New Roman"/>
      <w:b/>
      <w:bCs/>
      <w:sz w:val="24"/>
      <w:szCs w:val="20"/>
      <w:lang w:eastAsia="ru-RU"/>
    </w:rPr>
  </w:style>
  <w:style w:type="paragraph" w:styleId="7">
    <w:name w:val="heading 7"/>
    <w:basedOn w:val="a"/>
    <w:next w:val="a"/>
    <w:link w:val="70"/>
    <w:qFormat/>
    <w:rsid w:val="00E84B76"/>
    <w:pPr>
      <w:keepNext/>
      <w:spacing w:after="0" w:line="240" w:lineRule="auto"/>
      <w:ind w:left="-90"/>
      <w:jc w:val="center"/>
      <w:outlineLvl w:val="6"/>
    </w:pPr>
    <w:rPr>
      <w:rFonts w:ascii="Times New Roman" w:eastAsia="Times New Roman" w:hAnsi="Times New Roman" w:cs="Times New Roman"/>
      <w:b/>
      <w:sz w:val="24"/>
      <w:szCs w:val="20"/>
      <w:lang w:eastAsia="ru-RU"/>
    </w:rPr>
  </w:style>
  <w:style w:type="paragraph" w:styleId="8">
    <w:name w:val="heading 8"/>
    <w:basedOn w:val="a"/>
    <w:next w:val="a"/>
    <w:link w:val="80"/>
    <w:uiPriority w:val="99"/>
    <w:qFormat/>
    <w:rsid w:val="00E84B76"/>
    <w:pPr>
      <w:keepNext/>
      <w:spacing w:after="0" w:line="240" w:lineRule="auto"/>
      <w:outlineLvl w:val="7"/>
    </w:pPr>
    <w:rPr>
      <w:rFonts w:ascii="Times New Roman" w:eastAsia="Times New Roman" w:hAnsi="Times New Roman" w:cs="Times New Roman"/>
      <w:b/>
      <w:bCs/>
      <w:sz w:val="24"/>
      <w:szCs w:val="20"/>
      <w:lang w:eastAsia="ru-RU"/>
    </w:rPr>
  </w:style>
  <w:style w:type="paragraph" w:styleId="9">
    <w:name w:val="heading 9"/>
    <w:basedOn w:val="a"/>
    <w:next w:val="a"/>
    <w:link w:val="90"/>
    <w:qFormat/>
    <w:rsid w:val="00E84B76"/>
    <w:pPr>
      <w:keepNext/>
      <w:widowControl w:val="0"/>
      <w:spacing w:after="0" w:line="240" w:lineRule="auto"/>
      <w:jc w:val="center"/>
      <w:outlineLvl w:val="8"/>
    </w:pPr>
    <w:rPr>
      <w:rFonts w:ascii="Uk_Academy" w:eastAsia="Times New Roman" w:hAnsi="Uk_Academy" w:cs="Times New Roman"/>
      <w:caps/>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E84B76"/>
    <w:rPr>
      <w:rFonts w:ascii="Times New Roman" w:eastAsia="Times New Roman" w:hAnsi="Times New Roman" w:cs="Times New Roman"/>
      <w:b/>
      <w:bCs/>
      <w:sz w:val="40"/>
      <w:szCs w:val="24"/>
      <w:lang w:eastAsia="ru-RU"/>
    </w:rPr>
  </w:style>
  <w:style w:type="character" w:customStyle="1" w:styleId="20">
    <w:name w:val="Заголовок 2 Знак"/>
    <w:basedOn w:val="a0"/>
    <w:link w:val="2"/>
    <w:qFormat/>
    <w:rsid w:val="00E84B76"/>
    <w:rPr>
      <w:rFonts w:ascii="Times New Roman" w:eastAsia="Times New Roman" w:hAnsi="Times New Roman" w:cs="Times New Roman"/>
      <w:b/>
      <w:bCs/>
      <w:sz w:val="28"/>
      <w:szCs w:val="24"/>
      <w:lang w:eastAsia="ru-RU"/>
    </w:rPr>
  </w:style>
  <w:style w:type="character" w:customStyle="1" w:styleId="30">
    <w:name w:val="Заголовок 3 Знак"/>
    <w:basedOn w:val="a0"/>
    <w:link w:val="3"/>
    <w:qFormat/>
    <w:rsid w:val="00E84B76"/>
    <w:rPr>
      <w:rFonts w:ascii="Times New Roman" w:eastAsia="Times New Roman" w:hAnsi="Times New Roman" w:cs="Times New Roman"/>
      <w:b/>
      <w:bCs/>
      <w:sz w:val="28"/>
      <w:szCs w:val="20"/>
      <w:lang w:eastAsia="ru-RU"/>
    </w:rPr>
  </w:style>
  <w:style w:type="character" w:customStyle="1" w:styleId="40">
    <w:name w:val="Заголовок 4 Знак"/>
    <w:basedOn w:val="a0"/>
    <w:link w:val="4"/>
    <w:rsid w:val="00E84B76"/>
    <w:rPr>
      <w:rFonts w:ascii="Times New Roman" w:eastAsia="Times New Roman" w:hAnsi="Times New Roman" w:cs="Times New Roman"/>
      <w:b/>
      <w:bCs/>
      <w:sz w:val="28"/>
      <w:szCs w:val="20"/>
      <w:lang w:eastAsia="ru-RU"/>
    </w:rPr>
  </w:style>
  <w:style w:type="character" w:customStyle="1" w:styleId="50">
    <w:name w:val="Заголовок 5 Знак"/>
    <w:basedOn w:val="a0"/>
    <w:link w:val="5"/>
    <w:uiPriority w:val="99"/>
    <w:qFormat/>
    <w:rsid w:val="00E84B76"/>
    <w:rPr>
      <w:rFonts w:ascii="Times New Roman" w:eastAsia="Times New Roman" w:hAnsi="Times New Roman" w:cs="Times New Roman"/>
      <w:b/>
      <w:bCs/>
      <w:sz w:val="36"/>
      <w:szCs w:val="20"/>
      <w:lang w:eastAsia="ru-RU"/>
    </w:rPr>
  </w:style>
  <w:style w:type="character" w:customStyle="1" w:styleId="60">
    <w:name w:val="Заголовок 6 Знак"/>
    <w:basedOn w:val="a0"/>
    <w:link w:val="6"/>
    <w:uiPriority w:val="99"/>
    <w:qFormat/>
    <w:rsid w:val="00E84B76"/>
    <w:rPr>
      <w:rFonts w:ascii="Times New Roman" w:eastAsia="Times New Roman" w:hAnsi="Times New Roman" w:cs="Times New Roman"/>
      <w:b/>
      <w:bCs/>
      <w:sz w:val="24"/>
      <w:szCs w:val="20"/>
      <w:lang w:eastAsia="ru-RU"/>
    </w:rPr>
  </w:style>
  <w:style w:type="character" w:customStyle="1" w:styleId="70">
    <w:name w:val="Заголовок 7 Знак"/>
    <w:basedOn w:val="a0"/>
    <w:link w:val="7"/>
    <w:qFormat/>
    <w:rsid w:val="00E84B76"/>
    <w:rPr>
      <w:rFonts w:ascii="Times New Roman" w:eastAsia="Times New Roman" w:hAnsi="Times New Roman" w:cs="Times New Roman"/>
      <w:b/>
      <w:sz w:val="24"/>
      <w:szCs w:val="20"/>
      <w:lang w:eastAsia="ru-RU"/>
    </w:rPr>
  </w:style>
  <w:style w:type="character" w:customStyle="1" w:styleId="80">
    <w:name w:val="Заголовок 8 Знак"/>
    <w:basedOn w:val="a0"/>
    <w:link w:val="8"/>
    <w:uiPriority w:val="99"/>
    <w:qFormat/>
    <w:rsid w:val="00E84B76"/>
    <w:rPr>
      <w:rFonts w:ascii="Times New Roman" w:eastAsia="Times New Roman" w:hAnsi="Times New Roman" w:cs="Times New Roman"/>
      <w:b/>
      <w:bCs/>
      <w:sz w:val="24"/>
      <w:szCs w:val="20"/>
      <w:lang w:eastAsia="ru-RU"/>
    </w:rPr>
  </w:style>
  <w:style w:type="character" w:customStyle="1" w:styleId="90">
    <w:name w:val="Заголовок 9 Знак"/>
    <w:basedOn w:val="a0"/>
    <w:link w:val="9"/>
    <w:qFormat/>
    <w:rsid w:val="00E84B76"/>
    <w:rPr>
      <w:rFonts w:ascii="Uk_Academy" w:eastAsia="Times New Roman" w:hAnsi="Uk_Academy" w:cs="Times New Roman"/>
      <w:caps/>
      <w:sz w:val="28"/>
      <w:szCs w:val="20"/>
      <w:lang w:eastAsia="ru-RU"/>
    </w:rPr>
  </w:style>
  <w:style w:type="numbering" w:customStyle="1" w:styleId="11">
    <w:name w:val="Немає списку1"/>
    <w:next w:val="a2"/>
    <w:uiPriority w:val="99"/>
    <w:semiHidden/>
    <w:unhideWhenUsed/>
    <w:rsid w:val="00E84B76"/>
  </w:style>
  <w:style w:type="paragraph" w:styleId="a3">
    <w:name w:val="Balloon Text"/>
    <w:basedOn w:val="a"/>
    <w:link w:val="a4"/>
    <w:uiPriority w:val="99"/>
    <w:semiHidden/>
    <w:unhideWhenUsed/>
    <w:qFormat/>
    <w:rsid w:val="00E84B76"/>
    <w:pPr>
      <w:spacing w:after="0" w:line="240" w:lineRule="auto"/>
    </w:pPr>
    <w:rPr>
      <w:rFonts w:ascii="Tahoma" w:eastAsia="Times New Roman" w:hAnsi="Tahoma" w:cs="Tahoma"/>
      <w:sz w:val="16"/>
      <w:szCs w:val="16"/>
      <w:lang w:eastAsia="ru-RU"/>
    </w:rPr>
  </w:style>
  <w:style w:type="character" w:customStyle="1" w:styleId="a4">
    <w:name w:val="Текст у виносці Знак"/>
    <w:basedOn w:val="a0"/>
    <w:link w:val="a3"/>
    <w:uiPriority w:val="99"/>
    <w:semiHidden/>
    <w:qFormat/>
    <w:rsid w:val="00E84B76"/>
    <w:rPr>
      <w:rFonts w:ascii="Tahoma" w:eastAsia="Times New Roman" w:hAnsi="Tahoma" w:cs="Tahoma"/>
      <w:sz w:val="16"/>
      <w:szCs w:val="16"/>
      <w:lang w:eastAsia="ru-RU"/>
    </w:rPr>
  </w:style>
  <w:style w:type="paragraph" w:styleId="a5">
    <w:name w:val="Body Text"/>
    <w:basedOn w:val="a"/>
    <w:link w:val="a6"/>
    <w:semiHidden/>
    <w:qFormat/>
    <w:rsid w:val="00E84B76"/>
    <w:pPr>
      <w:spacing w:after="120" w:line="240" w:lineRule="auto"/>
    </w:pPr>
    <w:rPr>
      <w:rFonts w:ascii="Times New Roman" w:eastAsia="Times New Roman" w:hAnsi="Times New Roman" w:cs="Times New Roman"/>
      <w:sz w:val="28"/>
      <w:szCs w:val="20"/>
      <w:lang w:eastAsia="ru-RU"/>
    </w:rPr>
  </w:style>
  <w:style w:type="character" w:customStyle="1" w:styleId="a6">
    <w:name w:val="Основний текст Знак"/>
    <w:basedOn w:val="a0"/>
    <w:link w:val="a5"/>
    <w:semiHidden/>
    <w:qFormat/>
    <w:rsid w:val="00E84B76"/>
    <w:rPr>
      <w:rFonts w:ascii="Times New Roman" w:eastAsia="Times New Roman" w:hAnsi="Times New Roman" w:cs="Times New Roman"/>
      <w:sz w:val="28"/>
      <w:szCs w:val="20"/>
      <w:lang w:eastAsia="ru-RU"/>
    </w:rPr>
  </w:style>
  <w:style w:type="paragraph" w:styleId="21">
    <w:name w:val="Body Text 2"/>
    <w:basedOn w:val="a"/>
    <w:link w:val="22"/>
    <w:uiPriority w:val="99"/>
    <w:unhideWhenUsed/>
    <w:qFormat/>
    <w:rsid w:val="00E84B76"/>
    <w:pPr>
      <w:spacing w:after="120" w:line="480" w:lineRule="auto"/>
    </w:pPr>
    <w:rPr>
      <w:rFonts w:ascii="Times New Roman" w:eastAsia="Times New Roman" w:hAnsi="Times New Roman" w:cs="Times New Roman"/>
      <w:sz w:val="28"/>
      <w:szCs w:val="20"/>
      <w:lang w:eastAsia="ru-RU"/>
    </w:rPr>
  </w:style>
  <w:style w:type="character" w:customStyle="1" w:styleId="22">
    <w:name w:val="Основний текст 2 Знак"/>
    <w:basedOn w:val="a0"/>
    <w:link w:val="21"/>
    <w:uiPriority w:val="99"/>
    <w:qFormat/>
    <w:rsid w:val="00E84B76"/>
    <w:rPr>
      <w:rFonts w:ascii="Times New Roman" w:eastAsia="Times New Roman" w:hAnsi="Times New Roman" w:cs="Times New Roman"/>
      <w:sz w:val="28"/>
      <w:szCs w:val="20"/>
      <w:lang w:eastAsia="ru-RU"/>
    </w:rPr>
  </w:style>
  <w:style w:type="paragraph" w:styleId="a7">
    <w:name w:val="Body Text Indent"/>
    <w:basedOn w:val="a"/>
    <w:link w:val="a8"/>
    <w:semiHidden/>
    <w:qFormat/>
    <w:rsid w:val="00E84B76"/>
    <w:pPr>
      <w:spacing w:after="0" w:line="240" w:lineRule="auto"/>
      <w:ind w:firstLine="545"/>
    </w:pPr>
    <w:rPr>
      <w:rFonts w:ascii="Times New Roman" w:eastAsia="Times New Roman" w:hAnsi="Times New Roman" w:cs="Times New Roman"/>
      <w:sz w:val="28"/>
      <w:szCs w:val="20"/>
      <w:lang w:eastAsia="ru-RU"/>
    </w:rPr>
  </w:style>
  <w:style w:type="character" w:customStyle="1" w:styleId="a8">
    <w:name w:val="Основний текст з відступом Знак"/>
    <w:basedOn w:val="a0"/>
    <w:link w:val="a7"/>
    <w:semiHidden/>
    <w:qFormat/>
    <w:rsid w:val="00E84B76"/>
    <w:rPr>
      <w:rFonts w:ascii="Times New Roman" w:eastAsia="Times New Roman" w:hAnsi="Times New Roman" w:cs="Times New Roman"/>
      <w:sz w:val="28"/>
      <w:szCs w:val="20"/>
      <w:lang w:eastAsia="ru-RU"/>
    </w:rPr>
  </w:style>
  <w:style w:type="paragraph" w:styleId="23">
    <w:name w:val="Body Text Indent 2"/>
    <w:basedOn w:val="a"/>
    <w:link w:val="24"/>
    <w:semiHidden/>
    <w:qFormat/>
    <w:rsid w:val="00E84B76"/>
    <w:pPr>
      <w:spacing w:after="0" w:line="240" w:lineRule="auto"/>
      <w:ind w:left="-90"/>
      <w:jc w:val="center"/>
    </w:pPr>
    <w:rPr>
      <w:rFonts w:ascii="Times New Roman" w:eastAsia="Times New Roman" w:hAnsi="Times New Roman" w:cs="Times New Roman"/>
      <w:b/>
      <w:bCs/>
      <w:sz w:val="24"/>
      <w:szCs w:val="20"/>
      <w:lang w:eastAsia="ru-RU"/>
    </w:rPr>
  </w:style>
  <w:style w:type="character" w:customStyle="1" w:styleId="24">
    <w:name w:val="Основний текст з відступом 2 Знак"/>
    <w:basedOn w:val="a0"/>
    <w:link w:val="23"/>
    <w:semiHidden/>
    <w:qFormat/>
    <w:rsid w:val="00E84B76"/>
    <w:rPr>
      <w:rFonts w:ascii="Times New Roman" w:eastAsia="Times New Roman" w:hAnsi="Times New Roman" w:cs="Times New Roman"/>
      <w:b/>
      <w:bCs/>
      <w:sz w:val="24"/>
      <w:szCs w:val="20"/>
      <w:lang w:eastAsia="ru-RU"/>
    </w:rPr>
  </w:style>
  <w:style w:type="paragraph" w:styleId="31">
    <w:name w:val="Body Text Indent 3"/>
    <w:basedOn w:val="a"/>
    <w:link w:val="32"/>
    <w:semiHidden/>
    <w:qFormat/>
    <w:rsid w:val="00E84B76"/>
    <w:pPr>
      <w:spacing w:after="0" w:line="240" w:lineRule="auto"/>
      <w:ind w:left="686" w:hanging="326"/>
      <w:jc w:val="both"/>
    </w:pPr>
    <w:rPr>
      <w:rFonts w:ascii="Times New Roman" w:eastAsia="Times New Roman" w:hAnsi="Times New Roman" w:cs="Times New Roman"/>
      <w:sz w:val="28"/>
      <w:szCs w:val="20"/>
      <w:lang w:eastAsia="ru-RU"/>
    </w:rPr>
  </w:style>
  <w:style w:type="character" w:customStyle="1" w:styleId="32">
    <w:name w:val="Основний текст з відступом 3 Знак"/>
    <w:basedOn w:val="a0"/>
    <w:link w:val="31"/>
    <w:semiHidden/>
    <w:qFormat/>
    <w:rsid w:val="00E84B76"/>
    <w:rPr>
      <w:rFonts w:ascii="Times New Roman" w:eastAsia="Times New Roman" w:hAnsi="Times New Roman" w:cs="Times New Roman"/>
      <w:sz w:val="28"/>
      <w:szCs w:val="20"/>
      <w:lang w:eastAsia="ru-RU"/>
    </w:rPr>
  </w:style>
  <w:style w:type="paragraph" w:styleId="a9">
    <w:name w:val="footer"/>
    <w:basedOn w:val="a"/>
    <w:link w:val="aa"/>
    <w:qFormat/>
    <w:rsid w:val="00E84B76"/>
    <w:pPr>
      <w:tabs>
        <w:tab w:val="center" w:pos="4677"/>
        <w:tab w:val="right" w:pos="9355"/>
      </w:tabs>
      <w:spacing w:after="0" w:line="240" w:lineRule="auto"/>
    </w:pPr>
    <w:rPr>
      <w:rFonts w:ascii="Times New Roman" w:eastAsia="Times New Roman" w:hAnsi="Times New Roman" w:cs="Times New Roman"/>
      <w:sz w:val="28"/>
      <w:szCs w:val="20"/>
      <w:lang w:eastAsia="ru-RU"/>
    </w:rPr>
  </w:style>
  <w:style w:type="character" w:customStyle="1" w:styleId="aa">
    <w:name w:val="Нижній колонтитул Знак"/>
    <w:basedOn w:val="a0"/>
    <w:link w:val="a9"/>
    <w:qFormat/>
    <w:rsid w:val="00E84B76"/>
    <w:rPr>
      <w:rFonts w:ascii="Times New Roman" w:eastAsia="Times New Roman" w:hAnsi="Times New Roman" w:cs="Times New Roman"/>
      <w:sz w:val="28"/>
      <w:szCs w:val="20"/>
      <w:lang w:eastAsia="ru-RU"/>
    </w:rPr>
  </w:style>
  <w:style w:type="paragraph" w:styleId="ab">
    <w:name w:val="footnote text"/>
    <w:basedOn w:val="a"/>
    <w:link w:val="ac"/>
    <w:semiHidden/>
    <w:qFormat/>
    <w:rsid w:val="00E84B76"/>
    <w:pPr>
      <w:spacing w:after="0" w:line="240" w:lineRule="auto"/>
    </w:pPr>
    <w:rPr>
      <w:rFonts w:ascii="Times New Roman" w:eastAsia="Times New Roman" w:hAnsi="Times New Roman" w:cs="Times New Roman"/>
      <w:sz w:val="20"/>
      <w:szCs w:val="20"/>
      <w:lang w:eastAsia="ru-RU"/>
    </w:rPr>
  </w:style>
  <w:style w:type="character" w:customStyle="1" w:styleId="ac">
    <w:name w:val="Текст виноски Знак"/>
    <w:basedOn w:val="a0"/>
    <w:link w:val="ab"/>
    <w:semiHidden/>
    <w:qFormat/>
    <w:rsid w:val="00E84B76"/>
    <w:rPr>
      <w:rFonts w:ascii="Times New Roman" w:eastAsia="Times New Roman" w:hAnsi="Times New Roman" w:cs="Times New Roman"/>
      <w:sz w:val="20"/>
      <w:szCs w:val="20"/>
      <w:lang w:eastAsia="ru-RU"/>
    </w:rPr>
  </w:style>
  <w:style w:type="paragraph" w:styleId="ad">
    <w:name w:val="header"/>
    <w:basedOn w:val="a"/>
    <w:link w:val="ae"/>
    <w:unhideWhenUsed/>
    <w:qFormat/>
    <w:rsid w:val="00E84B76"/>
    <w:pPr>
      <w:tabs>
        <w:tab w:val="center" w:pos="4677"/>
        <w:tab w:val="right" w:pos="9355"/>
      </w:tabs>
      <w:spacing w:after="0" w:line="240" w:lineRule="auto"/>
    </w:pPr>
    <w:rPr>
      <w:rFonts w:ascii="Times New Roman" w:eastAsia="Times New Roman" w:hAnsi="Times New Roman" w:cs="Times New Roman"/>
      <w:sz w:val="24"/>
      <w:szCs w:val="24"/>
      <w:lang w:val="ru-RU" w:eastAsia="ru-RU"/>
    </w:rPr>
  </w:style>
  <w:style w:type="character" w:customStyle="1" w:styleId="ae">
    <w:name w:val="Верхній колонтитул Знак"/>
    <w:basedOn w:val="a0"/>
    <w:link w:val="ad"/>
    <w:qFormat/>
    <w:rsid w:val="00E84B76"/>
    <w:rPr>
      <w:rFonts w:ascii="Times New Roman" w:eastAsia="Times New Roman" w:hAnsi="Times New Roman" w:cs="Times New Roman"/>
      <w:sz w:val="24"/>
      <w:szCs w:val="24"/>
      <w:lang w:val="ru-RU" w:eastAsia="ru-RU"/>
    </w:rPr>
  </w:style>
  <w:style w:type="character" w:styleId="af">
    <w:name w:val="Hyperlink"/>
    <w:uiPriority w:val="99"/>
    <w:unhideWhenUsed/>
    <w:qFormat/>
    <w:rsid w:val="00E84B76"/>
    <w:rPr>
      <w:color w:val="0563C1"/>
      <w:u w:val="single"/>
    </w:rPr>
  </w:style>
  <w:style w:type="character" w:styleId="af0">
    <w:name w:val="page number"/>
    <w:qFormat/>
    <w:rsid w:val="00E84B76"/>
  </w:style>
  <w:style w:type="character" w:styleId="af1">
    <w:name w:val="Strong"/>
    <w:uiPriority w:val="22"/>
    <w:qFormat/>
    <w:rsid w:val="00E84B76"/>
    <w:rPr>
      <w:b/>
      <w:bCs/>
    </w:rPr>
  </w:style>
  <w:style w:type="paragraph" w:styleId="af2">
    <w:name w:val="Title"/>
    <w:basedOn w:val="a"/>
    <w:link w:val="af3"/>
    <w:qFormat/>
    <w:rsid w:val="00E84B76"/>
    <w:pPr>
      <w:spacing w:after="0" w:line="240" w:lineRule="auto"/>
      <w:jc w:val="center"/>
    </w:pPr>
    <w:rPr>
      <w:rFonts w:ascii="Times New Roman" w:eastAsia="Times New Roman" w:hAnsi="Times New Roman" w:cs="Times New Roman"/>
      <w:sz w:val="28"/>
      <w:szCs w:val="20"/>
      <w:lang w:eastAsia="ru-RU"/>
    </w:rPr>
  </w:style>
  <w:style w:type="character" w:customStyle="1" w:styleId="af3">
    <w:name w:val="Назва Знак"/>
    <w:basedOn w:val="a0"/>
    <w:link w:val="af2"/>
    <w:qFormat/>
    <w:rsid w:val="00E84B76"/>
    <w:rPr>
      <w:rFonts w:ascii="Times New Roman" w:eastAsia="Times New Roman" w:hAnsi="Times New Roman" w:cs="Times New Roman"/>
      <w:sz w:val="28"/>
      <w:szCs w:val="20"/>
      <w:lang w:eastAsia="ru-RU"/>
    </w:rPr>
  </w:style>
  <w:style w:type="character" w:customStyle="1" w:styleId="210">
    <w:name w:val="Основной текст с отступом 2 Знак1"/>
    <w:basedOn w:val="a0"/>
    <w:uiPriority w:val="99"/>
    <w:semiHidden/>
    <w:qFormat/>
    <w:rsid w:val="00E84B76"/>
    <w:rPr>
      <w:rFonts w:ascii="Times New Roman" w:eastAsia="Times New Roman" w:hAnsi="Times New Roman" w:cs="Times New Roman"/>
      <w:sz w:val="28"/>
      <w:szCs w:val="20"/>
      <w:lang w:eastAsia="ru-RU"/>
    </w:rPr>
  </w:style>
  <w:style w:type="character" w:customStyle="1" w:styleId="310">
    <w:name w:val="Основной текст с отступом 3 Знак1"/>
    <w:basedOn w:val="a0"/>
    <w:uiPriority w:val="99"/>
    <w:semiHidden/>
    <w:qFormat/>
    <w:rsid w:val="00E84B76"/>
    <w:rPr>
      <w:rFonts w:ascii="Times New Roman" w:eastAsia="Times New Roman" w:hAnsi="Times New Roman" w:cs="Times New Roman"/>
      <w:sz w:val="16"/>
      <w:szCs w:val="16"/>
      <w:lang w:eastAsia="ru-RU"/>
    </w:rPr>
  </w:style>
  <w:style w:type="paragraph" w:customStyle="1" w:styleId="af4">
    <w:name w:val="ФОРМУЛА"/>
    <w:basedOn w:val="a5"/>
    <w:qFormat/>
    <w:rsid w:val="00E84B76"/>
    <w:pPr>
      <w:spacing w:after="0"/>
      <w:ind w:firstLine="567"/>
      <w:jc w:val="right"/>
    </w:pPr>
    <w:rPr>
      <w:spacing w:val="-2"/>
      <w:sz w:val="24"/>
      <w:lang w:val="en-US"/>
    </w:rPr>
  </w:style>
  <w:style w:type="paragraph" w:customStyle="1" w:styleId="af5">
    <w:name w:val="Табл."/>
    <w:basedOn w:val="a5"/>
    <w:qFormat/>
    <w:rsid w:val="00E84B76"/>
    <w:pPr>
      <w:spacing w:before="60" w:after="60"/>
      <w:ind w:firstLine="567"/>
      <w:jc w:val="both"/>
    </w:pPr>
    <w:rPr>
      <w:b/>
      <w:sz w:val="24"/>
    </w:rPr>
  </w:style>
  <w:style w:type="character" w:customStyle="1" w:styleId="12">
    <w:name w:val="Текст сноски Знак1"/>
    <w:basedOn w:val="a0"/>
    <w:uiPriority w:val="99"/>
    <w:semiHidden/>
    <w:qFormat/>
    <w:rsid w:val="00E84B76"/>
    <w:rPr>
      <w:rFonts w:ascii="Times New Roman" w:eastAsia="Times New Roman" w:hAnsi="Times New Roman" w:cs="Times New Roman"/>
      <w:sz w:val="20"/>
      <w:szCs w:val="20"/>
      <w:lang w:eastAsia="ru-RU"/>
    </w:rPr>
  </w:style>
  <w:style w:type="paragraph" w:customStyle="1" w:styleId="13">
    <w:name w:val="Абзац списка1"/>
    <w:basedOn w:val="a"/>
    <w:uiPriority w:val="99"/>
    <w:qFormat/>
    <w:rsid w:val="00E84B76"/>
    <w:pPr>
      <w:spacing w:after="0" w:line="240" w:lineRule="auto"/>
      <w:ind w:left="720"/>
      <w:contextualSpacing/>
    </w:pPr>
    <w:rPr>
      <w:rFonts w:ascii="Times New Roman" w:eastAsia="Times New Roman" w:hAnsi="Times New Roman" w:cs="Times New Roman"/>
      <w:sz w:val="24"/>
      <w:szCs w:val="24"/>
      <w:lang w:eastAsia="uk-UA"/>
    </w:rPr>
  </w:style>
  <w:style w:type="paragraph" w:customStyle="1" w:styleId="Style28">
    <w:name w:val="Style28"/>
    <w:basedOn w:val="a"/>
    <w:uiPriority w:val="99"/>
    <w:rsid w:val="00E84B76"/>
    <w:pPr>
      <w:widowControl w:val="0"/>
      <w:autoSpaceDE w:val="0"/>
      <w:autoSpaceDN w:val="0"/>
      <w:adjustRightInd w:val="0"/>
      <w:spacing w:after="0" w:line="323" w:lineRule="exact"/>
      <w:jc w:val="both"/>
    </w:pPr>
    <w:rPr>
      <w:rFonts w:ascii="Times New Roman" w:eastAsia="Times New Roman" w:hAnsi="Times New Roman" w:cs="Times New Roman"/>
      <w:sz w:val="24"/>
      <w:szCs w:val="24"/>
      <w:lang w:val="ru-RU" w:eastAsia="ru-RU"/>
    </w:rPr>
  </w:style>
  <w:style w:type="character" w:customStyle="1" w:styleId="FontStyle47">
    <w:name w:val="Font Style47"/>
    <w:uiPriority w:val="99"/>
    <w:qFormat/>
    <w:rsid w:val="00E84B76"/>
    <w:rPr>
      <w:rFonts w:ascii="Times New Roman" w:hAnsi="Times New Roman" w:cs="Times New Roman" w:hint="default"/>
      <w:sz w:val="26"/>
      <w:szCs w:val="26"/>
    </w:rPr>
  </w:style>
  <w:style w:type="paragraph" w:styleId="af6">
    <w:name w:val="List Paragraph"/>
    <w:basedOn w:val="a"/>
    <w:uiPriority w:val="34"/>
    <w:qFormat/>
    <w:rsid w:val="00E84B76"/>
    <w:pPr>
      <w:spacing w:after="0" w:line="240" w:lineRule="auto"/>
      <w:ind w:left="720"/>
      <w:contextualSpacing/>
    </w:pPr>
    <w:rPr>
      <w:rFonts w:ascii="Times New Roman" w:eastAsia="Times New Roman" w:hAnsi="Times New Roman" w:cs="Times New Roman"/>
      <w:sz w:val="24"/>
      <w:szCs w:val="20"/>
      <w:lang w:eastAsia="ru-RU"/>
    </w:rPr>
  </w:style>
  <w:style w:type="character" w:customStyle="1" w:styleId="rvts0">
    <w:name w:val="rvts0"/>
    <w:qFormat/>
    <w:rsid w:val="00E84B7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qFormat="1"/>
    <w:lsdException w:name="heading 6" w:qFormat="1"/>
    <w:lsdException w:name="heading 7" w:uiPriority="0" w:qFormat="1"/>
    <w:lsdException w:name="heading 8"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qFormat="1"/>
    <w:lsdException w:name="footer" w:uiPriority="0" w:qFormat="1"/>
    <w:lsdException w:name="caption" w:uiPriority="35" w:qFormat="1"/>
    <w:lsdException w:name="page number"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11" w:unhideWhenUsed="0" w:qFormat="1"/>
    <w:lsdException w:name="Body Text 2" w:qFormat="1"/>
    <w:lsdException w:name="Body Text Indent 2" w:uiPriority="0" w:qFormat="1"/>
    <w:lsdException w:name="Body Text Indent 3" w:uiPriority="0" w:qFormat="1"/>
    <w:lsdException w:name="Hyperlink"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E84B76"/>
    <w:pPr>
      <w:keepNext/>
      <w:spacing w:after="0" w:line="240" w:lineRule="auto"/>
      <w:jc w:val="center"/>
      <w:outlineLvl w:val="0"/>
    </w:pPr>
    <w:rPr>
      <w:rFonts w:ascii="Times New Roman" w:eastAsia="Times New Roman" w:hAnsi="Times New Roman" w:cs="Times New Roman"/>
      <w:b/>
      <w:bCs/>
      <w:sz w:val="40"/>
      <w:szCs w:val="24"/>
      <w:lang w:eastAsia="ru-RU"/>
    </w:rPr>
  </w:style>
  <w:style w:type="paragraph" w:styleId="2">
    <w:name w:val="heading 2"/>
    <w:basedOn w:val="a"/>
    <w:next w:val="a"/>
    <w:link w:val="20"/>
    <w:qFormat/>
    <w:rsid w:val="00E84B76"/>
    <w:pPr>
      <w:keepNext/>
      <w:spacing w:after="0" w:line="240" w:lineRule="auto"/>
      <w:outlineLvl w:val="1"/>
    </w:pPr>
    <w:rPr>
      <w:rFonts w:ascii="Times New Roman" w:eastAsia="Times New Roman" w:hAnsi="Times New Roman" w:cs="Times New Roman"/>
      <w:b/>
      <w:bCs/>
      <w:sz w:val="28"/>
      <w:szCs w:val="24"/>
      <w:lang w:eastAsia="ru-RU"/>
    </w:rPr>
  </w:style>
  <w:style w:type="paragraph" w:styleId="3">
    <w:name w:val="heading 3"/>
    <w:basedOn w:val="a"/>
    <w:next w:val="a"/>
    <w:link w:val="30"/>
    <w:qFormat/>
    <w:rsid w:val="00E84B76"/>
    <w:pPr>
      <w:keepNext/>
      <w:spacing w:after="0" w:line="240" w:lineRule="auto"/>
      <w:jc w:val="center"/>
      <w:outlineLvl w:val="2"/>
    </w:pPr>
    <w:rPr>
      <w:rFonts w:ascii="Times New Roman" w:eastAsia="Times New Roman" w:hAnsi="Times New Roman" w:cs="Times New Roman"/>
      <w:b/>
      <w:bCs/>
      <w:sz w:val="28"/>
      <w:szCs w:val="20"/>
      <w:lang w:eastAsia="ru-RU"/>
    </w:rPr>
  </w:style>
  <w:style w:type="paragraph" w:styleId="4">
    <w:name w:val="heading 4"/>
    <w:basedOn w:val="a"/>
    <w:next w:val="a"/>
    <w:link w:val="40"/>
    <w:qFormat/>
    <w:rsid w:val="00E84B76"/>
    <w:pPr>
      <w:keepNext/>
      <w:spacing w:after="0" w:line="240" w:lineRule="auto"/>
      <w:ind w:firstLine="5400"/>
      <w:jc w:val="center"/>
      <w:outlineLvl w:val="3"/>
    </w:pPr>
    <w:rPr>
      <w:rFonts w:ascii="Times New Roman" w:eastAsia="Times New Roman" w:hAnsi="Times New Roman" w:cs="Times New Roman"/>
      <w:b/>
      <w:bCs/>
      <w:sz w:val="28"/>
      <w:szCs w:val="20"/>
      <w:lang w:eastAsia="ru-RU"/>
    </w:rPr>
  </w:style>
  <w:style w:type="paragraph" w:styleId="5">
    <w:name w:val="heading 5"/>
    <w:basedOn w:val="a"/>
    <w:next w:val="a"/>
    <w:link w:val="50"/>
    <w:uiPriority w:val="99"/>
    <w:qFormat/>
    <w:rsid w:val="00E84B76"/>
    <w:pPr>
      <w:keepNext/>
      <w:spacing w:after="0" w:line="240" w:lineRule="auto"/>
      <w:jc w:val="center"/>
      <w:outlineLvl w:val="4"/>
    </w:pPr>
    <w:rPr>
      <w:rFonts w:ascii="Times New Roman" w:eastAsia="Times New Roman" w:hAnsi="Times New Roman" w:cs="Times New Roman"/>
      <w:b/>
      <w:bCs/>
      <w:sz w:val="36"/>
      <w:szCs w:val="20"/>
      <w:lang w:eastAsia="ru-RU"/>
    </w:rPr>
  </w:style>
  <w:style w:type="paragraph" w:styleId="6">
    <w:name w:val="heading 6"/>
    <w:basedOn w:val="a"/>
    <w:next w:val="a"/>
    <w:link w:val="60"/>
    <w:uiPriority w:val="99"/>
    <w:qFormat/>
    <w:rsid w:val="00E84B76"/>
    <w:pPr>
      <w:keepNext/>
      <w:spacing w:after="0" w:line="240" w:lineRule="auto"/>
      <w:jc w:val="center"/>
      <w:outlineLvl w:val="5"/>
    </w:pPr>
    <w:rPr>
      <w:rFonts w:ascii="Times New Roman" w:eastAsia="Times New Roman" w:hAnsi="Times New Roman" w:cs="Times New Roman"/>
      <w:b/>
      <w:bCs/>
      <w:sz w:val="24"/>
      <w:szCs w:val="20"/>
      <w:lang w:eastAsia="ru-RU"/>
    </w:rPr>
  </w:style>
  <w:style w:type="paragraph" w:styleId="7">
    <w:name w:val="heading 7"/>
    <w:basedOn w:val="a"/>
    <w:next w:val="a"/>
    <w:link w:val="70"/>
    <w:qFormat/>
    <w:rsid w:val="00E84B76"/>
    <w:pPr>
      <w:keepNext/>
      <w:spacing w:after="0" w:line="240" w:lineRule="auto"/>
      <w:ind w:left="-90"/>
      <w:jc w:val="center"/>
      <w:outlineLvl w:val="6"/>
    </w:pPr>
    <w:rPr>
      <w:rFonts w:ascii="Times New Roman" w:eastAsia="Times New Roman" w:hAnsi="Times New Roman" w:cs="Times New Roman"/>
      <w:b/>
      <w:sz w:val="24"/>
      <w:szCs w:val="20"/>
      <w:lang w:eastAsia="ru-RU"/>
    </w:rPr>
  </w:style>
  <w:style w:type="paragraph" w:styleId="8">
    <w:name w:val="heading 8"/>
    <w:basedOn w:val="a"/>
    <w:next w:val="a"/>
    <w:link w:val="80"/>
    <w:uiPriority w:val="99"/>
    <w:qFormat/>
    <w:rsid w:val="00E84B76"/>
    <w:pPr>
      <w:keepNext/>
      <w:spacing w:after="0" w:line="240" w:lineRule="auto"/>
      <w:outlineLvl w:val="7"/>
    </w:pPr>
    <w:rPr>
      <w:rFonts w:ascii="Times New Roman" w:eastAsia="Times New Roman" w:hAnsi="Times New Roman" w:cs="Times New Roman"/>
      <w:b/>
      <w:bCs/>
      <w:sz w:val="24"/>
      <w:szCs w:val="20"/>
      <w:lang w:eastAsia="ru-RU"/>
    </w:rPr>
  </w:style>
  <w:style w:type="paragraph" w:styleId="9">
    <w:name w:val="heading 9"/>
    <w:basedOn w:val="a"/>
    <w:next w:val="a"/>
    <w:link w:val="90"/>
    <w:qFormat/>
    <w:rsid w:val="00E84B76"/>
    <w:pPr>
      <w:keepNext/>
      <w:widowControl w:val="0"/>
      <w:spacing w:after="0" w:line="240" w:lineRule="auto"/>
      <w:jc w:val="center"/>
      <w:outlineLvl w:val="8"/>
    </w:pPr>
    <w:rPr>
      <w:rFonts w:ascii="Uk_Academy" w:eastAsia="Times New Roman" w:hAnsi="Uk_Academy" w:cs="Times New Roman"/>
      <w:caps/>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E84B76"/>
    <w:rPr>
      <w:rFonts w:ascii="Times New Roman" w:eastAsia="Times New Roman" w:hAnsi="Times New Roman" w:cs="Times New Roman"/>
      <w:b/>
      <w:bCs/>
      <w:sz w:val="40"/>
      <w:szCs w:val="24"/>
      <w:lang w:eastAsia="ru-RU"/>
    </w:rPr>
  </w:style>
  <w:style w:type="character" w:customStyle="1" w:styleId="20">
    <w:name w:val="Заголовок 2 Знак"/>
    <w:basedOn w:val="a0"/>
    <w:link w:val="2"/>
    <w:qFormat/>
    <w:rsid w:val="00E84B76"/>
    <w:rPr>
      <w:rFonts w:ascii="Times New Roman" w:eastAsia="Times New Roman" w:hAnsi="Times New Roman" w:cs="Times New Roman"/>
      <w:b/>
      <w:bCs/>
      <w:sz w:val="28"/>
      <w:szCs w:val="24"/>
      <w:lang w:eastAsia="ru-RU"/>
    </w:rPr>
  </w:style>
  <w:style w:type="character" w:customStyle="1" w:styleId="30">
    <w:name w:val="Заголовок 3 Знак"/>
    <w:basedOn w:val="a0"/>
    <w:link w:val="3"/>
    <w:qFormat/>
    <w:rsid w:val="00E84B76"/>
    <w:rPr>
      <w:rFonts w:ascii="Times New Roman" w:eastAsia="Times New Roman" w:hAnsi="Times New Roman" w:cs="Times New Roman"/>
      <w:b/>
      <w:bCs/>
      <w:sz w:val="28"/>
      <w:szCs w:val="20"/>
      <w:lang w:eastAsia="ru-RU"/>
    </w:rPr>
  </w:style>
  <w:style w:type="character" w:customStyle="1" w:styleId="40">
    <w:name w:val="Заголовок 4 Знак"/>
    <w:basedOn w:val="a0"/>
    <w:link w:val="4"/>
    <w:rsid w:val="00E84B76"/>
    <w:rPr>
      <w:rFonts w:ascii="Times New Roman" w:eastAsia="Times New Roman" w:hAnsi="Times New Roman" w:cs="Times New Roman"/>
      <w:b/>
      <w:bCs/>
      <w:sz w:val="28"/>
      <w:szCs w:val="20"/>
      <w:lang w:eastAsia="ru-RU"/>
    </w:rPr>
  </w:style>
  <w:style w:type="character" w:customStyle="1" w:styleId="50">
    <w:name w:val="Заголовок 5 Знак"/>
    <w:basedOn w:val="a0"/>
    <w:link w:val="5"/>
    <w:uiPriority w:val="99"/>
    <w:qFormat/>
    <w:rsid w:val="00E84B76"/>
    <w:rPr>
      <w:rFonts w:ascii="Times New Roman" w:eastAsia="Times New Roman" w:hAnsi="Times New Roman" w:cs="Times New Roman"/>
      <w:b/>
      <w:bCs/>
      <w:sz w:val="36"/>
      <w:szCs w:val="20"/>
      <w:lang w:eastAsia="ru-RU"/>
    </w:rPr>
  </w:style>
  <w:style w:type="character" w:customStyle="1" w:styleId="60">
    <w:name w:val="Заголовок 6 Знак"/>
    <w:basedOn w:val="a0"/>
    <w:link w:val="6"/>
    <w:uiPriority w:val="99"/>
    <w:qFormat/>
    <w:rsid w:val="00E84B76"/>
    <w:rPr>
      <w:rFonts w:ascii="Times New Roman" w:eastAsia="Times New Roman" w:hAnsi="Times New Roman" w:cs="Times New Roman"/>
      <w:b/>
      <w:bCs/>
      <w:sz w:val="24"/>
      <w:szCs w:val="20"/>
      <w:lang w:eastAsia="ru-RU"/>
    </w:rPr>
  </w:style>
  <w:style w:type="character" w:customStyle="1" w:styleId="70">
    <w:name w:val="Заголовок 7 Знак"/>
    <w:basedOn w:val="a0"/>
    <w:link w:val="7"/>
    <w:qFormat/>
    <w:rsid w:val="00E84B76"/>
    <w:rPr>
      <w:rFonts w:ascii="Times New Roman" w:eastAsia="Times New Roman" w:hAnsi="Times New Roman" w:cs="Times New Roman"/>
      <w:b/>
      <w:sz w:val="24"/>
      <w:szCs w:val="20"/>
      <w:lang w:eastAsia="ru-RU"/>
    </w:rPr>
  </w:style>
  <w:style w:type="character" w:customStyle="1" w:styleId="80">
    <w:name w:val="Заголовок 8 Знак"/>
    <w:basedOn w:val="a0"/>
    <w:link w:val="8"/>
    <w:uiPriority w:val="99"/>
    <w:qFormat/>
    <w:rsid w:val="00E84B76"/>
    <w:rPr>
      <w:rFonts w:ascii="Times New Roman" w:eastAsia="Times New Roman" w:hAnsi="Times New Roman" w:cs="Times New Roman"/>
      <w:b/>
      <w:bCs/>
      <w:sz w:val="24"/>
      <w:szCs w:val="20"/>
      <w:lang w:eastAsia="ru-RU"/>
    </w:rPr>
  </w:style>
  <w:style w:type="character" w:customStyle="1" w:styleId="90">
    <w:name w:val="Заголовок 9 Знак"/>
    <w:basedOn w:val="a0"/>
    <w:link w:val="9"/>
    <w:qFormat/>
    <w:rsid w:val="00E84B76"/>
    <w:rPr>
      <w:rFonts w:ascii="Uk_Academy" w:eastAsia="Times New Roman" w:hAnsi="Uk_Academy" w:cs="Times New Roman"/>
      <w:caps/>
      <w:sz w:val="28"/>
      <w:szCs w:val="20"/>
      <w:lang w:eastAsia="ru-RU"/>
    </w:rPr>
  </w:style>
  <w:style w:type="numbering" w:customStyle="1" w:styleId="11">
    <w:name w:val="Немає списку1"/>
    <w:next w:val="a2"/>
    <w:uiPriority w:val="99"/>
    <w:semiHidden/>
    <w:unhideWhenUsed/>
    <w:rsid w:val="00E84B76"/>
  </w:style>
  <w:style w:type="paragraph" w:styleId="a3">
    <w:name w:val="Balloon Text"/>
    <w:basedOn w:val="a"/>
    <w:link w:val="a4"/>
    <w:uiPriority w:val="99"/>
    <w:semiHidden/>
    <w:unhideWhenUsed/>
    <w:qFormat/>
    <w:rsid w:val="00E84B76"/>
    <w:pPr>
      <w:spacing w:after="0" w:line="240" w:lineRule="auto"/>
    </w:pPr>
    <w:rPr>
      <w:rFonts w:ascii="Tahoma" w:eastAsia="Times New Roman" w:hAnsi="Tahoma" w:cs="Tahoma"/>
      <w:sz w:val="16"/>
      <w:szCs w:val="16"/>
      <w:lang w:eastAsia="ru-RU"/>
    </w:rPr>
  </w:style>
  <w:style w:type="character" w:customStyle="1" w:styleId="a4">
    <w:name w:val="Текст у виносці Знак"/>
    <w:basedOn w:val="a0"/>
    <w:link w:val="a3"/>
    <w:uiPriority w:val="99"/>
    <w:semiHidden/>
    <w:qFormat/>
    <w:rsid w:val="00E84B76"/>
    <w:rPr>
      <w:rFonts w:ascii="Tahoma" w:eastAsia="Times New Roman" w:hAnsi="Tahoma" w:cs="Tahoma"/>
      <w:sz w:val="16"/>
      <w:szCs w:val="16"/>
      <w:lang w:eastAsia="ru-RU"/>
    </w:rPr>
  </w:style>
  <w:style w:type="paragraph" w:styleId="a5">
    <w:name w:val="Body Text"/>
    <w:basedOn w:val="a"/>
    <w:link w:val="a6"/>
    <w:semiHidden/>
    <w:qFormat/>
    <w:rsid w:val="00E84B76"/>
    <w:pPr>
      <w:spacing w:after="120" w:line="240" w:lineRule="auto"/>
    </w:pPr>
    <w:rPr>
      <w:rFonts w:ascii="Times New Roman" w:eastAsia="Times New Roman" w:hAnsi="Times New Roman" w:cs="Times New Roman"/>
      <w:sz w:val="28"/>
      <w:szCs w:val="20"/>
      <w:lang w:eastAsia="ru-RU"/>
    </w:rPr>
  </w:style>
  <w:style w:type="character" w:customStyle="1" w:styleId="a6">
    <w:name w:val="Основний текст Знак"/>
    <w:basedOn w:val="a0"/>
    <w:link w:val="a5"/>
    <w:semiHidden/>
    <w:qFormat/>
    <w:rsid w:val="00E84B76"/>
    <w:rPr>
      <w:rFonts w:ascii="Times New Roman" w:eastAsia="Times New Roman" w:hAnsi="Times New Roman" w:cs="Times New Roman"/>
      <w:sz w:val="28"/>
      <w:szCs w:val="20"/>
      <w:lang w:eastAsia="ru-RU"/>
    </w:rPr>
  </w:style>
  <w:style w:type="paragraph" w:styleId="21">
    <w:name w:val="Body Text 2"/>
    <w:basedOn w:val="a"/>
    <w:link w:val="22"/>
    <w:uiPriority w:val="99"/>
    <w:unhideWhenUsed/>
    <w:qFormat/>
    <w:rsid w:val="00E84B76"/>
    <w:pPr>
      <w:spacing w:after="120" w:line="480" w:lineRule="auto"/>
    </w:pPr>
    <w:rPr>
      <w:rFonts w:ascii="Times New Roman" w:eastAsia="Times New Roman" w:hAnsi="Times New Roman" w:cs="Times New Roman"/>
      <w:sz w:val="28"/>
      <w:szCs w:val="20"/>
      <w:lang w:eastAsia="ru-RU"/>
    </w:rPr>
  </w:style>
  <w:style w:type="character" w:customStyle="1" w:styleId="22">
    <w:name w:val="Основний текст 2 Знак"/>
    <w:basedOn w:val="a0"/>
    <w:link w:val="21"/>
    <w:uiPriority w:val="99"/>
    <w:qFormat/>
    <w:rsid w:val="00E84B76"/>
    <w:rPr>
      <w:rFonts w:ascii="Times New Roman" w:eastAsia="Times New Roman" w:hAnsi="Times New Roman" w:cs="Times New Roman"/>
      <w:sz w:val="28"/>
      <w:szCs w:val="20"/>
      <w:lang w:eastAsia="ru-RU"/>
    </w:rPr>
  </w:style>
  <w:style w:type="paragraph" w:styleId="a7">
    <w:name w:val="Body Text Indent"/>
    <w:basedOn w:val="a"/>
    <w:link w:val="a8"/>
    <w:semiHidden/>
    <w:qFormat/>
    <w:rsid w:val="00E84B76"/>
    <w:pPr>
      <w:spacing w:after="0" w:line="240" w:lineRule="auto"/>
      <w:ind w:firstLine="545"/>
    </w:pPr>
    <w:rPr>
      <w:rFonts w:ascii="Times New Roman" w:eastAsia="Times New Roman" w:hAnsi="Times New Roman" w:cs="Times New Roman"/>
      <w:sz w:val="28"/>
      <w:szCs w:val="20"/>
      <w:lang w:eastAsia="ru-RU"/>
    </w:rPr>
  </w:style>
  <w:style w:type="character" w:customStyle="1" w:styleId="a8">
    <w:name w:val="Основний текст з відступом Знак"/>
    <w:basedOn w:val="a0"/>
    <w:link w:val="a7"/>
    <w:semiHidden/>
    <w:qFormat/>
    <w:rsid w:val="00E84B76"/>
    <w:rPr>
      <w:rFonts w:ascii="Times New Roman" w:eastAsia="Times New Roman" w:hAnsi="Times New Roman" w:cs="Times New Roman"/>
      <w:sz w:val="28"/>
      <w:szCs w:val="20"/>
      <w:lang w:eastAsia="ru-RU"/>
    </w:rPr>
  </w:style>
  <w:style w:type="paragraph" w:styleId="23">
    <w:name w:val="Body Text Indent 2"/>
    <w:basedOn w:val="a"/>
    <w:link w:val="24"/>
    <w:semiHidden/>
    <w:qFormat/>
    <w:rsid w:val="00E84B76"/>
    <w:pPr>
      <w:spacing w:after="0" w:line="240" w:lineRule="auto"/>
      <w:ind w:left="-90"/>
      <w:jc w:val="center"/>
    </w:pPr>
    <w:rPr>
      <w:rFonts w:ascii="Times New Roman" w:eastAsia="Times New Roman" w:hAnsi="Times New Roman" w:cs="Times New Roman"/>
      <w:b/>
      <w:bCs/>
      <w:sz w:val="24"/>
      <w:szCs w:val="20"/>
      <w:lang w:eastAsia="ru-RU"/>
    </w:rPr>
  </w:style>
  <w:style w:type="character" w:customStyle="1" w:styleId="24">
    <w:name w:val="Основний текст з відступом 2 Знак"/>
    <w:basedOn w:val="a0"/>
    <w:link w:val="23"/>
    <w:semiHidden/>
    <w:qFormat/>
    <w:rsid w:val="00E84B76"/>
    <w:rPr>
      <w:rFonts w:ascii="Times New Roman" w:eastAsia="Times New Roman" w:hAnsi="Times New Roman" w:cs="Times New Roman"/>
      <w:b/>
      <w:bCs/>
      <w:sz w:val="24"/>
      <w:szCs w:val="20"/>
      <w:lang w:eastAsia="ru-RU"/>
    </w:rPr>
  </w:style>
  <w:style w:type="paragraph" w:styleId="31">
    <w:name w:val="Body Text Indent 3"/>
    <w:basedOn w:val="a"/>
    <w:link w:val="32"/>
    <w:semiHidden/>
    <w:qFormat/>
    <w:rsid w:val="00E84B76"/>
    <w:pPr>
      <w:spacing w:after="0" w:line="240" w:lineRule="auto"/>
      <w:ind w:left="686" w:hanging="326"/>
      <w:jc w:val="both"/>
    </w:pPr>
    <w:rPr>
      <w:rFonts w:ascii="Times New Roman" w:eastAsia="Times New Roman" w:hAnsi="Times New Roman" w:cs="Times New Roman"/>
      <w:sz w:val="28"/>
      <w:szCs w:val="20"/>
      <w:lang w:eastAsia="ru-RU"/>
    </w:rPr>
  </w:style>
  <w:style w:type="character" w:customStyle="1" w:styleId="32">
    <w:name w:val="Основний текст з відступом 3 Знак"/>
    <w:basedOn w:val="a0"/>
    <w:link w:val="31"/>
    <w:semiHidden/>
    <w:qFormat/>
    <w:rsid w:val="00E84B76"/>
    <w:rPr>
      <w:rFonts w:ascii="Times New Roman" w:eastAsia="Times New Roman" w:hAnsi="Times New Roman" w:cs="Times New Roman"/>
      <w:sz w:val="28"/>
      <w:szCs w:val="20"/>
      <w:lang w:eastAsia="ru-RU"/>
    </w:rPr>
  </w:style>
  <w:style w:type="paragraph" w:styleId="a9">
    <w:name w:val="footer"/>
    <w:basedOn w:val="a"/>
    <w:link w:val="aa"/>
    <w:qFormat/>
    <w:rsid w:val="00E84B76"/>
    <w:pPr>
      <w:tabs>
        <w:tab w:val="center" w:pos="4677"/>
        <w:tab w:val="right" w:pos="9355"/>
      </w:tabs>
      <w:spacing w:after="0" w:line="240" w:lineRule="auto"/>
    </w:pPr>
    <w:rPr>
      <w:rFonts w:ascii="Times New Roman" w:eastAsia="Times New Roman" w:hAnsi="Times New Roman" w:cs="Times New Roman"/>
      <w:sz w:val="28"/>
      <w:szCs w:val="20"/>
      <w:lang w:eastAsia="ru-RU"/>
    </w:rPr>
  </w:style>
  <w:style w:type="character" w:customStyle="1" w:styleId="aa">
    <w:name w:val="Нижній колонтитул Знак"/>
    <w:basedOn w:val="a0"/>
    <w:link w:val="a9"/>
    <w:qFormat/>
    <w:rsid w:val="00E84B76"/>
    <w:rPr>
      <w:rFonts w:ascii="Times New Roman" w:eastAsia="Times New Roman" w:hAnsi="Times New Roman" w:cs="Times New Roman"/>
      <w:sz w:val="28"/>
      <w:szCs w:val="20"/>
      <w:lang w:eastAsia="ru-RU"/>
    </w:rPr>
  </w:style>
  <w:style w:type="paragraph" w:styleId="ab">
    <w:name w:val="footnote text"/>
    <w:basedOn w:val="a"/>
    <w:link w:val="ac"/>
    <w:semiHidden/>
    <w:qFormat/>
    <w:rsid w:val="00E84B76"/>
    <w:pPr>
      <w:spacing w:after="0" w:line="240" w:lineRule="auto"/>
    </w:pPr>
    <w:rPr>
      <w:rFonts w:ascii="Times New Roman" w:eastAsia="Times New Roman" w:hAnsi="Times New Roman" w:cs="Times New Roman"/>
      <w:sz w:val="20"/>
      <w:szCs w:val="20"/>
      <w:lang w:eastAsia="ru-RU"/>
    </w:rPr>
  </w:style>
  <w:style w:type="character" w:customStyle="1" w:styleId="ac">
    <w:name w:val="Текст виноски Знак"/>
    <w:basedOn w:val="a0"/>
    <w:link w:val="ab"/>
    <w:semiHidden/>
    <w:qFormat/>
    <w:rsid w:val="00E84B76"/>
    <w:rPr>
      <w:rFonts w:ascii="Times New Roman" w:eastAsia="Times New Roman" w:hAnsi="Times New Roman" w:cs="Times New Roman"/>
      <w:sz w:val="20"/>
      <w:szCs w:val="20"/>
      <w:lang w:eastAsia="ru-RU"/>
    </w:rPr>
  </w:style>
  <w:style w:type="paragraph" w:styleId="ad">
    <w:name w:val="header"/>
    <w:basedOn w:val="a"/>
    <w:link w:val="ae"/>
    <w:unhideWhenUsed/>
    <w:qFormat/>
    <w:rsid w:val="00E84B76"/>
    <w:pPr>
      <w:tabs>
        <w:tab w:val="center" w:pos="4677"/>
        <w:tab w:val="right" w:pos="9355"/>
      </w:tabs>
      <w:spacing w:after="0" w:line="240" w:lineRule="auto"/>
    </w:pPr>
    <w:rPr>
      <w:rFonts w:ascii="Times New Roman" w:eastAsia="Times New Roman" w:hAnsi="Times New Roman" w:cs="Times New Roman"/>
      <w:sz w:val="24"/>
      <w:szCs w:val="24"/>
      <w:lang w:val="ru-RU" w:eastAsia="ru-RU"/>
    </w:rPr>
  </w:style>
  <w:style w:type="character" w:customStyle="1" w:styleId="ae">
    <w:name w:val="Верхній колонтитул Знак"/>
    <w:basedOn w:val="a0"/>
    <w:link w:val="ad"/>
    <w:qFormat/>
    <w:rsid w:val="00E84B76"/>
    <w:rPr>
      <w:rFonts w:ascii="Times New Roman" w:eastAsia="Times New Roman" w:hAnsi="Times New Roman" w:cs="Times New Roman"/>
      <w:sz w:val="24"/>
      <w:szCs w:val="24"/>
      <w:lang w:val="ru-RU" w:eastAsia="ru-RU"/>
    </w:rPr>
  </w:style>
  <w:style w:type="character" w:styleId="af">
    <w:name w:val="Hyperlink"/>
    <w:uiPriority w:val="99"/>
    <w:unhideWhenUsed/>
    <w:qFormat/>
    <w:rsid w:val="00E84B76"/>
    <w:rPr>
      <w:color w:val="0563C1"/>
      <w:u w:val="single"/>
    </w:rPr>
  </w:style>
  <w:style w:type="character" w:styleId="af0">
    <w:name w:val="page number"/>
    <w:qFormat/>
    <w:rsid w:val="00E84B76"/>
  </w:style>
  <w:style w:type="character" w:styleId="af1">
    <w:name w:val="Strong"/>
    <w:uiPriority w:val="22"/>
    <w:qFormat/>
    <w:rsid w:val="00E84B76"/>
    <w:rPr>
      <w:b/>
      <w:bCs/>
    </w:rPr>
  </w:style>
  <w:style w:type="paragraph" w:styleId="af2">
    <w:name w:val="Title"/>
    <w:basedOn w:val="a"/>
    <w:link w:val="af3"/>
    <w:qFormat/>
    <w:rsid w:val="00E84B76"/>
    <w:pPr>
      <w:spacing w:after="0" w:line="240" w:lineRule="auto"/>
      <w:jc w:val="center"/>
    </w:pPr>
    <w:rPr>
      <w:rFonts w:ascii="Times New Roman" w:eastAsia="Times New Roman" w:hAnsi="Times New Roman" w:cs="Times New Roman"/>
      <w:sz w:val="28"/>
      <w:szCs w:val="20"/>
      <w:lang w:eastAsia="ru-RU"/>
    </w:rPr>
  </w:style>
  <w:style w:type="character" w:customStyle="1" w:styleId="af3">
    <w:name w:val="Назва Знак"/>
    <w:basedOn w:val="a0"/>
    <w:link w:val="af2"/>
    <w:qFormat/>
    <w:rsid w:val="00E84B76"/>
    <w:rPr>
      <w:rFonts w:ascii="Times New Roman" w:eastAsia="Times New Roman" w:hAnsi="Times New Roman" w:cs="Times New Roman"/>
      <w:sz w:val="28"/>
      <w:szCs w:val="20"/>
      <w:lang w:eastAsia="ru-RU"/>
    </w:rPr>
  </w:style>
  <w:style w:type="character" w:customStyle="1" w:styleId="210">
    <w:name w:val="Основной текст с отступом 2 Знак1"/>
    <w:basedOn w:val="a0"/>
    <w:uiPriority w:val="99"/>
    <w:semiHidden/>
    <w:qFormat/>
    <w:rsid w:val="00E84B76"/>
    <w:rPr>
      <w:rFonts w:ascii="Times New Roman" w:eastAsia="Times New Roman" w:hAnsi="Times New Roman" w:cs="Times New Roman"/>
      <w:sz w:val="28"/>
      <w:szCs w:val="20"/>
      <w:lang w:eastAsia="ru-RU"/>
    </w:rPr>
  </w:style>
  <w:style w:type="character" w:customStyle="1" w:styleId="310">
    <w:name w:val="Основной текст с отступом 3 Знак1"/>
    <w:basedOn w:val="a0"/>
    <w:uiPriority w:val="99"/>
    <w:semiHidden/>
    <w:qFormat/>
    <w:rsid w:val="00E84B76"/>
    <w:rPr>
      <w:rFonts w:ascii="Times New Roman" w:eastAsia="Times New Roman" w:hAnsi="Times New Roman" w:cs="Times New Roman"/>
      <w:sz w:val="16"/>
      <w:szCs w:val="16"/>
      <w:lang w:eastAsia="ru-RU"/>
    </w:rPr>
  </w:style>
  <w:style w:type="paragraph" w:customStyle="1" w:styleId="af4">
    <w:name w:val="ФОРМУЛА"/>
    <w:basedOn w:val="a5"/>
    <w:qFormat/>
    <w:rsid w:val="00E84B76"/>
    <w:pPr>
      <w:spacing w:after="0"/>
      <w:ind w:firstLine="567"/>
      <w:jc w:val="right"/>
    </w:pPr>
    <w:rPr>
      <w:spacing w:val="-2"/>
      <w:sz w:val="24"/>
      <w:lang w:val="en-US"/>
    </w:rPr>
  </w:style>
  <w:style w:type="paragraph" w:customStyle="1" w:styleId="af5">
    <w:name w:val="Табл."/>
    <w:basedOn w:val="a5"/>
    <w:qFormat/>
    <w:rsid w:val="00E84B76"/>
    <w:pPr>
      <w:spacing w:before="60" w:after="60"/>
      <w:ind w:firstLine="567"/>
      <w:jc w:val="both"/>
    </w:pPr>
    <w:rPr>
      <w:b/>
      <w:sz w:val="24"/>
    </w:rPr>
  </w:style>
  <w:style w:type="character" w:customStyle="1" w:styleId="12">
    <w:name w:val="Текст сноски Знак1"/>
    <w:basedOn w:val="a0"/>
    <w:uiPriority w:val="99"/>
    <w:semiHidden/>
    <w:qFormat/>
    <w:rsid w:val="00E84B76"/>
    <w:rPr>
      <w:rFonts w:ascii="Times New Roman" w:eastAsia="Times New Roman" w:hAnsi="Times New Roman" w:cs="Times New Roman"/>
      <w:sz w:val="20"/>
      <w:szCs w:val="20"/>
      <w:lang w:eastAsia="ru-RU"/>
    </w:rPr>
  </w:style>
  <w:style w:type="paragraph" w:customStyle="1" w:styleId="13">
    <w:name w:val="Абзац списка1"/>
    <w:basedOn w:val="a"/>
    <w:uiPriority w:val="99"/>
    <w:qFormat/>
    <w:rsid w:val="00E84B76"/>
    <w:pPr>
      <w:spacing w:after="0" w:line="240" w:lineRule="auto"/>
      <w:ind w:left="720"/>
      <w:contextualSpacing/>
    </w:pPr>
    <w:rPr>
      <w:rFonts w:ascii="Times New Roman" w:eastAsia="Times New Roman" w:hAnsi="Times New Roman" w:cs="Times New Roman"/>
      <w:sz w:val="24"/>
      <w:szCs w:val="24"/>
      <w:lang w:eastAsia="uk-UA"/>
    </w:rPr>
  </w:style>
  <w:style w:type="paragraph" w:customStyle="1" w:styleId="Style28">
    <w:name w:val="Style28"/>
    <w:basedOn w:val="a"/>
    <w:uiPriority w:val="99"/>
    <w:rsid w:val="00E84B76"/>
    <w:pPr>
      <w:widowControl w:val="0"/>
      <w:autoSpaceDE w:val="0"/>
      <w:autoSpaceDN w:val="0"/>
      <w:adjustRightInd w:val="0"/>
      <w:spacing w:after="0" w:line="323" w:lineRule="exact"/>
      <w:jc w:val="both"/>
    </w:pPr>
    <w:rPr>
      <w:rFonts w:ascii="Times New Roman" w:eastAsia="Times New Roman" w:hAnsi="Times New Roman" w:cs="Times New Roman"/>
      <w:sz w:val="24"/>
      <w:szCs w:val="24"/>
      <w:lang w:val="ru-RU" w:eastAsia="ru-RU"/>
    </w:rPr>
  </w:style>
  <w:style w:type="character" w:customStyle="1" w:styleId="FontStyle47">
    <w:name w:val="Font Style47"/>
    <w:uiPriority w:val="99"/>
    <w:qFormat/>
    <w:rsid w:val="00E84B76"/>
    <w:rPr>
      <w:rFonts w:ascii="Times New Roman" w:hAnsi="Times New Roman" w:cs="Times New Roman" w:hint="default"/>
      <w:sz w:val="26"/>
      <w:szCs w:val="26"/>
    </w:rPr>
  </w:style>
  <w:style w:type="paragraph" w:styleId="af6">
    <w:name w:val="List Paragraph"/>
    <w:basedOn w:val="a"/>
    <w:uiPriority w:val="34"/>
    <w:qFormat/>
    <w:rsid w:val="00E84B76"/>
    <w:pPr>
      <w:spacing w:after="0" w:line="240" w:lineRule="auto"/>
      <w:ind w:left="720"/>
      <w:contextualSpacing/>
    </w:pPr>
    <w:rPr>
      <w:rFonts w:ascii="Times New Roman" w:eastAsia="Times New Roman" w:hAnsi="Times New Roman" w:cs="Times New Roman"/>
      <w:sz w:val="24"/>
      <w:szCs w:val="20"/>
      <w:lang w:eastAsia="ru-RU"/>
    </w:rPr>
  </w:style>
  <w:style w:type="character" w:customStyle="1" w:styleId="rvts0">
    <w:name w:val="rvts0"/>
    <w:qFormat/>
    <w:rsid w:val="00E84B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griml.com/MUxh4" TargetMode="External"/><Relationship Id="rId18" Type="http://schemas.openxmlformats.org/officeDocument/2006/relationships/hyperlink" Target="https://nung.edu.ua/department/yakist-osviti/04-anketuvannya"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header" Target="header1.xml"/><Relationship Id="rId12" Type="http://schemas.openxmlformats.org/officeDocument/2006/relationships/hyperlink" Target="https://griml.com/1WuPG" TargetMode="External"/><Relationship Id="rId17" Type="http://schemas.openxmlformats.org/officeDocument/2006/relationships/image" Target="media/image2.png"/><Relationship Id="rId25" Type="http://schemas.openxmlformats.org/officeDocument/2006/relationships/hyperlink" Target="https://drive.google.com/drive/folders/17y_u5-NI84QGpqyYz3UC98wFXUd8HzW3?usp=drive_link" TargetMode="External"/><Relationship Id="rId2" Type="http://schemas.openxmlformats.org/officeDocument/2006/relationships/numbering" Target="numbering.xml"/><Relationship Id="rId16" Type="http://schemas.openxmlformats.org/officeDocument/2006/relationships/hyperlink" Target="https://griml.com/i42PI" TargetMode="External"/><Relationship Id="rId20" Type="http://schemas.openxmlformats.org/officeDocument/2006/relationships/hyperlink" Target="https://salo.li/1E36Aa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griml.com/Ew5zh" TargetMode="External"/><Relationship Id="rId24" Type="http://schemas.openxmlformats.org/officeDocument/2006/relationships/hyperlink" Target="https://drive.google.com/drive/folders/17y_u5-NI84QGpqyYz3UC98wFXUd8HzW3?usp=drive_link" TargetMode="Externa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hyperlink" Target="https://drive.google.com/drive/folders/17y_u5-NI84QGpqyYz3UC98wFXUd8HzW3?usp=drive_link" TargetMode="External"/><Relationship Id="rId10" Type="http://schemas.openxmlformats.org/officeDocument/2006/relationships/hyperlink" Target="https://salo.li/00e7FDf" TargetMode="External"/><Relationship Id="rId19"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hyperlink" Target="https://nung.edu.ua/department/kafedra-vidobuvannya-nafti-i-gazu/disciplini-metodichne-zabezpechennya" TargetMode="External"/><Relationship Id="rId14" Type="http://schemas.openxmlformats.org/officeDocument/2006/relationships/hyperlink" Target="https://griml.com/L3VUV" TargetMode="External"/><Relationship Id="rId22" Type="http://schemas.openxmlformats.org/officeDocument/2006/relationships/hyperlink" Target="https://docs.google.com/document/d/14kuFZwcqX1-A9tdKJxQ4VOeBt4uqzq--/edit?pli=1"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3536F2-97D9-421A-86A4-B8BAA1895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892</TotalTime>
  <Pages>20</Pages>
  <Words>18623</Words>
  <Characters>10616</Characters>
  <Application>Microsoft Office Word</Application>
  <DocSecurity>0</DocSecurity>
  <Lines>88</Lines>
  <Paragraphs>58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29181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cp:revision>
  <dcterms:created xsi:type="dcterms:W3CDTF">2025-09-10T03:13:00Z</dcterms:created>
  <dcterms:modified xsi:type="dcterms:W3CDTF">2025-09-10T18:54:00Z</dcterms:modified>
</cp:coreProperties>
</file>