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101" w:rsidRDefault="003A6101" w:rsidP="003A6101">
      <w:pPr>
        <w:tabs>
          <w:tab w:val="left" w:pos="5697"/>
        </w:tabs>
        <w:spacing w:line="204" w:lineRule="auto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 xml:space="preserve">ЛАБОРАТОРНА  РОБОТА № 14 </w:t>
      </w:r>
    </w:p>
    <w:p w:rsidR="003A6101" w:rsidRDefault="003A6101" w:rsidP="003A6101">
      <w:pPr>
        <w:tabs>
          <w:tab w:val="left" w:pos="5697"/>
        </w:tabs>
        <w:spacing w:line="204" w:lineRule="auto"/>
        <w:jc w:val="center"/>
        <w:rPr>
          <w:b/>
          <w:lang w:eastAsia="ru-RU"/>
        </w:rPr>
      </w:pPr>
    </w:p>
    <w:p w:rsidR="003A6101" w:rsidRDefault="003A6101" w:rsidP="003A6101">
      <w:pPr>
        <w:tabs>
          <w:tab w:val="left" w:pos="5697"/>
        </w:tabs>
        <w:spacing w:line="204" w:lineRule="auto"/>
        <w:jc w:val="center"/>
        <w:rPr>
          <w:b/>
          <w:lang w:val="ru-RU" w:eastAsia="ru-RU"/>
        </w:rPr>
      </w:pPr>
      <w:r>
        <w:rPr>
          <w:b/>
          <w:lang w:eastAsia="ru-RU"/>
        </w:rPr>
        <w:t xml:space="preserve">Дослідження роботи глибинних насосів динамографом ГДМ-3 та розшифровка типових практичних </w:t>
      </w:r>
      <w:proofErr w:type="spellStart"/>
      <w:r>
        <w:rPr>
          <w:b/>
          <w:lang w:eastAsia="ru-RU"/>
        </w:rPr>
        <w:t>динамограм</w:t>
      </w:r>
      <w:proofErr w:type="spellEnd"/>
    </w:p>
    <w:p w:rsidR="003A6101" w:rsidRDefault="003A6101" w:rsidP="003A6101">
      <w:pPr>
        <w:tabs>
          <w:tab w:val="left" w:pos="5697"/>
        </w:tabs>
        <w:spacing w:line="204" w:lineRule="auto"/>
        <w:jc w:val="center"/>
        <w:rPr>
          <w:b/>
          <w:lang w:eastAsia="ru-RU"/>
        </w:rPr>
      </w:pPr>
    </w:p>
    <w:p w:rsidR="003A6101" w:rsidRDefault="003A6101" w:rsidP="003A6101">
      <w:pPr>
        <w:shd w:val="clear" w:color="auto" w:fill="FFFFFF"/>
        <w:tabs>
          <w:tab w:val="left" w:pos="5697"/>
        </w:tabs>
        <w:spacing w:line="204" w:lineRule="auto"/>
        <w:jc w:val="both"/>
        <w:outlineLvl w:val="0"/>
      </w:pPr>
      <w:r>
        <w:t xml:space="preserve">Тривалість виконання роботи – 2 години.  </w:t>
      </w:r>
    </w:p>
    <w:p w:rsidR="003A6101" w:rsidRDefault="003A6101" w:rsidP="003A6101">
      <w:pPr>
        <w:tabs>
          <w:tab w:val="left" w:pos="5697"/>
        </w:tabs>
        <w:spacing w:line="204" w:lineRule="auto"/>
        <w:jc w:val="both"/>
        <w:rPr>
          <w:lang w:val="ru-RU" w:eastAsia="ru-RU"/>
        </w:rPr>
      </w:pPr>
    </w:p>
    <w:p w:rsidR="003A6101" w:rsidRDefault="003A6101" w:rsidP="003A6101">
      <w:pPr>
        <w:tabs>
          <w:tab w:val="left" w:pos="5697"/>
        </w:tabs>
        <w:spacing w:line="204" w:lineRule="auto"/>
        <w:jc w:val="both"/>
        <w:rPr>
          <w:lang w:val="ru-RU" w:eastAsia="ru-RU"/>
        </w:rPr>
      </w:pPr>
    </w:p>
    <w:p w:rsidR="003A6101" w:rsidRDefault="003A6101" w:rsidP="003A6101">
      <w:pPr>
        <w:tabs>
          <w:tab w:val="left" w:pos="5697"/>
        </w:tabs>
        <w:spacing w:line="204" w:lineRule="auto"/>
        <w:ind w:left="180"/>
        <w:jc w:val="center"/>
        <w:rPr>
          <w:b/>
          <w:lang w:val="ru-RU" w:eastAsia="ru-RU"/>
        </w:rPr>
      </w:pPr>
      <w:r>
        <w:rPr>
          <w:b/>
          <w:lang w:eastAsia="ru-RU"/>
        </w:rPr>
        <w:t>14.1</w:t>
      </w:r>
      <w:r w:rsidRPr="007144E0">
        <w:rPr>
          <w:b/>
          <w:lang w:val="ru-RU" w:eastAsia="ru-RU"/>
        </w:rPr>
        <w:t xml:space="preserve"> </w:t>
      </w:r>
      <w:r>
        <w:rPr>
          <w:b/>
          <w:lang w:eastAsia="ru-RU"/>
        </w:rPr>
        <w:t>Мета роботи</w:t>
      </w:r>
      <w:r>
        <w:rPr>
          <w:b/>
          <w:lang w:val="ru-RU" w:eastAsia="ru-RU"/>
        </w:rPr>
        <w:t xml:space="preserve">  </w:t>
      </w:r>
    </w:p>
    <w:p w:rsidR="003A6101" w:rsidRDefault="003A6101" w:rsidP="003A6101">
      <w:pPr>
        <w:tabs>
          <w:tab w:val="left" w:pos="5697"/>
        </w:tabs>
        <w:spacing w:line="204" w:lineRule="auto"/>
        <w:ind w:left="180"/>
        <w:jc w:val="center"/>
        <w:rPr>
          <w:b/>
          <w:lang w:eastAsia="ru-RU"/>
        </w:rPr>
      </w:pPr>
    </w:p>
    <w:p w:rsidR="003A6101" w:rsidRDefault="003A6101" w:rsidP="003A6101">
      <w:pPr>
        <w:tabs>
          <w:tab w:val="left" w:pos="567"/>
          <w:tab w:val="left" w:pos="5697"/>
        </w:tabs>
        <w:spacing w:line="204" w:lineRule="auto"/>
        <w:jc w:val="both"/>
        <w:rPr>
          <w:lang w:eastAsia="ru-RU"/>
        </w:rPr>
      </w:pPr>
      <w:r>
        <w:rPr>
          <w:lang w:eastAsia="ru-RU"/>
        </w:rPr>
        <w:tab/>
        <w:t>14.1.1 Вивчення конструкції та</w:t>
      </w:r>
      <w:r w:rsidRPr="00CF7353">
        <w:rPr>
          <w:vertAlign w:val="subscript"/>
          <w:lang w:eastAsia="ru-RU"/>
        </w:rPr>
        <w:t xml:space="preserve"> </w:t>
      </w:r>
      <w:r>
        <w:rPr>
          <w:lang w:val="ru-RU" w:eastAsia="ru-RU"/>
        </w:rPr>
        <w:t>принципу</w:t>
      </w:r>
      <w:r w:rsidRPr="00CF7353">
        <w:rPr>
          <w:vertAlign w:val="subscript"/>
          <w:lang w:eastAsia="ru-RU"/>
        </w:rPr>
        <w:t xml:space="preserve"> </w:t>
      </w:r>
      <w:r>
        <w:rPr>
          <w:lang w:eastAsia="ru-RU"/>
        </w:rPr>
        <w:t xml:space="preserve">дії </w:t>
      </w:r>
      <w:proofErr w:type="spellStart"/>
      <w:r>
        <w:rPr>
          <w:lang w:val="ru-RU" w:eastAsia="ru-RU"/>
        </w:rPr>
        <w:t>динамо-графа</w:t>
      </w:r>
      <w:proofErr w:type="spellEnd"/>
      <w:r>
        <w:rPr>
          <w:lang w:eastAsia="ru-RU"/>
        </w:rPr>
        <w:t>.</w:t>
      </w:r>
    </w:p>
    <w:p w:rsidR="003A6101" w:rsidRDefault="003A6101" w:rsidP="003A6101">
      <w:pPr>
        <w:tabs>
          <w:tab w:val="left" w:pos="567"/>
          <w:tab w:val="left" w:pos="5697"/>
        </w:tabs>
        <w:spacing w:line="204" w:lineRule="auto"/>
        <w:jc w:val="both"/>
        <w:rPr>
          <w:lang w:val="ru-RU" w:eastAsia="ru-RU"/>
        </w:rPr>
      </w:pPr>
      <w:r>
        <w:rPr>
          <w:lang w:eastAsia="ru-RU"/>
        </w:rPr>
        <w:tab/>
        <w:t xml:space="preserve">14.1.2 Розшифровка типових практичних </w:t>
      </w:r>
      <w:proofErr w:type="spellStart"/>
      <w:r>
        <w:rPr>
          <w:lang w:val="ru-RU" w:eastAsia="ru-RU"/>
        </w:rPr>
        <w:t>динамограм</w:t>
      </w:r>
      <w:proofErr w:type="spellEnd"/>
      <w:r>
        <w:rPr>
          <w:lang w:eastAsia="ru-RU"/>
        </w:rPr>
        <w:t>.</w:t>
      </w:r>
      <w:r>
        <w:rPr>
          <w:lang w:val="ru-RU" w:eastAsia="ru-RU"/>
        </w:rPr>
        <w:t xml:space="preserve">  </w:t>
      </w:r>
    </w:p>
    <w:p w:rsidR="003A6101" w:rsidRDefault="003A6101" w:rsidP="003A6101">
      <w:pPr>
        <w:tabs>
          <w:tab w:val="left" w:pos="567"/>
          <w:tab w:val="left" w:pos="5697"/>
        </w:tabs>
        <w:spacing w:line="204" w:lineRule="auto"/>
        <w:jc w:val="both"/>
        <w:rPr>
          <w:lang w:eastAsia="ru-RU"/>
        </w:rPr>
      </w:pPr>
    </w:p>
    <w:p w:rsidR="003A6101" w:rsidRDefault="003A6101" w:rsidP="003A6101">
      <w:pPr>
        <w:tabs>
          <w:tab w:val="left" w:pos="567"/>
          <w:tab w:val="left" w:pos="5697"/>
        </w:tabs>
        <w:autoSpaceDE w:val="0"/>
        <w:autoSpaceDN w:val="0"/>
        <w:adjustRightInd w:val="0"/>
        <w:spacing w:line="204" w:lineRule="auto"/>
        <w:ind w:left="180"/>
        <w:jc w:val="center"/>
        <w:rPr>
          <w:b/>
          <w:lang w:eastAsia="ru-RU"/>
        </w:rPr>
      </w:pPr>
      <w:r>
        <w:rPr>
          <w:b/>
          <w:lang w:val="ru-RU" w:eastAsia="ru-RU"/>
        </w:rPr>
        <w:t>14</w:t>
      </w:r>
      <w:r>
        <w:rPr>
          <w:b/>
          <w:lang w:eastAsia="ru-RU"/>
        </w:rPr>
        <w:t>.</w:t>
      </w:r>
      <w:r>
        <w:rPr>
          <w:b/>
          <w:lang w:val="ru-RU" w:eastAsia="ru-RU"/>
        </w:rPr>
        <w:t xml:space="preserve">2 </w:t>
      </w:r>
      <w:r>
        <w:rPr>
          <w:b/>
          <w:lang w:eastAsia="ru-RU"/>
        </w:rPr>
        <w:t>Теоретична частина</w:t>
      </w:r>
    </w:p>
    <w:p w:rsidR="003A6101" w:rsidRDefault="003A6101" w:rsidP="003A6101">
      <w:pPr>
        <w:tabs>
          <w:tab w:val="left" w:pos="567"/>
          <w:tab w:val="left" w:pos="5697"/>
        </w:tabs>
        <w:spacing w:line="204" w:lineRule="auto"/>
        <w:rPr>
          <w:b/>
          <w:lang w:eastAsia="ru-RU"/>
        </w:rPr>
      </w:pPr>
    </w:p>
    <w:p w:rsidR="003A6101" w:rsidRDefault="003A6101" w:rsidP="003A6101">
      <w:pPr>
        <w:tabs>
          <w:tab w:val="left" w:pos="567"/>
          <w:tab w:val="left" w:pos="5697"/>
        </w:tabs>
        <w:spacing w:line="204" w:lineRule="auto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>14.2.1 Контроль за роботою глибинних насосів в свердловинах</w:t>
      </w:r>
    </w:p>
    <w:p w:rsidR="003A6101" w:rsidRDefault="003A6101" w:rsidP="003A6101">
      <w:pPr>
        <w:tabs>
          <w:tab w:val="left" w:pos="567"/>
          <w:tab w:val="left" w:pos="5697"/>
        </w:tabs>
        <w:spacing w:line="204" w:lineRule="auto"/>
        <w:jc w:val="center"/>
        <w:rPr>
          <w:lang w:eastAsia="ru-RU"/>
        </w:rPr>
      </w:pPr>
      <w:r>
        <w:rPr>
          <w:lang w:eastAsia="ru-RU"/>
        </w:rPr>
        <w:t xml:space="preserve">  </w:t>
      </w:r>
    </w:p>
    <w:p w:rsidR="003A6101" w:rsidRDefault="003A6101" w:rsidP="003A6101">
      <w:pPr>
        <w:tabs>
          <w:tab w:val="left" w:pos="567"/>
          <w:tab w:val="left" w:pos="5697"/>
        </w:tabs>
        <w:spacing w:line="204" w:lineRule="auto"/>
        <w:jc w:val="both"/>
        <w:rPr>
          <w:lang w:eastAsia="ru-RU"/>
        </w:rPr>
      </w:pPr>
      <w:r>
        <w:rPr>
          <w:lang w:eastAsia="ru-RU"/>
        </w:rPr>
        <w:tab/>
        <w:t xml:space="preserve">Контроль за роботою глибинних насосів в свердловинах здійснюється за допомогою динамометрії глибинно-насосних установок, яка полягає у визначенні за індикаторними діаграмами </w:t>
      </w:r>
      <w:r>
        <w:rPr>
          <w:lang w:val="ru-RU" w:eastAsia="ru-RU"/>
        </w:rPr>
        <w:t>(</w:t>
      </w:r>
      <w:proofErr w:type="spellStart"/>
      <w:r>
        <w:rPr>
          <w:lang w:eastAsia="ru-RU"/>
        </w:rPr>
        <w:t>динамограмами</w:t>
      </w:r>
      <w:proofErr w:type="spellEnd"/>
      <w:r>
        <w:rPr>
          <w:lang w:val="ru-RU" w:eastAsia="ru-RU"/>
        </w:rPr>
        <w:t>)</w:t>
      </w:r>
      <w:r>
        <w:rPr>
          <w:lang w:eastAsia="ru-RU"/>
        </w:rPr>
        <w:t xml:space="preserve"> штангових глибинних насосів навантажень на штанги, а також технічного стану і порушень в роботі підземного устаткування (насос, труби).</w:t>
      </w:r>
    </w:p>
    <w:p w:rsidR="003A6101" w:rsidRDefault="003A6101" w:rsidP="003A6101">
      <w:pPr>
        <w:tabs>
          <w:tab w:val="left" w:pos="567"/>
          <w:tab w:val="left" w:pos="5697"/>
        </w:tabs>
        <w:spacing w:line="204" w:lineRule="auto"/>
        <w:jc w:val="both"/>
        <w:rPr>
          <w:lang w:eastAsia="ru-RU"/>
        </w:rPr>
      </w:pPr>
      <w:r>
        <w:rPr>
          <w:lang w:eastAsia="ru-RU"/>
        </w:rPr>
        <w:tab/>
      </w:r>
      <w:proofErr w:type="spellStart"/>
      <w:r>
        <w:rPr>
          <w:lang w:eastAsia="ru-RU"/>
        </w:rPr>
        <w:t>Динамограма</w:t>
      </w:r>
      <w:proofErr w:type="spellEnd"/>
      <w:r>
        <w:rPr>
          <w:lang w:eastAsia="ru-RU"/>
        </w:rPr>
        <w:t xml:space="preserve"> штангового насоса є графічним записом зміни зусиль у полірованому штоку (по його ходу) за одне гойдання балансира. Діаграма записується в прямокутній системі координат. По осі абсцис відкладають шлях або положення точки підвісу, по осі ординат – зусилля в полірованому штоку.     </w:t>
      </w:r>
    </w:p>
    <w:p w:rsidR="003A6101" w:rsidRDefault="003A6101" w:rsidP="003A6101">
      <w:pPr>
        <w:tabs>
          <w:tab w:val="left" w:pos="567"/>
          <w:tab w:val="left" w:pos="5697"/>
        </w:tabs>
        <w:spacing w:line="204" w:lineRule="auto"/>
        <w:jc w:val="both"/>
        <w:rPr>
          <w:lang w:eastAsia="ru-RU"/>
        </w:rPr>
      </w:pPr>
      <w:r>
        <w:rPr>
          <w:lang w:eastAsia="ru-RU"/>
        </w:rPr>
        <w:tab/>
        <w:t xml:space="preserve">Розміри і форма </w:t>
      </w:r>
      <w:proofErr w:type="spellStart"/>
      <w:r>
        <w:rPr>
          <w:lang w:eastAsia="ru-RU"/>
        </w:rPr>
        <w:t>динамограми</w:t>
      </w:r>
      <w:proofErr w:type="spellEnd"/>
      <w:r>
        <w:rPr>
          <w:lang w:eastAsia="ru-RU"/>
        </w:rPr>
        <w:t xml:space="preserve"> залежать від довжини ходу полірованого штока і зусиль, що діють на нього, які, в свою чергу, залежать від глибини підвіски насоса, його діаметра, числа гойдань, а також від низки порушень у роботі  підземного обладнання і умов припливу рідини в </w:t>
      </w:r>
      <w:proofErr w:type="spellStart"/>
      <w:r>
        <w:rPr>
          <w:lang w:eastAsia="ru-RU"/>
        </w:rPr>
        <w:t>свердло-вину</w:t>
      </w:r>
      <w:proofErr w:type="spellEnd"/>
      <w:r>
        <w:rPr>
          <w:lang w:eastAsia="ru-RU"/>
        </w:rPr>
        <w:t xml:space="preserve">.   </w:t>
      </w:r>
    </w:p>
    <w:p w:rsidR="003A6101" w:rsidRDefault="003A6101" w:rsidP="003A6101">
      <w:pPr>
        <w:tabs>
          <w:tab w:val="left" w:pos="567"/>
          <w:tab w:val="left" w:pos="5697"/>
        </w:tabs>
        <w:spacing w:line="204" w:lineRule="auto"/>
        <w:jc w:val="both"/>
        <w:rPr>
          <w:lang w:eastAsia="ru-RU"/>
        </w:rPr>
      </w:pPr>
      <w:r>
        <w:rPr>
          <w:caps/>
          <w:lang w:eastAsia="ru-RU"/>
        </w:rPr>
        <w:tab/>
        <w:t>д</w:t>
      </w:r>
      <w:r>
        <w:rPr>
          <w:lang w:eastAsia="ru-RU"/>
        </w:rPr>
        <w:t xml:space="preserve">инамометрію здійснюють за допомогою приладів для запису та візуального спостереження </w:t>
      </w:r>
      <w:proofErr w:type="spellStart"/>
      <w:r>
        <w:rPr>
          <w:lang w:val="ru-RU" w:eastAsia="ru-RU"/>
        </w:rPr>
        <w:t>динамограм</w:t>
      </w:r>
      <w:proofErr w:type="spellEnd"/>
      <w:r>
        <w:rPr>
          <w:lang w:val="ru-RU" w:eastAsia="ru-RU"/>
        </w:rPr>
        <w:t xml:space="preserve"> – </w:t>
      </w:r>
      <w:proofErr w:type="spellStart"/>
      <w:r>
        <w:rPr>
          <w:lang w:val="ru-RU" w:eastAsia="ru-RU"/>
        </w:rPr>
        <w:t>динамо-графів</w:t>
      </w:r>
      <w:proofErr w:type="spellEnd"/>
      <w:r>
        <w:rPr>
          <w:lang w:eastAsia="ru-RU"/>
        </w:rPr>
        <w:t xml:space="preserve"> і динамоскопів.          </w:t>
      </w:r>
    </w:p>
    <w:p w:rsidR="003A6101" w:rsidRDefault="003A6101" w:rsidP="003A6101">
      <w:pPr>
        <w:tabs>
          <w:tab w:val="left" w:pos="5697"/>
        </w:tabs>
        <w:spacing w:line="204" w:lineRule="auto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lastRenderedPageBreak/>
        <w:t xml:space="preserve">14.2.2 Конструкція і принцип дії динамографів   </w:t>
      </w:r>
    </w:p>
    <w:p w:rsidR="003A6101" w:rsidRDefault="003A6101" w:rsidP="003A6101">
      <w:pPr>
        <w:tabs>
          <w:tab w:val="left" w:pos="5697"/>
        </w:tabs>
        <w:spacing w:line="204" w:lineRule="auto"/>
        <w:jc w:val="center"/>
        <w:rPr>
          <w:lang w:eastAsia="ru-RU"/>
        </w:rPr>
      </w:pPr>
    </w:p>
    <w:p w:rsidR="003A6101" w:rsidRDefault="003A6101" w:rsidP="003A6101">
      <w:pPr>
        <w:tabs>
          <w:tab w:val="left" w:pos="567"/>
          <w:tab w:val="left" w:pos="5697"/>
        </w:tabs>
        <w:spacing w:line="204" w:lineRule="auto"/>
        <w:jc w:val="both"/>
        <w:rPr>
          <w:lang w:eastAsia="ru-RU"/>
        </w:rPr>
      </w:pPr>
      <w:r>
        <w:rPr>
          <w:b/>
          <w:lang w:eastAsia="ru-RU"/>
        </w:rPr>
        <w:tab/>
        <w:t>Динамограф ГДМ-3</w:t>
      </w:r>
      <w:r>
        <w:rPr>
          <w:lang w:eastAsia="ru-RU"/>
        </w:rPr>
        <w:t xml:space="preserve">. Для запису практичних динамо-грам застосовується гідравлічний динамограф ГДМ-3. Принципову схему гідравлічного динамографа та його монтажу між траверсами канатної підвіски ШГНУ показано на рис. 14.1. </w:t>
      </w:r>
      <w:r>
        <w:rPr>
          <w:caps/>
          <w:lang w:eastAsia="ru-RU"/>
        </w:rPr>
        <w:t>д</w:t>
      </w:r>
      <w:r>
        <w:rPr>
          <w:lang w:eastAsia="ru-RU"/>
        </w:rPr>
        <w:t xml:space="preserve">инамограф ГДМ-3 пристосовано для включення в нормальні вузли канатної підвіски штанг типів ПКН-3, ПКН-5 і ПКН-10. Для включення динамографа в підвіску, а також  для  його  знімання необхідно зупиняти свердловину на 2 – 3 хв.     </w:t>
      </w:r>
    </w:p>
    <w:p w:rsidR="003A6101" w:rsidRDefault="003A6101" w:rsidP="003A6101">
      <w:pPr>
        <w:tabs>
          <w:tab w:val="left" w:pos="567"/>
          <w:tab w:val="left" w:pos="5697"/>
        </w:tabs>
        <w:spacing w:line="204" w:lineRule="auto"/>
        <w:jc w:val="both"/>
        <w:rPr>
          <w:lang w:eastAsia="ru-RU"/>
        </w:rPr>
      </w:pPr>
      <w:r>
        <w:rPr>
          <w:lang w:eastAsia="ru-RU"/>
        </w:rPr>
        <w:tab/>
        <w:t xml:space="preserve">Динамограф </w:t>
      </w:r>
      <w:r>
        <w:rPr>
          <w:lang w:val="ru-RU" w:eastAsia="ru-RU"/>
        </w:rPr>
        <w:t>ГДМ-3</w:t>
      </w:r>
      <w:r>
        <w:rPr>
          <w:lang w:eastAsia="ru-RU"/>
        </w:rPr>
        <w:t xml:space="preserve"> – це прилад, в якому </w:t>
      </w:r>
      <w:proofErr w:type="spellStart"/>
      <w:r>
        <w:rPr>
          <w:lang w:val="ru-RU" w:eastAsia="ru-RU"/>
        </w:rPr>
        <w:t>силови-мірювальна</w:t>
      </w:r>
      <w:proofErr w:type="spellEnd"/>
      <w:r>
        <w:rPr>
          <w:lang w:eastAsia="ru-RU"/>
        </w:rPr>
        <w:t xml:space="preserve"> частина і самописець з</w:t>
      </w:r>
      <w:r>
        <w:rPr>
          <w:lang w:val="ru-RU" w:eastAsia="ru-RU"/>
        </w:rPr>
        <w:t>’</w:t>
      </w:r>
      <w:proofErr w:type="spellStart"/>
      <w:r>
        <w:rPr>
          <w:lang w:val="ru-RU" w:eastAsia="ru-RU"/>
        </w:rPr>
        <w:t>єднані</w:t>
      </w:r>
      <w:proofErr w:type="spellEnd"/>
      <w:r>
        <w:rPr>
          <w:lang w:val="ru-RU" w:eastAsia="ru-RU"/>
        </w:rPr>
        <w:t xml:space="preserve"> </w:t>
      </w:r>
      <w:r>
        <w:rPr>
          <w:lang w:eastAsia="ru-RU"/>
        </w:rPr>
        <w:t xml:space="preserve">в одне ціле. Він являє собою серійний прилад (ГДМ-3 – гідравлічний </w:t>
      </w:r>
      <w:proofErr w:type="spellStart"/>
      <w:r>
        <w:rPr>
          <w:lang w:eastAsia="ru-RU"/>
        </w:rPr>
        <w:t>динамо-граф</w:t>
      </w:r>
      <w:proofErr w:type="spellEnd"/>
      <w:r>
        <w:rPr>
          <w:lang w:eastAsia="ru-RU"/>
        </w:rPr>
        <w:t xml:space="preserve"> з </w:t>
      </w:r>
      <w:proofErr w:type="spellStart"/>
      <w:r>
        <w:rPr>
          <w:lang w:eastAsia="ru-RU"/>
        </w:rPr>
        <w:t>месдозою</w:t>
      </w:r>
      <w:proofErr w:type="spellEnd"/>
      <w:r>
        <w:rPr>
          <w:lang w:eastAsia="ru-RU"/>
        </w:rPr>
        <w:t xml:space="preserve">, тип 3).     </w:t>
      </w:r>
    </w:p>
    <w:p w:rsidR="003A6101" w:rsidRDefault="003A6101" w:rsidP="003A6101">
      <w:pPr>
        <w:tabs>
          <w:tab w:val="left" w:pos="567"/>
          <w:tab w:val="left" w:pos="5697"/>
        </w:tabs>
        <w:spacing w:line="204" w:lineRule="auto"/>
        <w:jc w:val="both"/>
        <w:rPr>
          <w:lang w:eastAsia="ru-RU"/>
        </w:rPr>
      </w:pPr>
      <w:r>
        <w:rPr>
          <w:lang w:eastAsia="ru-RU"/>
        </w:rPr>
        <w:t xml:space="preserve">    </w:t>
      </w:r>
      <w:r>
        <w:rPr>
          <w:caps/>
          <w:lang w:eastAsia="ru-RU"/>
        </w:rPr>
        <w:tab/>
      </w:r>
      <w:proofErr w:type="spellStart"/>
      <w:r>
        <w:rPr>
          <w:caps/>
          <w:lang w:eastAsia="ru-RU"/>
        </w:rPr>
        <w:t>с</w:t>
      </w:r>
      <w:r>
        <w:rPr>
          <w:lang w:eastAsia="ru-RU"/>
        </w:rPr>
        <w:t>иловимірювальний</w:t>
      </w:r>
      <w:proofErr w:type="spellEnd"/>
      <w:r>
        <w:rPr>
          <w:lang w:eastAsia="ru-RU"/>
        </w:rPr>
        <w:t xml:space="preserve"> пристрій складається з двох важелів 11 і 12, у верхньому з них вбудовано гідравлічну </w:t>
      </w:r>
      <w:proofErr w:type="spellStart"/>
      <w:r>
        <w:rPr>
          <w:lang w:eastAsia="ru-RU"/>
        </w:rPr>
        <w:t>месдозу</w:t>
      </w:r>
      <w:proofErr w:type="spellEnd"/>
      <w:r>
        <w:rPr>
          <w:lang w:eastAsia="ru-RU"/>
        </w:rPr>
        <w:t xml:space="preserve">  (камеру  з  латунною</w:t>
      </w:r>
      <w:r>
        <w:rPr>
          <w:lang w:val="ru-RU" w:eastAsia="ru-RU"/>
        </w:rPr>
        <w:t xml:space="preserve"> </w:t>
      </w:r>
      <w:r>
        <w:rPr>
          <w:lang w:eastAsia="ru-RU"/>
        </w:rPr>
        <w:t xml:space="preserve"> мембраною </w:t>
      </w:r>
      <w:r>
        <w:rPr>
          <w:lang w:val="ru-RU" w:eastAsia="ru-RU"/>
        </w:rPr>
        <w:t xml:space="preserve"> </w:t>
      </w:r>
      <w:r>
        <w:rPr>
          <w:lang w:eastAsia="ru-RU"/>
        </w:rPr>
        <w:t xml:space="preserve">завтовшки </w:t>
      </w:r>
      <w:r>
        <w:rPr>
          <w:lang w:val="ru-RU" w:eastAsia="ru-RU"/>
        </w:rPr>
        <w:t xml:space="preserve"> </w:t>
      </w:r>
      <w:r>
        <w:rPr>
          <w:lang w:eastAsia="ru-RU"/>
        </w:rPr>
        <w:t xml:space="preserve">0,2 – </w:t>
      </w:r>
      <w:smartTag w:uri="urn:schemas-microsoft-com:office:smarttags" w:element="metricconverter">
        <w:smartTagPr>
          <w:attr w:name="ProductID" w:val="0,25 мм"/>
        </w:smartTagPr>
        <w:r>
          <w:rPr>
            <w:lang w:eastAsia="ru-RU"/>
          </w:rPr>
          <w:t>0,25 мм</w:t>
        </w:r>
      </w:smartTag>
      <w:r>
        <w:rPr>
          <w:lang w:eastAsia="ru-RU"/>
        </w:rPr>
        <w:t xml:space="preserve">, напрямними </w:t>
      </w:r>
      <w:proofErr w:type="spellStart"/>
      <w:r>
        <w:rPr>
          <w:lang w:eastAsia="ru-RU"/>
        </w:rPr>
        <w:t>салазками</w:t>
      </w:r>
      <w:proofErr w:type="spellEnd"/>
      <w:r>
        <w:rPr>
          <w:lang w:eastAsia="ru-RU"/>
        </w:rPr>
        <w:t xml:space="preserve"> 4 і </w:t>
      </w:r>
      <w:proofErr w:type="spellStart"/>
      <w:r>
        <w:rPr>
          <w:lang w:eastAsia="ru-RU"/>
        </w:rPr>
        <w:t>геліксною</w:t>
      </w:r>
      <w:proofErr w:type="spellEnd"/>
      <w:r>
        <w:rPr>
          <w:lang w:eastAsia="ru-RU"/>
        </w:rPr>
        <w:t xml:space="preserve"> пружиною 7). Порожнину </w:t>
      </w:r>
      <w:proofErr w:type="spellStart"/>
      <w:r>
        <w:rPr>
          <w:lang w:val="ru-RU" w:eastAsia="ru-RU"/>
        </w:rPr>
        <w:t>месдози</w:t>
      </w:r>
      <w:proofErr w:type="spellEnd"/>
      <w:r>
        <w:rPr>
          <w:lang w:eastAsia="ru-RU"/>
        </w:rPr>
        <w:t xml:space="preserve"> заповнюють рідиною через голчастий вентиль за допомогою ручного насоса. Масштаб зусиль змінюють перестановкою опорних роликів у правій частині пари важелів. При цьому змінюється співвідношення плечей системи важелів. Це дозволяє 3 рази змінювати масштаб зусиль (1; 0,75; 0,53), що, в свою чергу, забезпечує межі </w:t>
      </w:r>
      <w:proofErr w:type="spellStart"/>
      <w:r>
        <w:rPr>
          <w:lang w:eastAsia="ru-RU"/>
        </w:rPr>
        <w:t>ви-мірювання</w:t>
      </w:r>
      <w:proofErr w:type="spellEnd"/>
      <w:r>
        <w:rPr>
          <w:lang w:eastAsia="ru-RU"/>
        </w:rPr>
        <w:t xml:space="preserve"> зусиль в полірованому </w:t>
      </w:r>
      <w:proofErr w:type="spellStart"/>
      <w:r>
        <w:rPr>
          <w:lang w:eastAsia="ru-RU"/>
        </w:rPr>
        <w:t>штоці</w:t>
      </w:r>
      <w:proofErr w:type="spellEnd"/>
      <w:r>
        <w:rPr>
          <w:lang w:eastAsia="ru-RU"/>
        </w:rPr>
        <w:t xml:space="preserve">, відповідно, в 40;  80;  100 </w:t>
      </w:r>
      <w:proofErr w:type="spellStart"/>
      <w:r>
        <w:rPr>
          <w:lang w:eastAsia="ru-RU"/>
        </w:rPr>
        <w:t>кН</w:t>
      </w:r>
      <w:proofErr w:type="spellEnd"/>
      <w:r>
        <w:rPr>
          <w:lang w:eastAsia="ru-RU"/>
        </w:rPr>
        <w:t xml:space="preserve">.        </w:t>
      </w:r>
    </w:p>
    <w:p w:rsidR="003A6101" w:rsidRDefault="003A6101" w:rsidP="003A6101">
      <w:pPr>
        <w:tabs>
          <w:tab w:val="left" w:pos="567"/>
          <w:tab w:val="left" w:pos="5697"/>
        </w:tabs>
        <w:spacing w:line="204" w:lineRule="auto"/>
        <w:jc w:val="both"/>
        <w:rPr>
          <w:lang w:eastAsia="ru-RU"/>
        </w:rPr>
      </w:pPr>
      <w:r>
        <w:rPr>
          <w:lang w:eastAsia="ru-RU"/>
        </w:rPr>
        <w:tab/>
        <w:t xml:space="preserve">Масштаб запису переміщення залежить від діаметра шківа 2. У комплекті </w:t>
      </w:r>
      <w:r>
        <w:rPr>
          <w:lang w:val="ru-RU" w:eastAsia="ru-RU"/>
        </w:rPr>
        <w:t>динамографа</w:t>
      </w:r>
      <w:r>
        <w:rPr>
          <w:lang w:eastAsia="ru-RU"/>
        </w:rPr>
        <w:t xml:space="preserve"> є змінні шківи для </w:t>
      </w:r>
      <w:proofErr w:type="spellStart"/>
      <w:r>
        <w:rPr>
          <w:lang w:val="ru-RU" w:eastAsia="ru-RU"/>
        </w:rPr>
        <w:t>масштабів</w:t>
      </w:r>
      <w:proofErr w:type="spellEnd"/>
      <w:r>
        <w:rPr>
          <w:lang w:eastAsia="ru-RU"/>
        </w:rPr>
        <w:t xml:space="preserve">  1:15, 1:30 і 1:45.    </w:t>
      </w:r>
    </w:p>
    <w:p w:rsidR="003A6101" w:rsidRDefault="003A6101" w:rsidP="003A6101">
      <w:pPr>
        <w:tabs>
          <w:tab w:val="left" w:pos="567"/>
          <w:tab w:val="left" w:pos="5697"/>
        </w:tabs>
        <w:spacing w:line="204" w:lineRule="auto"/>
        <w:jc w:val="both"/>
        <w:rPr>
          <w:lang w:eastAsia="ru-RU"/>
        </w:rPr>
      </w:pPr>
      <w:r>
        <w:rPr>
          <w:lang w:eastAsia="ru-RU"/>
        </w:rPr>
        <w:tab/>
        <w:t xml:space="preserve">Для того, щоб по бланку </w:t>
      </w:r>
      <w:r>
        <w:rPr>
          <w:lang w:val="ru-RU" w:eastAsia="ru-RU"/>
        </w:rPr>
        <w:t>динамографа</w:t>
      </w:r>
      <w:r>
        <w:rPr>
          <w:lang w:eastAsia="ru-RU"/>
        </w:rPr>
        <w:t xml:space="preserve"> можна було </w:t>
      </w:r>
      <w:proofErr w:type="spellStart"/>
      <w:r>
        <w:rPr>
          <w:lang w:eastAsia="ru-RU"/>
        </w:rPr>
        <w:t>ви-значати</w:t>
      </w:r>
      <w:proofErr w:type="spellEnd"/>
      <w:r>
        <w:rPr>
          <w:lang w:eastAsia="ru-RU"/>
        </w:rPr>
        <w:t xml:space="preserve"> величини навантажень на штанги, прилад заздалегідь калібрують (тарують) на відповідній установці (наприклад, на </w:t>
      </w:r>
      <w:proofErr w:type="spellStart"/>
      <w:r>
        <w:rPr>
          <w:lang w:val="ru-RU" w:eastAsia="ru-RU"/>
        </w:rPr>
        <w:t>розривній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val="ru-RU" w:eastAsia="ru-RU"/>
        </w:rPr>
        <w:t>машині</w:t>
      </w:r>
      <w:proofErr w:type="spellEnd"/>
      <w:r>
        <w:rPr>
          <w:lang w:eastAsia="ru-RU"/>
        </w:rPr>
        <w:t xml:space="preserve">).     </w:t>
      </w:r>
    </w:p>
    <w:p w:rsidR="003A6101" w:rsidRDefault="003A6101" w:rsidP="003A6101">
      <w:pPr>
        <w:tabs>
          <w:tab w:val="left" w:pos="5697"/>
        </w:tabs>
        <w:spacing w:line="204" w:lineRule="auto"/>
        <w:ind w:firstLine="567"/>
        <w:jc w:val="both"/>
        <w:rPr>
          <w:lang w:eastAsia="ru-RU"/>
        </w:rPr>
      </w:pPr>
      <w:r>
        <w:rPr>
          <w:lang w:eastAsia="ru-RU"/>
        </w:rPr>
        <w:t xml:space="preserve">Допустима похибка приладу складає  ± 2 % від межі </w:t>
      </w:r>
      <w:proofErr w:type="spellStart"/>
      <w:r>
        <w:rPr>
          <w:lang w:eastAsia="ru-RU"/>
        </w:rPr>
        <w:t>ви-мірювання</w:t>
      </w:r>
      <w:proofErr w:type="spellEnd"/>
      <w:r>
        <w:rPr>
          <w:lang w:eastAsia="ru-RU"/>
        </w:rPr>
        <w:t xml:space="preserve">.   </w:t>
      </w:r>
    </w:p>
    <w:p w:rsidR="003A6101" w:rsidRDefault="003A6101" w:rsidP="003A6101">
      <w:pPr>
        <w:tabs>
          <w:tab w:val="left" w:pos="567"/>
          <w:tab w:val="left" w:pos="5697"/>
        </w:tabs>
        <w:spacing w:line="204" w:lineRule="auto"/>
        <w:jc w:val="both"/>
        <w:rPr>
          <w:lang w:eastAsia="ru-RU"/>
        </w:rPr>
      </w:pPr>
      <w:r>
        <w:rPr>
          <w:caps/>
          <w:lang w:val="ru-RU" w:eastAsia="ru-RU"/>
        </w:rPr>
        <w:tab/>
      </w:r>
      <w:proofErr w:type="spellStart"/>
      <w:r>
        <w:rPr>
          <w:caps/>
          <w:lang w:val="ru-RU" w:eastAsia="ru-RU"/>
        </w:rPr>
        <w:t>с</w:t>
      </w:r>
      <w:r>
        <w:rPr>
          <w:lang w:val="ru-RU" w:eastAsia="ru-RU"/>
        </w:rPr>
        <w:t>иловимірювальний</w:t>
      </w:r>
      <w:proofErr w:type="spellEnd"/>
      <w:r>
        <w:rPr>
          <w:lang w:eastAsia="ru-RU"/>
        </w:rPr>
        <w:t xml:space="preserve"> пристрій встановлюють між </w:t>
      </w:r>
      <w:proofErr w:type="spellStart"/>
      <w:r>
        <w:rPr>
          <w:lang w:eastAsia="ru-RU"/>
        </w:rPr>
        <w:t>травер-сами</w:t>
      </w:r>
      <w:proofErr w:type="spellEnd"/>
      <w:r>
        <w:rPr>
          <w:lang w:eastAsia="ru-RU"/>
        </w:rPr>
        <w:t xml:space="preserve"> </w:t>
      </w:r>
      <w:r>
        <w:rPr>
          <w:lang w:val="ru-RU" w:eastAsia="ru-RU"/>
        </w:rPr>
        <w:t>нормального</w:t>
      </w:r>
      <w:r>
        <w:rPr>
          <w:lang w:eastAsia="ru-RU"/>
        </w:rPr>
        <w:t xml:space="preserve"> вузла канатної </w:t>
      </w:r>
      <w:proofErr w:type="gramStart"/>
      <w:r>
        <w:rPr>
          <w:lang w:eastAsia="ru-RU"/>
        </w:rPr>
        <w:t>п</w:t>
      </w:r>
      <w:proofErr w:type="gramEnd"/>
      <w:r>
        <w:rPr>
          <w:lang w:eastAsia="ru-RU"/>
        </w:rPr>
        <w:t xml:space="preserve">ідвіски штанг. </w:t>
      </w:r>
      <w:proofErr w:type="spellStart"/>
      <w:r>
        <w:rPr>
          <w:lang w:eastAsia="ru-RU"/>
        </w:rPr>
        <w:t>Розтягуючі</w:t>
      </w:r>
      <w:proofErr w:type="spellEnd"/>
      <w:r>
        <w:rPr>
          <w:lang w:eastAsia="ru-RU"/>
        </w:rPr>
        <w:t xml:space="preserve"> зусилля перетворюються в тиск рідини в порожнині   </w:t>
      </w:r>
      <w:proofErr w:type="spellStart"/>
      <w:r>
        <w:rPr>
          <w:lang w:eastAsia="ru-RU"/>
        </w:rPr>
        <w:t>месдози</w:t>
      </w:r>
      <w:proofErr w:type="spellEnd"/>
      <w:r>
        <w:rPr>
          <w:lang w:eastAsia="ru-RU"/>
        </w:rPr>
        <w:t xml:space="preserve">,   який по капілярній трубці 8 передається </w:t>
      </w:r>
      <w:proofErr w:type="spellStart"/>
      <w:r>
        <w:rPr>
          <w:lang w:eastAsia="ru-RU"/>
        </w:rPr>
        <w:t>багатовитковій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lastRenderedPageBreak/>
        <w:t>геліксоїдальній</w:t>
      </w:r>
      <w:proofErr w:type="spellEnd"/>
      <w:r>
        <w:rPr>
          <w:lang w:eastAsia="ru-RU"/>
        </w:rPr>
        <w:t xml:space="preserve"> пружині самописця. Внаслідок цього вона </w:t>
      </w:r>
      <w:proofErr w:type="spellStart"/>
      <w:r>
        <w:rPr>
          <w:lang w:eastAsia="ru-RU"/>
        </w:rPr>
        <w:t>роз-гортається</w:t>
      </w:r>
      <w:proofErr w:type="spellEnd"/>
      <w:r>
        <w:rPr>
          <w:lang w:eastAsia="ru-RU"/>
        </w:rPr>
        <w:t xml:space="preserve">, і прикріплене до неї перо прокреслює на бланку самописця лінії величини навантаження.    </w:t>
      </w:r>
    </w:p>
    <w:p w:rsidR="003A6101" w:rsidRDefault="003A6101" w:rsidP="003A6101">
      <w:pPr>
        <w:tabs>
          <w:tab w:val="left" w:pos="5697"/>
        </w:tabs>
        <w:spacing w:line="204" w:lineRule="auto"/>
        <w:ind w:left="-180"/>
        <w:jc w:val="center"/>
        <w:rPr>
          <w:lang w:eastAsia="ru-RU"/>
        </w:rPr>
      </w:pPr>
      <w:r>
        <w:rPr>
          <w:noProof/>
        </w:rPr>
        <w:drawing>
          <wp:inline distT="0" distB="0" distL="0" distR="0">
            <wp:extent cx="4099560" cy="25450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4773" b="3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60" cy="254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101" w:rsidRPr="0079296E" w:rsidRDefault="003A6101" w:rsidP="003A6101">
      <w:pPr>
        <w:tabs>
          <w:tab w:val="left" w:pos="5697"/>
        </w:tabs>
        <w:spacing w:line="204" w:lineRule="auto"/>
        <w:ind w:left="180"/>
        <w:rPr>
          <w:lang w:val="ru-RU" w:eastAsia="ru-RU"/>
        </w:rPr>
      </w:pPr>
      <w:r w:rsidRPr="0079296E">
        <w:rPr>
          <w:lang w:eastAsia="ru-RU"/>
        </w:rPr>
        <w:t>1 – шнур</w:t>
      </w:r>
      <w:r w:rsidRPr="0079296E">
        <w:rPr>
          <w:lang w:val="ru-RU" w:eastAsia="ru-RU"/>
        </w:rPr>
        <w:t>;</w:t>
      </w:r>
      <w:r w:rsidRPr="0079296E">
        <w:rPr>
          <w:lang w:eastAsia="ru-RU"/>
        </w:rPr>
        <w:t xml:space="preserve"> 2 –  шків ходового гвинта</w:t>
      </w:r>
      <w:r w:rsidRPr="0079296E">
        <w:rPr>
          <w:lang w:val="ru-RU" w:eastAsia="ru-RU"/>
        </w:rPr>
        <w:t xml:space="preserve">; 3 – </w:t>
      </w:r>
      <w:proofErr w:type="spellStart"/>
      <w:r w:rsidRPr="0079296E">
        <w:rPr>
          <w:lang w:val="ru-RU" w:eastAsia="ru-RU"/>
        </w:rPr>
        <w:t>ходовий</w:t>
      </w:r>
      <w:proofErr w:type="spellEnd"/>
      <w:r w:rsidRPr="0079296E">
        <w:rPr>
          <w:lang w:val="ru-RU" w:eastAsia="ru-RU"/>
        </w:rPr>
        <w:t xml:space="preserve"> </w:t>
      </w:r>
      <w:proofErr w:type="spellStart"/>
      <w:r w:rsidRPr="0079296E">
        <w:rPr>
          <w:lang w:val="ru-RU" w:eastAsia="ru-RU"/>
        </w:rPr>
        <w:t>гвинт</w:t>
      </w:r>
      <w:proofErr w:type="spellEnd"/>
      <w:r w:rsidRPr="0079296E">
        <w:rPr>
          <w:lang w:val="ru-RU" w:eastAsia="ru-RU"/>
        </w:rPr>
        <w:t xml:space="preserve"> столика; 4 – </w:t>
      </w:r>
      <w:proofErr w:type="spellStart"/>
      <w:r w:rsidRPr="0079296E">
        <w:rPr>
          <w:lang w:val="ru-RU" w:eastAsia="ru-RU"/>
        </w:rPr>
        <w:t>напрямні</w:t>
      </w:r>
      <w:proofErr w:type="spellEnd"/>
      <w:r w:rsidRPr="0079296E">
        <w:rPr>
          <w:lang w:val="ru-RU" w:eastAsia="ru-RU"/>
        </w:rPr>
        <w:t xml:space="preserve"> салазки столика; 5 – </w:t>
      </w:r>
      <w:r w:rsidRPr="0079296E">
        <w:rPr>
          <w:lang w:eastAsia="ru-RU"/>
        </w:rPr>
        <w:t>паперовий бланк, що прикріплюється до столика</w:t>
      </w:r>
      <w:r w:rsidRPr="0079296E">
        <w:rPr>
          <w:lang w:val="ru-RU" w:eastAsia="ru-RU"/>
        </w:rPr>
        <w:t xml:space="preserve">; 6 – перо </w:t>
      </w:r>
      <w:proofErr w:type="spellStart"/>
      <w:r w:rsidRPr="0079296E">
        <w:rPr>
          <w:lang w:val="ru-RU" w:eastAsia="ru-RU"/>
        </w:rPr>
        <w:t>геліксної</w:t>
      </w:r>
      <w:proofErr w:type="spellEnd"/>
      <w:r w:rsidRPr="0079296E">
        <w:rPr>
          <w:lang w:val="ru-RU" w:eastAsia="ru-RU"/>
        </w:rPr>
        <w:t xml:space="preserve"> </w:t>
      </w:r>
      <w:proofErr w:type="spellStart"/>
      <w:r w:rsidRPr="0079296E">
        <w:rPr>
          <w:lang w:val="ru-RU" w:eastAsia="ru-RU"/>
        </w:rPr>
        <w:t>пружини</w:t>
      </w:r>
      <w:proofErr w:type="spellEnd"/>
      <w:r w:rsidRPr="0079296E">
        <w:rPr>
          <w:lang w:val="ru-RU" w:eastAsia="ru-RU"/>
        </w:rPr>
        <w:t>;</w:t>
      </w:r>
    </w:p>
    <w:p w:rsidR="003A6101" w:rsidRPr="0079296E" w:rsidRDefault="003A6101" w:rsidP="003A6101">
      <w:pPr>
        <w:tabs>
          <w:tab w:val="left" w:pos="5697"/>
        </w:tabs>
        <w:spacing w:line="204" w:lineRule="auto"/>
        <w:ind w:left="180"/>
        <w:rPr>
          <w:lang w:val="ru-RU" w:eastAsia="ru-RU"/>
        </w:rPr>
      </w:pPr>
      <w:r w:rsidRPr="0079296E">
        <w:rPr>
          <w:lang w:val="ru-RU" w:eastAsia="ru-RU"/>
        </w:rPr>
        <w:t xml:space="preserve">7 – </w:t>
      </w:r>
      <w:proofErr w:type="spellStart"/>
      <w:r w:rsidRPr="0079296E">
        <w:rPr>
          <w:lang w:eastAsia="ru-RU"/>
        </w:rPr>
        <w:t>геліксна</w:t>
      </w:r>
      <w:proofErr w:type="spellEnd"/>
      <w:r w:rsidRPr="0079296E">
        <w:rPr>
          <w:lang w:eastAsia="ru-RU"/>
        </w:rPr>
        <w:t xml:space="preserve">  пружина</w:t>
      </w:r>
      <w:r w:rsidRPr="0079296E">
        <w:rPr>
          <w:lang w:val="ru-RU" w:eastAsia="ru-RU"/>
        </w:rPr>
        <w:t xml:space="preserve">; 8 – </w:t>
      </w:r>
      <w:proofErr w:type="spellStart"/>
      <w:r w:rsidRPr="0079296E">
        <w:rPr>
          <w:lang w:val="ru-RU" w:eastAsia="ru-RU"/>
        </w:rPr>
        <w:t>капілярна</w:t>
      </w:r>
      <w:proofErr w:type="spellEnd"/>
      <w:r w:rsidRPr="0079296E">
        <w:rPr>
          <w:lang w:val="ru-RU" w:eastAsia="ru-RU"/>
        </w:rPr>
        <w:t xml:space="preserve"> трубка, </w:t>
      </w:r>
      <w:proofErr w:type="spellStart"/>
      <w:r w:rsidRPr="0079296E">
        <w:rPr>
          <w:lang w:val="ru-RU" w:eastAsia="ru-RU"/>
        </w:rPr>
        <w:t>що</w:t>
      </w:r>
      <w:proofErr w:type="spellEnd"/>
      <w:r w:rsidRPr="0079296E">
        <w:rPr>
          <w:lang w:val="ru-RU" w:eastAsia="ru-RU"/>
        </w:rPr>
        <w:t xml:space="preserve"> з’</w:t>
      </w:r>
      <w:proofErr w:type="spellStart"/>
      <w:r w:rsidRPr="0079296E">
        <w:rPr>
          <w:lang w:eastAsia="ru-RU"/>
        </w:rPr>
        <w:t>єднує</w:t>
      </w:r>
      <w:proofErr w:type="spellEnd"/>
      <w:r w:rsidRPr="0079296E">
        <w:rPr>
          <w:lang w:eastAsia="ru-RU"/>
        </w:rPr>
        <w:t xml:space="preserve"> </w:t>
      </w:r>
      <w:proofErr w:type="spellStart"/>
      <w:r w:rsidRPr="0079296E">
        <w:rPr>
          <w:lang w:eastAsia="ru-RU"/>
        </w:rPr>
        <w:t>геліксну</w:t>
      </w:r>
      <w:proofErr w:type="spellEnd"/>
      <w:r w:rsidRPr="0079296E">
        <w:rPr>
          <w:lang w:eastAsia="ru-RU"/>
        </w:rPr>
        <w:t xml:space="preserve"> пружину з порожниною </w:t>
      </w:r>
      <w:proofErr w:type="spellStart"/>
      <w:r w:rsidRPr="0079296E">
        <w:rPr>
          <w:lang w:eastAsia="ru-RU"/>
        </w:rPr>
        <w:t>силовимірювальної</w:t>
      </w:r>
      <w:proofErr w:type="spellEnd"/>
      <w:r w:rsidRPr="0079296E">
        <w:rPr>
          <w:lang w:eastAsia="ru-RU"/>
        </w:rPr>
        <w:t xml:space="preserve"> камери</w:t>
      </w:r>
      <w:r w:rsidRPr="0079296E">
        <w:rPr>
          <w:lang w:val="ru-RU" w:eastAsia="ru-RU"/>
        </w:rPr>
        <w:t xml:space="preserve">; 9 – </w:t>
      </w:r>
      <w:proofErr w:type="spellStart"/>
      <w:r w:rsidRPr="0079296E">
        <w:rPr>
          <w:lang w:eastAsia="ru-RU"/>
        </w:rPr>
        <w:t>силовимірювальна</w:t>
      </w:r>
      <w:proofErr w:type="spellEnd"/>
      <w:r w:rsidRPr="0079296E">
        <w:rPr>
          <w:lang w:eastAsia="ru-RU"/>
        </w:rPr>
        <w:t xml:space="preserve"> камера</w:t>
      </w:r>
      <w:r w:rsidRPr="0079296E">
        <w:rPr>
          <w:lang w:val="ru-RU" w:eastAsia="ru-RU"/>
        </w:rPr>
        <w:t xml:space="preserve">; 10 – </w:t>
      </w:r>
      <w:proofErr w:type="spellStart"/>
      <w:r w:rsidRPr="0079296E">
        <w:rPr>
          <w:lang w:val="ru-RU" w:eastAsia="ru-RU"/>
        </w:rPr>
        <w:t>натискний</w:t>
      </w:r>
      <w:proofErr w:type="spellEnd"/>
      <w:r w:rsidRPr="0079296E">
        <w:rPr>
          <w:lang w:val="ru-RU" w:eastAsia="ru-RU"/>
        </w:rPr>
        <w:t xml:space="preserve"> диск;</w:t>
      </w:r>
    </w:p>
    <w:p w:rsidR="003A6101" w:rsidRPr="0079296E" w:rsidRDefault="003A6101" w:rsidP="003A6101">
      <w:pPr>
        <w:spacing w:line="204" w:lineRule="auto"/>
        <w:ind w:left="180"/>
        <w:rPr>
          <w:lang w:eastAsia="ru-RU"/>
        </w:rPr>
      </w:pPr>
      <w:r w:rsidRPr="0079296E">
        <w:rPr>
          <w:lang w:val="ru-RU" w:eastAsia="ru-RU"/>
        </w:rPr>
        <w:t xml:space="preserve">11, 12 – </w:t>
      </w:r>
      <w:proofErr w:type="spellStart"/>
      <w:r w:rsidRPr="0079296E">
        <w:rPr>
          <w:lang w:val="ru-RU" w:eastAsia="ru-RU"/>
        </w:rPr>
        <w:t>верхній</w:t>
      </w:r>
      <w:proofErr w:type="spellEnd"/>
      <w:r w:rsidRPr="0079296E">
        <w:rPr>
          <w:lang w:val="ru-RU" w:eastAsia="ru-RU"/>
        </w:rPr>
        <w:t xml:space="preserve"> </w:t>
      </w:r>
      <w:proofErr w:type="spellStart"/>
      <w:r w:rsidRPr="0079296E">
        <w:rPr>
          <w:lang w:val="ru-RU" w:eastAsia="ru-RU"/>
        </w:rPr>
        <w:t>і</w:t>
      </w:r>
      <w:proofErr w:type="spellEnd"/>
      <w:r w:rsidRPr="0079296E">
        <w:rPr>
          <w:lang w:val="ru-RU" w:eastAsia="ru-RU"/>
        </w:rPr>
        <w:t xml:space="preserve"> </w:t>
      </w:r>
      <w:proofErr w:type="spellStart"/>
      <w:r w:rsidRPr="0079296E">
        <w:rPr>
          <w:lang w:val="ru-RU" w:eastAsia="ru-RU"/>
        </w:rPr>
        <w:t>нижній</w:t>
      </w:r>
      <w:proofErr w:type="spellEnd"/>
      <w:r w:rsidRPr="0079296E">
        <w:rPr>
          <w:lang w:val="ru-RU" w:eastAsia="ru-RU"/>
        </w:rPr>
        <w:t xml:space="preserve"> </w:t>
      </w:r>
      <w:proofErr w:type="spellStart"/>
      <w:r w:rsidRPr="0079296E">
        <w:rPr>
          <w:lang w:val="ru-RU" w:eastAsia="ru-RU"/>
        </w:rPr>
        <w:t>важелі</w:t>
      </w:r>
      <w:proofErr w:type="spellEnd"/>
      <w:r w:rsidRPr="0079296E">
        <w:rPr>
          <w:lang w:val="ru-RU" w:eastAsia="ru-RU"/>
        </w:rPr>
        <w:t xml:space="preserve"> </w:t>
      </w:r>
      <w:proofErr w:type="spellStart"/>
      <w:r w:rsidRPr="0079296E">
        <w:rPr>
          <w:lang w:val="ru-RU" w:eastAsia="ru-RU"/>
        </w:rPr>
        <w:t>силовимірювальної</w:t>
      </w:r>
      <w:proofErr w:type="spellEnd"/>
      <w:r w:rsidRPr="0079296E">
        <w:rPr>
          <w:lang w:val="ru-RU" w:eastAsia="ru-RU"/>
        </w:rPr>
        <w:t xml:space="preserve"> </w:t>
      </w:r>
      <w:proofErr w:type="spellStart"/>
      <w:r w:rsidRPr="0079296E">
        <w:rPr>
          <w:lang w:val="ru-RU" w:eastAsia="ru-RU"/>
        </w:rPr>
        <w:t>частини</w:t>
      </w:r>
      <w:proofErr w:type="spellEnd"/>
    </w:p>
    <w:p w:rsidR="003A6101" w:rsidRPr="0079296E" w:rsidRDefault="003A6101" w:rsidP="003A6101">
      <w:pPr>
        <w:spacing w:line="204" w:lineRule="auto"/>
        <w:jc w:val="both"/>
        <w:rPr>
          <w:sz w:val="16"/>
          <w:lang w:eastAsia="ru-RU"/>
        </w:rPr>
      </w:pPr>
    </w:p>
    <w:p w:rsidR="003A6101" w:rsidRPr="0079296E" w:rsidRDefault="003A6101" w:rsidP="003A6101">
      <w:pPr>
        <w:spacing w:line="204" w:lineRule="auto"/>
        <w:ind w:left="2021" w:hanging="1454"/>
        <w:jc w:val="both"/>
        <w:outlineLvl w:val="0"/>
        <w:rPr>
          <w:lang w:eastAsia="ru-RU"/>
        </w:rPr>
      </w:pPr>
      <w:r w:rsidRPr="0079296E">
        <w:rPr>
          <w:lang w:eastAsia="ru-RU"/>
        </w:rPr>
        <w:t>Рисунок 14.1 – Принципова схема гідравлічного</w:t>
      </w:r>
    </w:p>
    <w:p w:rsidR="003A6101" w:rsidRPr="0079296E" w:rsidRDefault="003A6101" w:rsidP="003A6101">
      <w:pPr>
        <w:spacing w:line="204" w:lineRule="auto"/>
        <w:ind w:left="2021" w:hanging="320"/>
        <w:jc w:val="both"/>
        <w:rPr>
          <w:lang w:eastAsia="ru-RU"/>
        </w:rPr>
      </w:pPr>
      <w:r w:rsidRPr="0079296E">
        <w:rPr>
          <w:lang w:eastAsia="ru-RU"/>
        </w:rPr>
        <w:t xml:space="preserve">        динамографа та його встановлення між  </w:t>
      </w:r>
    </w:p>
    <w:p w:rsidR="003A6101" w:rsidRPr="0079296E" w:rsidRDefault="003A6101" w:rsidP="003A6101">
      <w:pPr>
        <w:spacing w:line="204" w:lineRule="auto"/>
        <w:ind w:left="2021" w:hanging="320"/>
        <w:jc w:val="both"/>
        <w:rPr>
          <w:lang w:eastAsia="ru-RU"/>
        </w:rPr>
      </w:pPr>
      <w:r w:rsidRPr="0079296E">
        <w:rPr>
          <w:lang w:eastAsia="ru-RU"/>
        </w:rPr>
        <w:t xml:space="preserve">        траверсами канатної підвіски ШГНУ  </w:t>
      </w:r>
    </w:p>
    <w:p w:rsidR="003A6101" w:rsidRPr="0079296E" w:rsidRDefault="003A6101" w:rsidP="003A6101">
      <w:pPr>
        <w:spacing w:line="204" w:lineRule="auto"/>
        <w:jc w:val="both"/>
        <w:rPr>
          <w:lang w:eastAsia="ru-RU"/>
        </w:rPr>
      </w:pPr>
      <w:r w:rsidRPr="0079296E">
        <w:rPr>
          <w:lang w:eastAsia="ru-RU"/>
        </w:rPr>
        <w:tab/>
        <w:t xml:space="preserve">       </w:t>
      </w:r>
    </w:p>
    <w:p w:rsidR="003A6101" w:rsidRPr="0079296E" w:rsidRDefault="003A6101" w:rsidP="003A6101">
      <w:pPr>
        <w:spacing w:line="204" w:lineRule="auto"/>
        <w:ind w:firstLine="567"/>
        <w:jc w:val="both"/>
        <w:rPr>
          <w:lang w:eastAsia="ru-RU"/>
        </w:rPr>
      </w:pPr>
      <w:r w:rsidRPr="0079296E">
        <w:rPr>
          <w:lang w:eastAsia="ru-RU"/>
        </w:rPr>
        <w:t xml:space="preserve">Самописець конструктивно є складальною одиницею з </w:t>
      </w:r>
      <w:proofErr w:type="spellStart"/>
      <w:r w:rsidRPr="0079296E">
        <w:rPr>
          <w:lang w:eastAsia="ru-RU"/>
        </w:rPr>
        <w:t>багатовитковою</w:t>
      </w:r>
      <w:proofErr w:type="spellEnd"/>
      <w:r w:rsidRPr="0079296E">
        <w:rPr>
          <w:lang w:eastAsia="ru-RU"/>
        </w:rPr>
        <w:t xml:space="preserve"> пружиною, на осі якої закріплено стрілку і перо, каретки з циліндричним столиком і механізм </w:t>
      </w:r>
      <w:proofErr w:type="spellStart"/>
      <w:r w:rsidRPr="0079296E">
        <w:rPr>
          <w:lang w:eastAsia="ru-RU"/>
        </w:rPr>
        <w:t>ходо-зменшувача</w:t>
      </w:r>
      <w:proofErr w:type="spellEnd"/>
      <w:r w:rsidRPr="0079296E">
        <w:rPr>
          <w:lang w:eastAsia="ru-RU"/>
        </w:rPr>
        <w:t xml:space="preserve">. Механізм виконано у вигляді мірного шківа, </w:t>
      </w:r>
      <w:proofErr w:type="spellStart"/>
      <w:r w:rsidRPr="0079296E">
        <w:rPr>
          <w:lang w:eastAsia="ru-RU"/>
        </w:rPr>
        <w:t>за-кріпленого</w:t>
      </w:r>
      <w:proofErr w:type="spellEnd"/>
      <w:r w:rsidRPr="0079296E">
        <w:rPr>
          <w:lang w:eastAsia="ru-RU"/>
        </w:rPr>
        <w:t xml:space="preserve"> на гвинті, гайка якого пов'язана з кареткою циліндричного столика.  На мірний шків намотується шнур, один кінець якого кріпиться до шківа, а </w:t>
      </w:r>
      <w:proofErr w:type="spellStart"/>
      <w:r w:rsidRPr="0079296E">
        <w:rPr>
          <w:lang w:val="ru-RU" w:eastAsia="ru-RU"/>
        </w:rPr>
        <w:t>другий</w:t>
      </w:r>
      <w:proofErr w:type="spellEnd"/>
      <w:r w:rsidRPr="0079296E">
        <w:rPr>
          <w:lang w:val="ru-RU" w:eastAsia="ru-RU"/>
        </w:rPr>
        <w:t xml:space="preserve"> – через</w:t>
      </w:r>
      <w:r w:rsidRPr="0079296E">
        <w:rPr>
          <w:lang w:eastAsia="ru-RU"/>
        </w:rPr>
        <w:t xml:space="preserve"> напрямний ролик – до гирла свердловини.             </w:t>
      </w:r>
    </w:p>
    <w:p w:rsidR="003A6101" w:rsidRPr="0079296E" w:rsidRDefault="003A6101" w:rsidP="003A6101">
      <w:pPr>
        <w:spacing w:line="204" w:lineRule="auto"/>
        <w:ind w:firstLine="567"/>
        <w:jc w:val="both"/>
        <w:rPr>
          <w:lang w:eastAsia="ru-RU"/>
        </w:rPr>
      </w:pPr>
      <w:r w:rsidRPr="0079296E">
        <w:rPr>
          <w:lang w:eastAsia="ru-RU"/>
        </w:rPr>
        <w:lastRenderedPageBreak/>
        <w:t xml:space="preserve">При ході штанг вгору шнур приводить в обертання мірний шків і гвинт, внаслідок чого каретка з циліндричним столиком переміщається вгору і при цьому </w:t>
      </w:r>
      <w:proofErr w:type="spellStart"/>
      <w:r w:rsidRPr="0079296E">
        <w:rPr>
          <w:lang w:eastAsia="ru-RU"/>
        </w:rPr>
        <w:t>зворотня</w:t>
      </w:r>
      <w:proofErr w:type="spellEnd"/>
      <w:r w:rsidRPr="0079296E">
        <w:rPr>
          <w:lang w:eastAsia="ru-RU"/>
        </w:rPr>
        <w:t xml:space="preserve"> пружина </w:t>
      </w:r>
      <w:proofErr w:type="spellStart"/>
      <w:r w:rsidRPr="0079296E">
        <w:rPr>
          <w:lang w:eastAsia="ru-RU"/>
        </w:rPr>
        <w:t>взводиться</w:t>
      </w:r>
      <w:proofErr w:type="spellEnd"/>
      <w:r w:rsidRPr="0079296E">
        <w:rPr>
          <w:lang w:eastAsia="ru-RU"/>
        </w:rPr>
        <w:t xml:space="preserve">. При ході штанг вниз </w:t>
      </w:r>
      <w:proofErr w:type="spellStart"/>
      <w:r w:rsidRPr="0079296E">
        <w:rPr>
          <w:lang w:eastAsia="ru-RU"/>
        </w:rPr>
        <w:t>зворотня</w:t>
      </w:r>
      <w:proofErr w:type="spellEnd"/>
      <w:r w:rsidRPr="0079296E">
        <w:rPr>
          <w:lang w:eastAsia="ru-RU"/>
        </w:rPr>
        <w:t xml:space="preserve"> пружина обертає шків і гвинт у зворотний бік, повертаючи каретку із столиком у початкове положення. Таким чином, переміщення столика повторює </w:t>
      </w:r>
      <w:proofErr w:type="spellStart"/>
      <w:r w:rsidRPr="0079296E">
        <w:rPr>
          <w:lang w:eastAsia="ru-RU"/>
        </w:rPr>
        <w:t>зворотньо-поступальний</w:t>
      </w:r>
      <w:proofErr w:type="spellEnd"/>
      <w:r w:rsidRPr="0079296E">
        <w:rPr>
          <w:lang w:eastAsia="ru-RU"/>
        </w:rPr>
        <w:t xml:space="preserve"> рух полірованого штока у вибраному масштабі. Зміна масштабу переміщень досягається перестановкою змінних мірних шківів, що входять у комплект з приладом.           </w:t>
      </w:r>
    </w:p>
    <w:p w:rsidR="003A6101" w:rsidRPr="0079296E" w:rsidRDefault="003A6101" w:rsidP="003A6101">
      <w:pPr>
        <w:spacing w:line="204" w:lineRule="auto"/>
        <w:ind w:firstLine="567"/>
        <w:jc w:val="both"/>
        <w:rPr>
          <w:lang w:eastAsia="ru-RU"/>
        </w:rPr>
      </w:pPr>
      <w:r w:rsidRPr="0079296E">
        <w:rPr>
          <w:lang w:eastAsia="ru-RU"/>
        </w:rPr>
        <w:t>Технічну характеристику динамографа ГДМ-3 наведено в табл. 14.1.</w:t>
      </w:r>
    </w:p>
    <w:p w:rsidR="003A6101" w:rsidRPr="0079296E" w:rsidRDefault="003A6101" w:rsidP="003A6101">
      <w:pPr>
        <w:spacing w:line="204" w:lineRule="auto"/>
        <w:ind w:firstLine="720"/>
        <w:jc w:val="both"/>
        <w:rPr>
          <w:sz w:val="16"/>
          <w:lang w:eastAsia="ru-RU"/>
        </w:rPr>
      </w:pPr>
      <w:r w:rsidRPr="0079296E">
        <w:rPr>
          <w:lang w:eastAsia="ru-RU"/>
        </w:rPr>
        <w:t xml:space="preserve">   </w:t>
      </w:r>
    </w:p>
    <w:p w:rsidR="003A6101" w:rsidRPr="0079296E" w:rsidRDefault="003A6101" w:rsidP="003A6101">
      <w:pPr>
        <w:spacing w:line="204" w:lineRule="auto"/>
        <w:ind w:left="2520" w:hanging="2520"/>
        <w:jc w:val="both"/>
        <w:outlineLvl w:val="0"/>
        <w:rPr>
          <w:lang w:eastAsia="ru-RU"/>
        </w:rPr>
      </w:pPr>
      <w:r w:rsidRPr="0079296E">
        <w:rPr>
          <w:lang w:eastAsia="ru-RU"/>
        </w:rPr>
        <w:t>Таблиця 14.1 – Технічна характеристика динамографа ГДМ-3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720"/>
        <w:gridCol w:w="720"/>
        <w:gridCol w:w="828"/>
      </w:tblGrid>
      <w:tr w:rsidR="003A6101" w:rsidRPr="0079296E" w:rsidTr="0037705A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3A6101" w:rsidRPr="0079296E" w:rsidRDefault="003A6101" w:rsidP="0037705A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sz w:val="22"/>
                <w:lang w:eastAsia="ru-RU"/>
              </w:rPr>
            </w:pPr>
            <w:r w:rsidRPr="0079296E">
              <w:rPr>
                <w:sz w:val="22"/>
                <w:lang w:eastAsia="ru-RU"/>
              </w:rPr>
              <w:t>Характеристика (одиниці виміру)</w:t>
            </w:r>
          </w:p>
        </w:tc>
        <w:tc>
          <w:tcPr>
            <w:tcW w:w="2268" w:type="dxa"/>
            <w:gridSpan w:val="3"/>
          </w:tcPr>
          <w:p w:rsidR="003A6101" w:rsidRPr="0079296E" w:rsidRDefault="003A6101" w:rsidP="0037705A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2"/>
                <w:lang w:eastAsia="ru-RU"/>
              </w:rPr>
            </w:pPr>
            <w:r w:rsidRPr="0079296E">
              <w:rPr>
                <w:sz w:val="22"/>
                <w:lang w:eastAsia="ru-RU"/>
              </w:rPr>
              <w:t>Числові значення</w:t>
            </w:r>
          </w:p>
        </w:tc>
      </w:tr>
      <w:tr w:rsidR="003A6101" w:rsidRPr="0079296E" w:rsidTr="0037705A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3A6101" w:rsidRPr="0079296E" w:rsidRDefault="003A6101" w:rsidP="0037705A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sz w:val="22"/>
                <w:lang w:eastAsia="ru-RU"/>
              </w:rPr>
            </w:pPr>
            <w:r w:rsidRPr="0079296E">
              <w:rPr>
                <w:sz w:val="22"/>
                <w:lang w:eastAsia="ru-RU"/>
              </w:rPr>
              <w:t>1 Межі вимірювань зусиль (</w:t>
            </w:r>
            <w:proofErr w:type="spellStart"/>
            <w:r w:rsidRPr="0079296E">
              <w:rPr>
                <w:sz w:val="22"/>
                <w:lang w:eastAsia="ru-RU"/>
              </w:rPr>
              <w:t>к</w:t>
            </w:r>
            <w:r w:rsidRPr="0079296E">
              <w:rPr>
                <w:caps/>
                <w:sz w:val="22"/>
                <w:lang w:eastAsia="ru-RU"/>
              </w:rPr>
              <w:t>н</w:t>
            </w:r>
            <w:proofErr w:type="spellEnd"/>
            <w:r w:rsidRPr="0079296E">
              <w:rPr>
                <w:sz w:val="22"/>
                <w:lang w:eastAsia="ru-RU"/>
              </w:rPr>
              <w:t>)</w:t>
            </w:r>
          </w:p>
        </w:tc>
        <w:tc>
          <w:tcPr>
            <w:tcW w:w="720" w:type="dxa"/>
          </w:tcPr>
          <w:p w:rsidR="003A6101" w:rsidRPr="0079296E" w:rsidRDefault="003A6101" w:rsidP="0037705A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2"/>
                <w:lang w:eastAsia="ru-RU"/>
              </w:rPr>
            </w:pPr>
            <w:r w:rsidRPr="0079296E">
              <w:rPr>
                <w:sz w:val="22"/>
                <w:lang w:eastAsia="ru-RU"/>
              </w:rPr>
              <w:t>40</w:t>
            </w:r>
          </w:p>
        </w:tc>
        <w:tc>
          <w:tcPr>
            <w:tcW w:w="720" w:type="dxa"/>
          </w:tcPr>
          <w:p w:rsidR="003A6101" w:rsidRPr="0079296E" w:rsidRDefault="003A6101" w:rsidP="0037705A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2"/>
                <w:lang w:eastAsia="ru-RU"/>
              </w:rPr>
            </w:pPr>
            <w:r w:rsidRPr="0079296E">
              <w:rPr>
                <w:sz w:val="22"/>
                <w:lang w:eastAsia="ru-RU"/>
              </w:rPr>
              <w:t>80</w:t>
            </w:r>
          </w:p>
        </w:tc>
        <w:tc>
          <w:tcPr>
            <w:tcW w:w="828" w:type="dxa"/>
          </w:tcPr>
          <w:p w:rsidR="003A6101" w:rsidRPr="0079296E" w:rsidRDefault="003A6101" w:rsidP="0037705A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2"/>
                <w:lang w:eastAsia="ru-RU"/>
              </w:rPr>
            </w:pPr>
            <w:r w:rsidRPr="0079296E">
              <w:rPr>
                <w:sz w:val="22"/>
                <w:lang w:eastAsia="ru-RU"/>
              </w:rPr>
              <w:t>100</w:t>
            </w:r>
          </w:p>
        </w:tc>
      </w:tr>
      <w:tr w:rsidR="003A6101" w:rsidRPr="0079296E" w:rsidTr="0037705A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bottom w:val="single" w:sz="4" w:space="0" w:color="auto"/>
            </w:tcBorders>
          </w:tcPr>
          <w:p w:rsidR="003A6101" w:rsidRPr="0079296E" w:rsidRDefault="003A6101" w:rsidP="0037705A">
            <w:pPr>
              <w:autoSpaceDE w:val="0"/>
              <w:autoSpaceDN w:val="0"/>
              <w:adjustRightInd w:val="0"/>
              <w:spacing w:line="204" w:lineRule="auto"/>
              <w:ind w:left="252" w:hanging="252"/>
              <w:jc w:val="both"/>
              <w:rPr>
                <w:sz w:val="22"/>
                <w:lang w:eastAsia="ru-RU"/>
              </w:rPr>
            </w:pPr>
            <w:r w:rsidRPr="0079296E">
              <w:rPr>
                <w:sz w:val="22"/>
                <w:lang w:eastAsia="ru-RU"/>
              </w:rPr>
              <w:t xml:space="preserve">2 Відношення масштабів </w:t>
            </w:r>
            <w:proofErr w:type="spellStart"/>
            <w:r w:rsidRPr="0079296E">
              <w:rPr>
                <w:sz w:val="22"/>
                <w:lang w:eastAsia="ru-RU"/>
              </w:rPr>
              <w:t>вимірю-</w:t>
            </w:r>
            <w:proofErr w:type="spellEnd"/>
            <w:r w:rsidRPr="0079296E">
              <w:rPr>
                <w:sz w:val="22"/>
                <w:lang w:eastAsia="ru-RU"/>
              </w:rPr>
              <w:t xml:space="preserve">  </w:t>
            </w:r>
            <w:proofErr w:type="spellStart"/>
            <w:r w:rsidRPr="0079296E">
              <w:rPr>
                <w:sz w:val="22"/>
                <w:lang w:eastAsia="ru-RU"/>
              </w:rPr>
              <w:t>вання</w:t>
            </w:r>
            <w:proofErr w:type="spellEnd"/>
            <w:r w:rsidRPr="0079296E">
              <w:rPr>
                <w:sz w:val="22"/>
                <w:lang w:eastAsia="ru-RU"/>
              </w:rPr>
              <w:t xml:space="preserve">    </w:t>
            </w:r>
          </w:p>
        </w:tc>
        <w:tc>
          <w:tcPr>
            <w:tcW w:w="720" w:type="dxa"/>
          </w:tcPr>
          <w:p w:rsidR="003A6101" w:rsidRPr="0079296E" w:rsidRDefault="003A6101" w:rsidP="0037705A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2"/>
                <w:lang w:eastAsia="ru-RU"/>
              </w:rPr>
            </w:pPr>
            <w:r w:rsidRPr="0079296E">
              <w:rPr>
                <w:sz w:val="22"/>
                <w:lang w:eastAsia="ru-RU"/>
              </w:rPr>
              <w:t>1</w:t>
            </w:r>
          </w:p>
          <w:p w:rsidR="003A6101" w:rsidRPr="0079296E" w:rsidRDefault="003A6101" w:rsidP="0037705A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720" w:type="dxa"/>
          </w:tcPr>
          <w:p w:rsidR="003A6101" w:rsidRPr="0079296E" w:rsidRDefault="003A6101" w:rsidP="0037705A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2"/>
                <w:lang w:eastAsia="ru-RU"/>
              </w:rPr>
            </w:pPr>
            <w:r w:rsidRPr="0079296E">
              <w:rPr>
                <w:sz w:val="22"/>
                <w:lang w:eastAsia="ru-RU"/>
              </w:rPr>
              <w:t>0,75</w:t>
            </w:r>
          </w:p>
        </w:tc>
        <w:tc>
          <w:tcPr>
            <w:tcW w:w="828" w:type="dxa"/>
          </w:tcPr>
          <w:p w:rsidR="003A6101" w:rsidRPr="0079296E" w:rsidRDefault="003A6101" w:rsidP="0037705A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2"/>
                <w:lang w:eastAsia="ru-RU"/>
              </w:rPr>
            </w:pPr>
            <w:r w:rsidRPr="0079296E">
              <w:rPr>
                <w:sz w:val="22"/>
                <w:lang w:eastAsia="ru-RU"/>
              </w:rPr>
              <w:t>0,53</w:t>
            </w:r>
          </w:p>
        </w:tc>
      </w:tr>
      <w:tr w:rsidR="003A6101" w:rsidRPr="0079296E" w:rsidTr="0037705A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bottom w:val="nil"/>
            </w:tcBorders>
          </w:tcPr>
          <w:p w:rsidR="003A6101" w:rsidRPr="0079296E" w:rsidRDefault="003A6101" w:rsidP="0037705A">
            <w:pPr>
              <w:autoSpaceDE w:val="0"/>
              <w:autoSpaceDN w:val="0"/>
              <w:adjustRightInd w:val="0"/>
              <w:spacing w:line="204" w:lineRule="auto"/>
              <w:ind w:left="-108" w:right="-108"/>
              <w:jc w:val="both"/>
              <w:rPr>
                <w:sz w:val="22"/>
                <w:lang w:val="ru-RU" w:eastAsia="ru-RU"/>
              </w:rPr>
            </w:pPr>
            <w:r w:rsidRPr="0079296E">
              <w:rPr>
                <w:sz w:val="22"/>
                <w:lang w:val="ru-RU" w:eastAsia="ru-RU"/>
              </w:rPr>
              <w:t xml:space="preserve"> </w:t>
            </w:r>
            <w:r w:rsidRPr="0079296E">
              <w:rPr>
                <w:sz w:val="22"/>
                <w:lang w:eastAsia="ru-RU"/>
              </w:rPr>
              <w:t>3</w:t>
            </w:r>
            <w:r w:rsidRPr="0079296E">
              <w:rPr>
                <w:sz w:val="22"/>
                <w:vertAlign w:val="subscript"/>
                <w:lang w:eastAsia="ru-RU"/>
              </w:rPr>
              <w:t xml:space="preserve">  </w:t>
            </w:r>
            <w:r w:rsidRPr="0079296E">
              <w:rPr>
                <w:sz w:val="22"/>
                <w:lang w:eastAsia="ru-RU"/>
              </w:rPr>
              <w:t xml:space="preserve">Масштаби  вимірювання  </w:t>
            </w:r>
            <w:proofErr w:type="spellStart"/>
            <w:r w:rsidRPr="0079296E">
              <w:rPr>
                <w:sz w:val="22"/>
                <w:lang w:eastAsia="ru-RU"/>
              </w:rPr>
              <w:t>пере-</w:t>
            </w:r>
            <w:proofErr w:type="spellEnd"/>
          </w:p>
          <w:p w:rsidR="003A6101" w:rsidRPr="0079296E" w:rsidRDefault="003A6101" w:rsidP="0037705A">
            <w:pPr>
              <w:autoSpaceDE w:val="0"/>
              <w:autoSpaceDN w:val="0"/>
              <w:adjustRightInd w:val="0"/>
              <w:spacing w:line="204" w:lineRule="auto"/>
              <w:ind w:left="-108" w:right="-108"/>
              <w:jc w:val="both"/>
              <w:rPr>
                <w:sz w:val="22"/>
                <w:lang w:eastAsia="ru-RU"/>
              </w:rPr>
            </w:pPr>
            <w:r w:rsidRPr="0079296E">
              <w:rPr>
                <w:sz w:val="22"/>
                <w:lang w:val="ru-RU" w:eastAsia="ru-RU"/>
              </w:rPr>
              <w:t xml:space="preserve"> </w:t>
            </w:r>
            <w:proofErr w:type="spellStart"/>
            <w:r w:rsidRPr="0079296E">
              <w:rPr>
                <w:sz w:val="22"/>
                <w:lang w:eastAsia="ru-RU"/>
              </w:rPr>
              <w:t>міщень</w:t>
            </w:r>
            <w:proofErr w:type="spellEnd"/>
            <w:r w:rsidRPr="0079296E">
              <w:rPr>
                <w:sz w:val="22"/>
                <w:lang w:eastAsia="ru-RU"/>
              </w:rPr>
              <w:t xml:space="preserve"> верхньої штанги</w:t>
            </w:r>
            <w:r w:rsidRPr="0079296E">
              <w:rPr>
                <w:sz w:val="22"/>
                <w:lang w:val="ru-RU" w:eastAsia="ru-RU"/>
              </w:rPr>
              <w:t>,</w:t>
            </w:r>
            <w:r w:rsidRPr="0079296E">
              <w:rPr>
                <w:sz w:val="22"/>
                <w:lang w:eastAsia="ru-RU"/>
              </w:rPr>
              <w:t xml:space="preserve"> для ходу до                                                 </w:t>
            </w:r>
          </w:p>
        </w:tc>
        <w:tc>
          <w:tcPr>
            <w:tcW w:w="720" w:type="dxa"/>
          </w:tcPr>
          <w:p w:rsidR="003A6101" w:rsidRPr="0079296E" w:rsidRDefault="003A6101" w:rsidP="0037705A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2"/>
                <w:lang w:val="ru-RU" w:eastAsia="ru-RU"/>
              </w:rPr>
            </w:pPr>
          </w:p>
          <w:p w:rsidR="003A6101" w:rsidRPr="0079296E" w:rsidRDefault="003A6101" w:rsidP="0037705A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2"/>
                <w:lang w:eastAsia="ru-RU"/>
              </w:rPr>
            </w:pPr>
            <w:smartTag w:uri="urn:schemas-microsoft-com:office:smarttags" w:element="metricconverter">
              <w:smartTagPr>
                <w:attr w:name="ProductID" w:val="1,1 м"/>
              </w:smartTagPr>
              <w:r w:rsidRPr="0079296E">
                <w:rPr>
                  <w:sz w:val="22"/>
                  <w:lang w:val="ru-RU" w:eastAsia="ru-RU"/>
                </w:rPr>
                <w:t>1,1 м</w:t>
              </w:r>
            </w:smartTag>
          </w:p>
        </w:tc>
        <w:tc>
          <w:tcPr>
            <w:tcW w:w="720" w:type="dxa"/>
          </w:tcPr>
          <w:p w:rsidR="003A6101" w:rsidRPr="0079296E" w:rsidRDefault="003A6101" w:rsidP="0037705A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828" w:type="dxa"/>
          </w:tcPr>
          <w:p w:rsidR="003A6101" w:rsidRPr="0079296E" w:rsidRDefault="003A6101" w:rsidP="0037705A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2"/>
                <w:lang w:eastAsia="ru-RU"/>
              </w:rPr>
            </w:pPr>
          </w:p>
          <w:p w:rsidR="003A6101" w:rsidRPr="0079296E" w:rsidRDefault="003A6101" w:rsidP="0037705A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2"/>
                <w:lang w:eastAsia="ru-RU"/>
              </w:rPr>
            </w:pPr>
            <w:r w:rsidRPr="0079296E">
              <w:rPr>
                <w:sz w:val="22"/>
                <w:lang w:eastAsia="ru-RU"/>
              </w:rPr>
              <w:t xml:space="preserve">1 : 15 </w:t>
            </w:r>
          </w:p>
        </w:tc>
      </w:tr>
      <w:tr w:rsidR="003A6101" w:rsidRPr="0079296E" w:rsidTr="0037705A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il"/>
              <w:bottom w:val="nil"/>
            </w:tcBorders>
          </w:tcPr>
          <w:p w:rsidR="003A6101" w:rsidRPr="0079296E" w:rsidRDefault="003A6101" w:rsidP="0037705A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sz w:val="22"/>
                <w:lang w:eastAsia="ru-RU"/>
              </w:rPr>
            </w:pPr>
          </w:p>
        </w:tc>
        <w:tc>
          <w:tcPr>
            <w:tcW w:w="720" w:type="dxa"/>
          </w:tcPr>
          <w:p w:rsidR="003A6101" w:rsidRPr="0079296E" w:rsidRDefault="003A6101" w:rsidP="0037705A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2"/>
                <w:lang w:eastAsia="ru-RU"/>
              </w:rPr>
            </w:pPr>
            <w:smartTag w:uri="urn:schemas-microsoft-com:office:smarttags" w:element="metricconverter">
              <w:smartTagPr>
                <w:attr w:name="ProductID" w:val="2,2 м"/>
              </w:smartTagPr>
              <w:r w:rsidRPr="0079296E">
                <w:rPr>
                  <w:sz w:val="22"/>
                  <w:lang w:eastAsia="ru-RU"/>
                </w:rPr>
                <w:t>2,2 м</w:t>
              </w:r>
            </w:smartTag>
          </w:p>
        </w:tc>
        <w:tc>
          <w:tcPr>
            <w:tcW w:w="720" w:type="dxa"/>
          </w:tcPr>
          <w:p w:rsidR="003A6101" w:rsidRPr="0079296E" w:rsidRDefault="003A6101" w:rsidP="0037705A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828" w:type="dxa"/>
          </w:tcPr>
          <w:p w:rsidR="003A6101" w:rsidRPr="0079296E" w:rsidRDefault="003A6101" w:rsidP="0037705A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2"/>
                <w:lang w:eastAsia="ru-RU"/>
              </w:rPr>
            </w:pPr>
            <w:r w:rsidRPr="0079296E">
              <w:rPr>
                <w:sz w:val="22"/>
                <w:lang w:eastAsia="ru-RU"/>
              </w:rPr>
              <w:t>1 : 30</w:t>
            </w:r>
          </w:p>
        </w:tc>
      </w:tr>
      <w:tr w:rsidR="003A6101" w:rsidRPr="0079296E" w:rsidTr="0037705A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il"/>
            </w:tcBorders>
          </w:tcPr>
          <w:p w:rsidR="003A6101" w:rsidRPr="0079296E" w:rsidRDefault="003A6101" w:rsidP="0037705A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sz w:val="22"/>
                <w:lang w:eastAsia="ru-RU"/>
              </w:rPr>
            </w:pPr>
          </w:p>
        </w:tc>
        <w:tc>
          <w:tcPr>
            <w:tcW w:w="720" w:type="dxa"/>
          </w:tcPr>
          <w:p w:rsidR="003A6101" w:rsidRPr="0079296E" w:rsidRDefault="003A6101" w:rsidP="0037705A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2"/>
                <w:lang w:eastAsia="ru-RU"/>
              </w:rPr>
            </w:pPr>
            <w:smartTag w:uri="urn:schemas-microsoft-com:office:smarttags" w:element="metricconverter">
              <w:smartTagPr>
                <w:attr w:name="ProductID" w:val="3,3 м"/>
              </w:smartTagPr>
              <w:r w:rsidRPr="0079296E">
                <w:rPr>
                  <w:sz w:val="22"/>
                  <w:lang w:val="ru-RU" w:eastAsia="ru-RU"/>
                </w:rPr>
                <w:t>3,3 м</w:t>
              </w:r>
            </w:smartTag>
          </w:p>
        </w:tc>
        <w:tc>
          <w:tcPr>
            <w:tcW w:w="720" w:type="dxa"/>
          </w:tcPr>
          <w:p w:rsidR="003A6101" w:rsidRPr="0079296E" w:rsidRDefault="003A6101" w:rsidP="0037705A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828" w:type="dxa"/>
          </w:tcPr>
          <w:p w:rsidR="003A6101" w:rsidRPr="0079296E" w:rsidRDefault="003A6101" w:rsidP="0037705A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2"/>
                <w:lang w:eastAsia="ru-RU"/>
              </w:rPr>
            </w:pPr>
            <w:r w:rsidRPr="0079296E">
              <w:rPr>
                <w:sz w:val="22"/>
                <w:lang w:eastAsia="ru-RU"/>
              </w:rPr>
              <w:t>1 : 45</w:t>
            </w:r>
          </w:p>
        </w:tc>
      </w:tr>
      <w:tr w:rsidR="003A6101" w:rsidRPr="0079296E" w:rsidTr="0037705A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3A6101" w:rsidRPr="0079296E" w:rsidRDefault="003A6101" w:rsidP="0037705A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sz w:val="22"/>
                <w:lang w:eastAsia="ru-RU"/>
              </w:rPr>
            </w:pPr>
            <w:r w:rsidRPr="0079296E">
              <w:rPr>
                <w:sz w:val="22"/>
                <w:lang w:eastAsia="ru-RU"/>
              </w:rPr>
              <w:t>4 Корисне поле картограми (мм)</w:t>
            </w:r>
          </w:p>
        </w:tc>
        <w:tc>
          <w:tcPr>
            <w:tcW w:w="2268" w:type="dxa"/>
            <w:gridSpan w:val="3"/>
          </w:tcPr>
          <w:p w:rsidR="003A6101" w:rsidRPr="0079296E" w:rsidRDefault="003A6101" w:rsidP="0037705A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2"/>
                <w:lang w:eastAsia="ru-RU"/>
              </w:rPr>
            </w:pPr>
            <w:r w:rsidRPr="0079296E">
              <w:rPr>
                <w:sz w:val="22"/>
                <w:lang w:eastAsia="ru-RU"/>
              </w:rPr>
              <w:t>60 × 75</w:t>
            </w:r>
          </w:p>
        </w:tc>
      </w:tr>
      <w:tr w:rsidR="003A6101" w:rsidRPr="0079296E" w:rsidTr="0037705A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3A6101" w:rsidRPr="0079296E" w:rsidRDefault="003A6101" w:rsidP="0037705A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sz w:val="22"/>
                <w:lang w:eastAsia="ru-RU"/>
              </w:rPr>
            </w:pPr>
            <w:r w:rsidRPr="0079296E">
              <w:rPr>
                <w:sz w:val="22"/>
                <w:lang w:eastAsia="ru-RU"/>
              </w:rPr>
              <w:t>5 Ширина діаграмної стрічки (мм)</w:t>
            </w:r>
          </w:p>
        </w:tc>
        <w:tc>
          <w:tcPr>
            <w:tcW w:w="2268" w:type="dxa"/>
            <w:gridSpan w:val="3"/>
          </w:tcPr>
          <w:p w:rsidR="003A6101" w:rsidRPr="0079296E" w:rsidRDefault="003A6101" w:rsidP="0037705A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2"/>
                <w:lang w:eastAsia="ru-RU"/>
              </w:rPr>
            </w:pPr>
            <w:r w:rsidRPr="0079296E">
              <w:rPr>
                <w:sz w:val="22"/>
                <w:lang w:eastAsia="ru-RU"/>
              </w:rPr>
              <w:t>85</w:t>
            </w:r>
          </w:p>
        </w:tc>
      </w:tr>
      <w:tr w:rsidR="003A6101" w:rsidRPr="0079296E" w:rsidTr="0037705A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3600" w:type="dxa"/>
          </w:tcPr>
          <w:p w:rsidR="003A6101" w:rsidRPr="0079296E" w:rsidRDefault="003A6101" w:rsidP="0037705A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sz w:val="22"/>
                <w:lang w:eastAsia="ru-RU"/>
              </w:rPr>
            </w:pPr>
            <w:r w:rsidRPr="0079296E">
              <w:rPr>
                <w:sz w:val="22"/>
                <w:lang w:eastAsia="ru-RU"/>
              </w:rPr>
              <w:t>6 Довжина діаграмної стрічки (м)</w:t>
            </w:r>
          </w:p>
        </w:tc>
        <w:tc>
          <w:tcPr>
            <w:tcW w:w="2268" w:type="dxa"/>
            <w:gridSpan w:val="3"/>
          </w:tcPr>
          <w:p w:rsidR="003A6101" w:rsidRPr="0079296E" w:rsidRDefault="003A6101" w:rsidP="0037705A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2"/>
                <w:lang w:eastAsia="ru-RU"/>
              </w:rPr>
            </w:pPr>
            <w:r w:rsidRPr="0079296E">
              <w:rPr>
                <w:sz w:val="22"/>
                <w:lang w:eastAsia="ru-RU"/>
              </w:rPr>
              <w:t>1</w:t>
            </w:r>
          </w:p>
        </w:tc>
      </w:tr>
      <w:tr w:rsidR="003A6101" w:rsidRPr="0079296E" w:rsidTr="0037705A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3A6101" w:rsidRPr="0079296E" w:rsidRDefault="003A6101" w:rsidP="0037705A">
            <w:pPr>
              <w:autoSpaceDE w:val="0"/>
              <w:autoSpaceDN w:val="0"/>
              <w:adjustRightInd w:val="0"/>
              <w:spacing w:line="204" w:lineRule="auto"/>
              <w:ind w:left="252" w:hanging="252"/>
              <w:rPr>
                <w:sz w:val="22"/>
                <w:lang w:eastAsia="ru-RU"/>
              </w:rPr>
            </w:pPr>
            <w:r w:rsidRPr="0079296E">
              <w:rPr>
                <w:sz w:val="22"/>
                <w:lang w:eastAsia="ru-RU"/>
              </w:rPr>
              <w:t>7 Габаритні розміри складеного    динамографа (мм)</w:t>
            </w:r>
            <w:r w:rsidRPr="0079296E">
              <w:rPr>
                <w:sz w:val="22"/>
                <w:lang w:eastAsia="ru-RU"/>
              </w:rPr>
              <w:tab/>
            </w:r>
          </w:p>
        </w:tc>
        <w:tc>
          <w:tcPr>
            <w:tcW w:w="2268" w:type="dxa"/>
            <w:gridSpan w:val="3"/>
          </w:tcPr>
          <w:p w:rsidR="003A6101" w:rsidRPr="0079296E" w:rsidRDefault="003A6101" w:rsidP="0037705A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2"/>
                <w:lang w:eastAsia="ru-RU"/>
              </w:rPr>
            </w:pPr>
            <w:r w:rsidRPr="0079296E">
              <w:rPr>
                <w:sz w:val="22"/>
                <w:lang w:eastAsia="ru-RU"/>
              </w:rPr>
              <w:t>270 × 275 × 100</w:t>
            </w:r>
          </w:p>
        </w:tc>
      </w:tr>
      <w:tr w:rsidR="003A6101" w:rsidRPr="0079296E" w:rsidTr="0037705A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3A6101" w:rsidRPr="0079296E" w:rsidRDefault="003A6101" w:rsidP="0037705A">
            <w:pPr>
              <w:autoSpaceDE w:val="0"/>
              <w:autoSpaceDN w:val="0"/>
              <w:adjustRightInd w:val="0"/>
              <w:spacing w:line="204" w:lineRule="auto"/>
              <w:ind w:left="252" w:hanging="252"/>
              <w:rPr>
                <w:sz w:val="22"/>
                <w:lang w:eastAsia="ru-RU"/>
              </w:rPr>
            </w:pPr>
            <w:r w:rsidRPr="0079296E">
              <w:rPr>
                <w:sz w:val="22"/>
                <w:lang w:eastAsia="ru-RU"/>
              </w:rPr>
              <w:t xml:space="preserve">8 Вага нетто комплекту </w:t>
            </w:r>
            <w:r w:rsidRPr="0079296E">
              <w:rPr>
                <w:sz w:val="22"/>
                <w:lang w:val="ru-RU" w:eastAsia="ru-RU"/>
              </w:rPr>
              <w:t>динамографа</w:t>
            </w:r>
            <w:r w:rsidRPr="0079296E">
              <w:rPr>
                <w:sz w:val="22"/>
                <w:lang w:eastAsia="ru-RU"/>
              </w:rPr>
              <w:t xml:space="preserve"> (Н)</w:t>
            </w:r>
            <w:r w:rsidRPr="0079296E">
              <w:rPr>
                <w:sz w:val="22"/>
                <w:lang w:eastAsia="ru-RU"/>
              </w:rPr>
              <w:tab/>
            </w:r>
          </w:p>
        </w:tc>
        <w:tc>
          <w:tcPr>
            <w:tcW w:w="2268" w:type="dxa"/>
            <w:gridSpan w:val="3"/>
          </w:tcPr>
          <w:p w:rsidR="003A6101" w:rsidRPr="0079296E" w:rsidRDefault="003A6101" w:rsidP="0037705A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2"/>
                <w:lang w:eastAsia="ru-RU"/>
              </w:rPr>
            </w:pPr>
            <w:r w:rsidRPr="0079296E">
              <w:rPr>
                <w:sz w:val="22"/>
                <w:lang w:eastAsia="ru-RU"/>
              </w:rPr>
              <w:t>55</w:t>
            </w:r>
          </w:p>
        </w:tc>
      </w:tr>
    </w:tbl>
    <w:p w:rsidR="003A6101" w:rsidRPr="0079296E" w:rsidRDefault="003A6101" w:rsidP="003A6101">
      <w:pPr>
        <w:spacing w:line="204" w:lineRule="auto"/>
        <w:jc w:val="center"/>
        <w:rPr>
          <w:sz w:val="16"/>
          <w:lang w:eastAsia="ru-RU"/>
        </w:rPr>
      </w:pPr>
    </w:p>
    <w:p w:rsidR="003A6101" w:rsidRPr="0079296E" w:rsidRDefault="003A6101" w:rsidP="003A6101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9296E">
        <w:rPr>
          <w:lang w:eastAsia="ru-RU"/>
        </w:rPr>
        <w:tab/>
        <w:t xml:space="preserve">Крім динамографа ГДМ-3, в даний час існують також електронні динамографи </w:t>
      </w:r>
      <w:r w:rsidRPr="0079296E">
        <w:t xml:space="preserve">з накладними датчиками різних фірм-виробників.  </w:t>
      </w:r>
    </w:p>
    <w:p w:rsidR="003A6101" w:rsidRPr="0079296E" w:rsidRDefault="003A6101" w:rsidP="003A6101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9296E">
        <w:rPr>
          <w:b/>
        </w:rPr>
        <w:tab/>
        <w:t xml:space="preserve">Динамограф “СИДДОС </w:t>
      </w:r>
      <w:proofErr w:type="spellStart"/>
      <w:r w:rsidRPr="0079296E">
        <w:rPr>
          <w:b/>
        </w:rPr>
        <w:t>Автомат”</w:t>
      </w:r>
      <w:proofErr w:type="spellEnd"/>
      <w:r w:rsidRPr="0079296E">
        <w:rPr>
          <w:b/>
        </w:rPr>
        <w:t>.</w:t>
      </w:r>
      <w:r w:rsidRPr="0079296E">
        <w:t xml:space="preserve"> Прилад являє собою електронний </w:t>
      </w:r>
      <w:proofErr w:type="spellStart"/>
      <w:r w:rsidRPr="0079296E">
        <w:t>міжтраверсний</w:t>
      </w:r>
      <w:proofErr w:type="spellEnd"/>
      <w:r w:rsidRPr="0079296E">
        <w:t xml:space="preserve"> динамограф. Основна його</w:t>
      </w:r>
      <w:r w:rsidRPr="0079296E">
        <w:rPr>
          <w:sz w:val="28"/>
        </w:rPr>
        <w:t xml:space="preserve"> </w:t>
      </w:r>
      <w:r w:rsidRPr="0079296E">
        <w:t xml:space="preserve">відмінна ознака – реєстрація зміни </w:t>
      </w:r>
      <w:proofErr w:type="spellStart"/>
      <w:r w:rsidRPr="0079296E">
        <w:t>“прямих”</w:t>
      </w:r>
      <w:proofErr w:type="spellEnd"/>
      <w:r w:rsidRPr="0079296E">
        <w:t xml:space="preserve"> навантажень в точці підвісу колони штанг (полірований шток) в часі, тим самим забезпечується висока точність вимірювання. В усіх накладних датчиках навантажень використовується </w:t>
      </w:r>
      <w:proofErr w:type="spellStart"/>
      <w:r w:rsidRPr="0079296E">
        <w:t>“не-прямий”</w:t>
      </w:r>
      <w:proofErr w:type="spellEnd"/>
      <w:r w:rsidRPr="0079296E">
        <w:t xml:space="preserve"> метод вимірювання навантажень – вимірювання зміни діаметра полірованого штока, а значить, найменше </w:t>
      </w:r>
      <w:proofErr w:type="spellStart"/>
      <w:r w:rsidRPr="0079296E">
        <w:t>ви-</w:t>
      </w:r>
      <w:r w:rsidRPr="0079296E">
        <w:lastRenderedPageBreak/>
        <w:t>кривлення</w:t>
      </w:r>
      <w:proofErr w:type="spellEnd"/>
      <w:r w:rsidRPr="0079296E">
        <w:t xml:space="preserve"> полірованого штока веде до великих похибок визначення навантажень.     </w:t>
      </w:r>
    </w:p>
    <w:p w:rsidR="003A6101" w:rsidRPr="0079296E" w:rsidRDefault="003A6101" w:rsidP="003A6101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9296E">
        <w:tab/>
      </w:r>
      <w:proofErr w:type="spellStart"/>
      <w:r w:rsidRPr="0079296E">
        <w:t>Динамограми</w:t>
      </w:r>
      <w:proofErr w:type="spellEnd"/>
      <w:r w:rsidRPr="0079296E">
        <w:t xml:space="preserve">, зняті динамографом “СИДДОС </w:t>
      </w:r>
      <w:proofErr w:type="spellStart"/>
      <w:r w:rsidRPr="0079296E">
        <w:t>Автомат”</w:t>
      </w:r>
      <w:proofErr w:type="spellEnd"/>
      <w:r w:rsidRPr="0079296E">
        <w:t>, розшифровуються за класичною схемою – шляхом накладання теоретичної (</w:t>
      </w:r>
      <w:proofErr w:type="spellStart"/>
      <w:r w:rsidRPr="0079296E">
        <w:t>динамограма</w:t>
      </w:r>
      <w:proofErr w:type="spellEnd"/>
      <w:r w:rsidRPr="0079296E">
        <w:t xml:space="preserve">, отримана розрахунковим шляхом з поточної компоновки свердловини і її продуктивності) і фактичної </w:t>
      </w:r>
      <w:proofErr w:type="spellStart"/>
      <w:r w:rsidRPr="0079296E">
        <w:t>динамограм</w:t>
      </w:r>
      <w:proofErr w:type="spellEnd"/>
      <w:r w:rsidRPr="0079296E">
        <w:t xml:space="preserve"> (</w:t>
      </w:r>
      <w:proofErr w:type="spellStart"/>
      <w:r w:rsidRPr="0079296E">
        <w:t>динамограма</w:t>
      </w:r>
      <w:proofErr w:type="spellEnd"/>
      <w:r w:rsidRPr="0079296E">
        <w:t xml:space="preserve">, отримана шляхом прямого вимірювання динамографом) з використанням спеціалізованих програмних продуктів та інформації про поточний стан системи </w:t>
      </w:r>
      <w:proofErr w:type="spellStart"/>
      <w:r w:rsidRPr="0079296E">
        <w:t>“свердловина</w:t>
      </w:r>
      <w:proofErr w:type="spellEnd"/>
      <w:r w:rsidRPr="0079296E">
        <w:t xml:space="preserve"> – </w:t>
      </w:r>
      <w:proofErr w:type="spellStart"/>
      <w:r w:rsidRPr="0079296E">
        <w:t>пласт”</w:t>
      </w:r>
      <w:proofErr w:type="spellEnd"/>
      <w:r w:rsidRPr="0079296E">
        <w:t xml:space="preserve">.       </w:t>
      </w:r>
    </w:p>
    <w:p w:rsidR="003A6101" w:rsidRPr="0079296E" w:rsidRDefault="003A6101" w:rsidP="003A6101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9296E">
        <w:tab/>
        <w:t xml:space="preserve">Для ефективного виявлення будь-якої несправності в роботі ШГНУ і власне діагностики свердловини з </w:t>
      </w:r>
      <w:proofErr w:type="spellStart"/>
      <w:r w:rsidRPr="0079296E">
        <w:t>ви-користанням</w:t>
      </w:r>
      <w:proofErr w:type="spellEnd"/>
      <w:r w:rsidRPr="0079296E">
        <w:t xml:space="preserve"> даного динамографа необхідно проводити повний комплекс досліджень, що діагностують стан ВГ. </w:t>
      </w:r>
    </w:p>
    <w:p w:rsidR="003A6101" w:rsidRPr="0079296E" w:rsidRDefault="003A6101" w:rsidP="003A6101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9296E">
        <w:tab/>
        <w:t xml:space="preserve">Такий комплекс включає:           </w:t>
      </w:r>
    </w:p>
    <w:p w:rsidR="003A6101" w:rsidRPr="0079296E" w:rsidRDefault="003A6101" w:rsidP="003A6101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9296E">
        <w:rPr>
          <w:lang w:eastAsia="ru-RU"/>
        </w:rPr>
        <w:tab/>
        <w:t xml:space="preserve">- </w:t>
      </w:r>
      <w:r w:rsidRPr="0079296E">
        <w:t xml:space="preserve">зняття 2-3 х </w:t>
      </w:r>
      <w:proofErr w:type="spellStart"/>
      <w:r w:rsidRPr="0079296E">
        <w:t>динамограм</w:t>
      </w:r>
      <w:proofErr w:type="spellEnd"/>
      <w:r w:rsidRPr="0079296E">
        <w:t xml:space="preserve"> в режимі </w:t>
      </w:r>
      <w:proofErr w:type="spellStart"/>
      <w:r w:rsidRPr="0079296E">
        <w:t>“Відкачування”</w:t>
      </w:r>
      <w:proofErr w:type="spellEnd"/>
      <w:r w:rsidRPr="0079296E">
        <w:t xml:space="preserve">;    </w:t>
      </w:r>
    </w:p>
    <w:p w:rsidR="003A6101" w:rsidRPr="0079296E" w:rsidRDefault="003A6101" w:rsidP="003A6101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9296E">
        <w:rPr>
          <w:lang w:eastAsia="ru-RU"/>
        </w:rPr>
        <w:tab/>
        <w:t xml:space="preserve">- </w:t>
      </w:r>
      <w:r w:rsidRPr="0079296E">
        <w:t>тест нагнітального і приймального клапанів;</w:t>
      </w:r>
    </w:p>
    <w:p w:rsidR="003A6101" w:rsidRPr="0079296E" w:rsidRDefault="003A6101" w:rsidP="003A6101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9296E">
        <w:rPr>
          <w:lang w:eastAsia="ru-RU"/>
        </w:rPr>
        <w:tab/>
        <w:t xml:space="preserve">- </w:t>
      </w:r>
      <w:r w:rsidRPr="0079296E">
        <w:t xml:space="preserve">вимірювання динамічного рівня з реєстрацією </w:t>
      </w:r>
      <w:proofErr w:type="spellStart"/>
      <w:r w:rsidRPr="0079296E">
        <w:t>затруб-ного</w:t>
      </w:r>
      <w:proofErr w:type="spellEnd"/>
      <w:r w:rsidRPr="0079296E">
        <w:t xml:space="preserve"> тиску;          </w:t>
      </w:r>
    </w:p>
    <w:p w:rsidR="003A6101" w:rsidRPr="0079296E" w:rsidRDefault="003A6101" w:rsidP="003A6101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9296E">
        <w:rPr>
          <w:lang w:eastAsia="ru-RU"/>
        </w:rPr>
        <w:tab/>
        <w:t xml:space="preserve">- </w:t>
      </w:r>
      <w:r w:rsidRPr="0079296E">
        <w:t xml:space="preserve">вимірювання дебіту та буферного тиску;  </w:t>
      </w:r>
    </w:p>
    <w:p w:rsidR="003A6101" w:rsidRPr="0079296E" w:rsidRDefault="003A6101" w:rsidP="003A6101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9296E">
        <w:rPr>
          <w:lang w:eastAsia="ru-RU"/>
        </w:rPr>
        <w:tab/>
        <w:t xml:space="preserve">- </w:t>
      </w:r>
      <w:r w:rsidRPr="0079296E">
        <w:t xml:space="preserve">опресовування </w:t>
      </w:r>
      <w:proofErr w:type="spellStart"/>
      <w:r w:rsidRPr="0079296E">
        <w:t>глибинно</w:t>
      </w:r>
      <w:proofErr w:type="spellEnd"/>
      <w:r w:rsidRPr="0079296E">
        <w:t xml:space="preserve"> – насосного обладнання, ліфта НКТ і гирлової арматури.</w:t>
      </w:r>
    </w:p>
    <w:p w:rsidR="003A6101" w:rsidRPr="0079296E" w:rsidRDefault="003A6101" w:rsidP="003A6101">
      <w:pPr>
        <w:tabs>
          <w:tab w:val="left" w:pos="567"/>
          <w:tab w:val="left" w:pos="709"/>
        </w:tabs>
        <w:autoSpaceDE w:val="0"/>
        <w:autoSpaceDN w:val="0"/>
        <w:adjustRightInd w:val="0"/>
        <w:spacing w:line="204" w:lineRule="auto"/>
        <w:jc w:val="both"/>
      </w:pPr>
      <w:r w:rsidRPr="0079296E">
        <w:tab/>
        <w:t xml:space="preserve">Тільки при наявності всіх цих параметрів можлива правильна інтерпретація </w:t>
      </w:r>
      <w:proofErr w:type="spellStart"/>
      <w:r w:rsidRPr="0079296E">
        <w:t>динамограм</w:t>
      </w:r>
      <w:proofErr w:type="spellEnd"/>
      <w:r w:rsidRPr="0079296E">
        <w:t xml:space="preserve">, знятих динамографом “СИДДОС </w:t>
      </w:r>
      <w:proofErr w:type="spellStart"/>
      <w:r w:rsidRPr="0079296E">
        <w:t>Автомат”</w:t>
      </w:r>
      <w:proofErr w:type="spellEnd"/>
      <w:r w:rsidRPr="0079296E">
        <w:t xml:space="preserve">, і висновок стосовно роботи ШГНУ.         </w:t>
      </w:r>
    </w:p>
    <w:p w:rsidR="003A6101" w:rsidRPr="0079296E" w:rsidRDefault="003A6101" w:rsidP="003A6101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9296E">
        <w:tab/>
        <w:t xml:space="preserve">При інтерпретації </w:t>
      </w:r>
      <w:proofErr w:type="spellStart"/>
      <w:r w:rsidRPr="0079296E">
        <w:t>динамограм</w:t>
      </w:r>
      <w:proofErr w:type="spellEnd"/>
      <w:r w:rsidRPr="0079296E">
        <w:t xml:space="preserve">, знятих цим </w:t>
      </w:r>
      <w:proofErr w:type="spellStart"/>
      <w:r w:rsidRPr="0079296E">
        <w:t>динамо-графом</w:t>
      </w:r>
      <w:proofErr w:type="spellEnd"/>
      <w:r w:rsidRPr="0079296E">
        <w:t xml:space="preserve">, слід звертати увагу на рівні в </w:t>
      </w:r>
      <w:proofErr w:type="spellStart"/>
      <w:r w:rsidRPr="0079296E">
        <w:t>затрубному</w:t>
      </w:r>
      <w:proofErr w:type="spellEnd"/>
      <w:r w:rsidRPr="0079296E">
        <w:t xml:space="preserve"> просторі свердловин. У зв’язку з цим необхідно пам’ятати, що, якщо:  </w:t>
      </w:r>
    </w:p>
    <w:p w:rsidR="003A6101" w:rsidRPr="0079296E" w:rsidRDefault="003A6101" w:rsidP="003A6101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9296E">
        <w:rPr>
          <w:lang w:eastAsia="ru-RU"/>
        </w:rPr>
        <w:tab/>
        <w:t xml:space="preserve">- </w:t>
      </w:r>
      <w:r w:rsidRPr="0079296E">
        <w:t xml:space="preserve">за </w:t>
      </w:r>
      <w:proofErr w:type="spellStart"/>
      <w:r w:rsidRPr="0079296E">
        <w:t>динамограмою</w:t>
      </w:r>
      <w:proofErr w:type="spellEnd"/>
      <w:r w:rsidRPr="0079296E">
        <w:t xml:space="preserve"> має місце витікання в нагнітальній і приймальній частинах – тоді рівень високий ; </w:t>
      </w:r>
    </w:p>
    <w:p w:rsidR="003A6101" w:rsidRPr="0079296E" w:rsidRDefault="003A6101" w:rsidP="003A6101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9296E">
        <w:rPr>
          <w:lang w:eastAsia="ru-RU"/>
        </w:rPr>
        <w:tab/>
        <w:t xml:space="preserve">- </w:t>
      </w:r>
      <w:r w:rsidRPr="0079296E">
        <w:t xml:space="preserve">за </w:t>
      </w:r>
      <w:proofErr w:type="spellStart"/>
      <w:r w:rsidRPr="0079296E">
        <w:t>динамограмою</w:t>
      </w:r>
      <w:proofErr w:type="spellEnd"/>
      <w:r w:rsidRPr="0079296E">
        <w:t xml:space="preserve"> слабка подача насоса – тоді рівень високий ;  </w:t>
      </w:r>
    </w:p>
    <w:p w:rsidR="003A6101" w:rsidRPr="0079296E" w:rsidRDefault="003A6101" w:rsidP="003A6101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9296E">
        <w:rPr>
          <w:lang w:eastAsia="ru-RU"/>
        </w:rPr>
        <w:tab/>
        <w:t xml:space="preserve">- </w:t>
      </w:r>
      <w:r w:rsidRPr="0079296E">
        <w:t xml:space="preserve">за </w:t>
      </w:r>
      <w:proofErr w:type="spellStart"/>
      <w:r w:rsidRPr="0079296E">
        <w:t>динамограмою</w:t>
      </w:r>
      <w:proofErr w:type="spellEnd"/>
      <w:r w:rsidRPr="0079296E">
        <w:t xml:space="preserve"> обрив (або відворот) штанг – рівень високий, відповідає статичному рівню ; </w:t>
      </w:r>
    </w:p>
    <w:p w:rsidR="003A6101" w:rsidRPr="0079296E" w:rsidRDefault="003A6101" w:rsidP="003A6101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9296E">
        <w:rPr>
          <w:lang w:eastAsia="ru-RU"/>
        </w:rPr>
        <w:tab/>
        <w:t xml:space="preserve">- </w:t>
      </w:r>
      <w:r w:rsidRPr="0079296E">
        <w:t xml:space="preserve">за </w:t>
      </w:r>
      <w:proofErr w:type="spellStart"/>
      <w:r w:rsidRPr="0079296E">
        <w:t>динамограмою</w:t>
      </w:r>
      <w:proofErr w:type="spellEnd"/>
      <w:r w:rsidRPr="0079296E">
        <w:t xml:space="preserve"> є помітний вплив газу на роботу ШГНУ – тоді рівень низький (або біля прийому насоса) ;          </w:t>
      </w:r>
    </w:p>
    <w:p w:rsidR="003A6101" w:rsidRPr="0079296E" w:rsidRDefault="003A6101" w:rsidP="003A6101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9296E">
        <w:rPr>
          <w:lang w:eastAsia="ru-RU"/>
        </w:rPr>
        <w:tab/>
        <w:t xml:space="preserve">- </w:t>
      </w:r>
      <w:r w:rsidRPr="0079296E">
        <w:t xml:space="preserve">за </w:t>
      </w:r>
      <w:proofErr w:type="spellStart"/>
      <w:r w:rsidRPr="0079296E">
        <w:t>динамограмою</w:t>
      </w:r>
      <w:proofErr w:type="spellEnd"/>
      <w:r w:rsidRPr="0079296E">
        <w:t xml:space="preserve"> має місце </w:t>
      </w:r>
      <w:proofErr w:type="spellStart"/>
      <w:r w:rsidRPr="0079296E">
        <w:t>“пробка”</w:t>
      </w:r>
      <w:proofErr w:type="spellEnd"/>
      <w:r w:rsidRPr="0079296E">
        <w:t xml:space="preserve"> в приймальній частині насоса – рівень високий ;</w:t>
      </w:r>
      <w:r w:rsidRPr="0079296E">
        <w:rPr>
          <w:lang w:val="ru-RU"/>
        </w:rPr>
        <w:t xml:space="preserve">         </w:t>
      </w:r>
      <w:r w:rsidRPr="0079296E">
        <w:t xml:space="preserve">   </w:t>
      </w:r>
    </w:p>
    <w:p w:rsidR="003A6101" w:rsidRPr="0079296E" w:rsidRDefault="003A6101" w:rsidP="003A6101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9296E">
        <w:rPr>
          <w:lang w:eastAsia="ru-RU"/>
        </w:rPr>
        <w:tab/>
        <w:t xml:space="preserve">- </w:t>
      </w:r>
      <w:r w:rsidRPr="0079296E">
        <w:t xml:space="preserve">за  </w:t>
      </w:r>
      <w:proofErr w:type="spellStart"/>
      <w:r w:rsidRPr="0079296E">
        <w:t>динамограмою</w:t>
      </w:r>
      <w:proofErr w:type="spellEnd"/>
      <w:r w:rsidRPr="0079296E">
        <w:t xml:space="preserve">  спостерігається  негерметичність НКТ – рівень високий ;  </w:t>
      </w:r>
    </w:p>
    <w:p w:rsidR="003A6101" w:rsidRPr="0079296E" w:rsidRDefault="003A6101" w:rsidP="003A6101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9296E">
        <w:rPr>
          <w:lang w:eastAsia="ru-RU"/>
        </w:rPr>
        <w:lastRenderedPageBreak/>
        <w:tab/>
        <w:t xml:space="preserve">- </w:t>
      </w:r>
      <w:r w:rsidRPr="0079296E">
        <w:t xml:space="preserve">за </w:t>
      </w:r>
      <w:proofErr w:type="spellStart"/>
      <w:r w:rsidRPr="0079296E">
        <w:t>динамограмою</w:t>
      </w:r>
      <w:proofErr w:type="spellEnd"/>
      <w:r w:rsidRPr="0079296E">
        <w:t xml:space="preserve"> низька посадка плунжера – рівень значно вищий за прийом насоса (не обов'язково високий рівень) ;  </w:t>
      </w:r>
    </w:p>
    <w:p w:rsidR="003A6101" w:rsidRPr="0079296E" w:rsidRDefault="003A6101" w:rsidP="003A6101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9296E">
        <w:rPr>
          <w:lang w:eastAsia="ru-RU"/>
        </w:rPr>
        <w:tab/>
        <w:t xml:space="preserve">- </w:t>
      </w:r>
      <w:r w:rsidRPr="0079296E">
        <w:t xml:space="preserve">за </w:t>
      </w:r>
      <w:proofErr w:type="spellStart"/>
      <w:r w:rsidRPr="0079296E">
        <w:t>динамограмою</w:t>
      </w:r>
      <w:proofErr w:type="spellEnd"/>
      <w:r w:rsidRPr="0079296E">
        <w:t xml:space="preserve"> фонтанування через насос – рівень (і/або </w:t>
      </w:r>
      <w:proofErr w:type="spellStart"/>
      <w:r w:rsidRPr="0079296E">
        <w:t>затрубний</w:t>
      </w:r>
      <w:proofErr w:type="spellEnd"/>
      <w:r w:rsidRPr="0079296E">
        <w:t xml:space="preserve"> тиск) високий.      </w:t>
      </w:r>
    </w:p>
    <w:p w:rsidR="003A6101" w:rsidRPr="0079296E" w:rsidRDefault="003A6101" w:rsidP="003A6101">
      <w:pPr>
        <w:tabs>
          <w:tab w:val="left" w:pos="567"/>
          <w:tab w:val="left" w:pos="709"/>
        </w:tabs>
        <w:autoSpaceDE w:val="0"/>
        <w:autoSpaceDN w:val="0"/>
        <w:adjustRightInd w:val="0"/>
        <w:spacing w:line="204" w:lineRule="auto"/>
        <w:jc w:val="both"/>
        <w:rPr>
          <w:lang w:eastAsia="ru-RU"/>
        </w:rPr>
      </w:pPr>
      <w:r w:rsidRPr="0079296E">
        <w:rPr>
          <w:b/>
          <w:lang w:eastAsia="ru-RU"/>
        </w:rPr>
        <w:tab/>
        <w:t>Динамограф</w:t>
      </w:r>
      <w:r w:rsidRPr="0079296E">
        <w:rPr>
          <w:lang w:eastAsia="ru-RU"/>
        </w:rPr>
        <w:t xml:space="preserve"> </w:t>
      </w:r>
      <w:r w:rsidRPr="0079296E">
        <w:rPr>
          <w:b/>
        </w:rPr>
        <w:t>"МИКОН-К-101"</w:t>
      </w:r>
      <w:r w:rsidRPr="0079296E">
        <w:rPr>
          <w:lang w:eastAsia="ru-RU"/>
        </w:rPr>
        <w:t xml:space="preserve"> –</w:t>
      </w:r>
      <w:r w:rsidRPr="0079296E">
        <w:t xml:space="preserve"> укомплектований </w:t>
      </w:r>
      <w:proofErr w:type="spellStart"/>
      <w:r w:rsidRPr="0079296E">
        <w:t>не-</w:t>
      </w:r>
      <w:proofErr w:type="spellEnd"/>
      <w:r w:rsidRPr="0079296E">
        <w:t xml:space="preserve"> залежним таймером-календарем реального часу в блоці реєстрації, а програмне забезпечення в середовищі Windows дозволяє зберігати інформацію</w:t>
      </w:r>
      <w:r w:rsidRPr="0079296E">
        <w:rPr>
          <w:lang w:eastAsia="ru-RU"/>
        </w:rPr>
        <w:t xml:space="preserve">, зареєстровану динамографом, в незалежній пам’яті блоку реєстрації, яка не буде втрачена і при відключенні батареї живлення; </w:t>
      </w:r>
    </w:p>
    <w:p w:rsidR="003A6101" w:rsidRPr="0079296E" w:rsidRDefault="003A6101" w:rsidP="003A6101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  <w:rPr>
          <w:lang w:eastAsia="ru-RU"/>
        </w:rPr>
      </w:pPr>
      <w:r w:rsidRPr="0079296E">
        <w:rPr>
          <w:lang w:eastAsia="ru-RU"/>
        </w:rPr>
        <w:tab/>
        <w:t xml:space="preserve">Прилад дозволяє здійснювати візуальний перегляд </w:t>
      </w:r>
      <w:proofErr w:type="spellStart"/>
      <w:r w:rsidRPr="0079296E">
        <w:rPr>
          <w:lang w:eastAsia="ru-RU"/>
        </w:rPr>
        <w:t>за-реєстрованих</w:t>
      </w:r>
      <w:proofErr w:type="spellEnd"/>
      <w:r w:rsidRPr="0079296E">
        <w:rPr>
          <w:lang w:eastAsia="ru-RU"/>
        </w:rPr>
        <w:t xml:space="preserve"> </w:t>
      </w:r>
      <w:proofErr w:type="spellStart"/>
      <w:r w:rsidRPr="0079296E">
        <w:rPr>
          <w:lang w:eastAsia="ru-RU"/>
        </w:rPr>
        <w:t>динамограм</w:t>
      </w:r>
      <w:proofErr w:type="spellEnd"/>
      <w:r w:rsidRPr="0079296E">
        <w:rPr>
          <w:lang w:eastAsia="ru-RU"/>
        </w:rPr>
        <w:t xml:space="preserve"> безпосередньо на свердловині і вирішує наступні задачі:            </w:t>
      </w:r>
    </w:p>
    <w:p w:rsidR="003A6101" w:rsidRPr="0079296E" w:rsidRDefault="003A6101" w:rsidP="003A6101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  <w:rPr>
          <w:lang w:eastAsia="ru-RU"/>
        </w:rPr>
      </w:pPr>
      <w:r w:rsidRPr="0079296E">
        <w:rPr>
          <w:lang w:eastAsia="ru-RU"/>
        </w:rPr>
        <w:tab/>
        <w:t xml:space="preserve">- проведення оперативної діагностики роботи </w:t>
      </w:r>
      <w:proofErr w:type="spellStart"/>
      <w:r w:rsidRPr="0079296E">
        <w:rPr>
          <w:lang w:eastAsia="ru-RU"/>
        </w:rPr>
        <w:t>підзем-ного</w:t>
      </w:r>
      <w:proofErr w:type="spellEnd"/>
      <w:r w:rsidRPr="0079296E">
        <w:rPr>
          <w:lang w:eastAsia="ru-RU"/>
        </w:rPr>
        <w:t xml:space="preserve"> обладнання (витікання в клапанах і трубах, коефіцієнт заповнення глибинного насоса, посадка плунжера та ін.);</w:t>
      </w:r>
    </w:p>
    <w:p w:rsidR="003A6101" w:rsidRPr="0079296E" w:rsidRDefault="003A6101" w:rsidP="003A6101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  <w:rPr>
          <w:lang w:eastAsia="ru-RU"/>
        </w:rPr>
      </w:pPr>
      <w:r w:rsidRPr="0079296E">
        <w:rPr>
          <w:lang w:eastAsia="ru-RU"/>
        </w:rPr>
        <w:tab/>
        <w:t xml:space="preserve">- обчислення планового дебіту свердловини;       </w:t>
      </w:r>
    </w:p>
    <w:p w:rsidR="003A6101" w:rsidRPr="0079296E" w:rsidRDefault="003A6101" w:rsidP="003A6101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  <w:rPr>
          <w:lang w:eastAsia="ru-RU"/>
        </w:rPr>
      </w:pPr>
      <w:r w:rsidRPr="0079296E">
        <w:rPr>
          <w:lang w:eastAsia="ru-RU"/>
        </w:rPr>
        <w:tab/>
        <w:t xml:space="preserve">- запис зареєстрованої </w:t>
      </w:r>
      <w:proofErr w:type="spellStart"/>
      <w:r w:rsidRPr="0079296E">
        <w:rPr>
          <w:lang w:eastAsia="ru-RU"/>
        </w:rPr>
        <w:t>динамограми</w:t>
      </w:r>
      <w:proofErr w:type="spellEnd"/>
      <w:r w:rsidRPr="0079296E">
        <w:rPr>
          <w:lang w:eastAsia="ru-RU"/>
        </w:rPr>
        <w:t xml:space="preserve"> в незалежну </w:t>
      </w:r>
      <w:proofErr w:type="spellStart"/>
      <w:r w:rsidRPr="0079296E">
        <w:rPr>
          <w:lang w:eastAsia="ru-RU"/>
        </w:rPr>
        <w:t>пам</w:t>
      </w:r>
      <w:proofErr w:type="spellEnd"/>
      <w:r w:rsidRPr="0079296E">
        <w:rPr>
          <w:lang w:val="ru-RU" w:eastAsia="ru-RU"/>
        </w:rPr>
        <w:t>’</w:t>
      </w:r>
      <w:r w:rsidRPr="0079296E">
        <w:rPr>
          <w:lang w:eastAsia="ru-RU"/>
        </w:rPr>
        <w:t xml:space="preserve">ять блоку реєстрації, а потім перенесення на </w:t>
      </w:r>
      <w:proofErr w:type="spellStart"/>
      <w:r w:rsidRPr="0079296E">
        <w:rPr>
          <w:lang w:eastAsia="ru-RU"/>
        </w:rPr>
        <w:t>комп</w:t>
      </w:r>
      <w:proofErr w:type="spellEnd"/>
      <w:r w:rsidRPr="0079296E">
        <w:rPr>
          <w:lang w:val="ru-RU" w:eastAsia="ru-RU"/>
        </w:rPr>
        <w:t>’</w:t>
      </w:r>
      <w:proofErr w:type="spellStart"/>
      <w:r w:rsidRPr="0079296E">
        <w:rPr>
          <w:lang w:eastAsia="ru-RU"/>
        </w:rPr>
        <w:t>ютер</w:t>
      </w:r>
      <w:proofErr w:type="spellEnd"/>
      <w:r w:rsidRPr="0079296E">
        <w:rPr>
          <w:lang w:eastAsia="ru-RU"/>
        </w:rPr>
        <w:t>;</w:t>
      </w:r>
    </w:p>
    <w:p w:rsidR="003A6101" w:rsidRPr="0079296E" w:rsidRDefault="003A6101" w:rsidP="003A6101">
      <w:pPr>
        <w:autoSpaceDE w:val="0"/>
        <w:autoSpaceDN w:val="0"/>
        <w:adjustRightInd w:val="0"/>
        <w:spacing w:line="204" w:lineRule="auto"/>
        <w:ind w:firstLine="567"/>
        <w:jc w:val="both"/>
        <w:rPr>
          <w:lang w:eastAsia="ru-RU"/>
        </w:rPr>
      </w:pPr>
      <w:r w:rsidRPr="0079296E">
        <w:rPr>
          <w:lang w:eastAsia="ru-RU"/>
        </w:rPr>
        <w:t xml:space="preserve">- обробка введених даних в </w:t>
      </w:r>
      <w:proofErr w:type="spellStart"/>
      <w:r w:rsidRPr="0079296E">
        <w:rPr>
          <w:lang w:eastAsia="ru-RU"/>
        </w:rPr>
        <w:t>комп</w:t>
      </w:r>
      <w:proofErr w:type="spellEnd"/>
      <w:r w:rsidRPr="0079296E">
        <w:rPr>
          <w:lang w:val="ru-RU" w:eastAsia="ru-RU"/>
        </w:rPr>
        <w:t>’</w:t>
      </w:r>
      <w:proofErr w:type="spellStart"/>
      <w:r w:rsidRPr="0079296E">
        <w:rPr>
          <w:lang w:eastAsia="ru-RU"/>
        </w:rPr>
        <w:t>ютері</w:t>
      </w:r>
      <w:proofErr w:type="spellEnd"/>
      <w:r w:rsidRPr="0079296E">
        <w:rPr>
          <w:lang w:eastAsia="ru-RU"/>
        </w:rPr>
        <w:t xml:space="preserve">, формування і виведення  звіту на принтер зі всією супутньою інформацією; </w:t>
      </w:r>
    </w:p>
    <w:p w:rsidR="003A6101" w:rsidRPr="0079296E" w:rsidRDefault="003A6101" w:rsidP="003A6101">
      <w:pPr>
        <w:autoSpaceDE w:val="0"/>
        <w:autoSpaceDN w:val="0"/>
        <w:adjustRightInd w:val="0"/>
        <w:spacing w:line="204" w:lineRule="auto"/>
        <w:ind w:firstLine="567"/>
        <w:jc w:val="both"/>
        <w:rPr>
          <w:lang w:eastAsia="ru-RU"/>
        </w:rPr>
      </w:pPr>
      <w:r w:rsidRPr="0079296E">
        <w:rPr>
          <w:lang w:eastAsia="ru-RU"/>
        </w:rPr>
        <w:t xml:space="preserve">- побудова теоретичної </w:t>
      </w:r>
      <w:proofErr w:type="spellStart"/>
      <w:r w:rsidRPr="0079296E">
        <w:rPr>
          <w:lang w:eastAsia="ru-RU"/>
        </w:rPr>
        <w:t>динамограми</w:t>
      </w:r>
      <w:proofErr w:type="spellEnd"/>
      <w:r w:rsidRPr="0079296E">
        <w:rPr>
          <w:lang w:eastAsia="ru-RU"/>
        </w:rPr>
        <w:t xml:space="preserve"> за даними по свердловині;            </w:t>
      </w:r>
    </w:p>
    <w:p w:rsidR="003A6101" w:rsidRPr="0079296E" w:rsidRDefault="003A6101" w:rsidP="003A6101">
      <w:pPr>
        <w:autoSpaceDE w:val="0"/>
        <w:autoSpaceDN w:val="0"/>
        <w:adjustRightInd w:val="0"/>
        <w:spacing w:line="204" w:lineRule="auto"/>
        <w:ind w:firstLine="567"/>
        <w:jc w:val="both"/>
        <w:rPr>
          <w:lang w:eastAsia="ru-RU"/>
        </w:rPr>
      </w:pPr>
      <w:r w:rsidRPr="0079296E">
        <w:rPr>
          <w:lang w:eastAsia="ru-RU"/>
        </w:rPr>
        <w:t>- виявлення</w:t>
      </w:r>
      <w:r w:rsidRPr="0079296E">
        <w:rPr>
          <w:vertAlign w:val="subscript"/>
          <w:lang w:eastAsia="ru-RU"/>
        </w:rPr>
        <w:t xml:space="preserve"> </w:t>
      </w:r>
      <w:r w:rsidRPr="0079296E">
        <w:rPr>
          <w:lang w:eastAsia="ru-RU"/>
        </w:rPr>
        <w:t>несправності</w:t>
      </w:r>
      <w:r w:rsidRPr="0079296E">
        <w:rPr>
          <w:vertAlign w:val="subscript"/>
          <w:lang w:eastAsia="ru-RU"/>
        </w:rPr>
        <w:t xml:space="preserve"> </w:t>
      </w:r>
      <w:r w:rsidRPr="0079296E">
        <w:rPr>
          <w:lang w:eastAsia="ru-RU"/>
        </w:rPr>
        <w:t>в</w:t>
      </w:r>
      <w:r w:rsidRPr="0079296E">
        <w:rPr>
          <w:vertAlign w:val="subscript"/>
          <w:lang w:eastAsia="ru-RU"/>
        </w:rPr>
        <w:t xml:space="preserve"> </w:t>
      </w:r>
      <w:r w:rsidRPr="0079296E">
        <w:rPr>
          <w:lang w:eastAsia="ru-RU"/>
        </w:rPr>
        <w:t>ШГНУ</w:t>
      </w:r>
      <w:r w:rsidRPr="0079296E">
        <w:rPr>
          <w:vertAlign w:val="subscript"/>
          <w:lang w:eastAsia="ru-RU"/>
        </w:rPr>
        <w:t xml:space="preserve"> </w:t>
      </w:r>
      <w:r w:rsidRPr="0079296E">
        <w:rPr>
          <w:lang w:eastAsia="ru-RU"/>
        </w:rPr>
        <w:t>програмними</w:t>
      </w:r>
      <w:r w:rsidRPr="0079296E">
        <w:rPr>
          <w:vertAlign w:val="subscript"/>
          <w:lang w:eastAsia="ru-RU"/>
        </w:rPr>
        <w:t xml:space="preserve"> </w:t>
      </w:r>
      <w:proofErr w:type="spellStart"/>
      <w:r w:rsidRPr="0079296E">
        <w:rPr>
          <w:lang w:eastAsia="ru-RU"/>
        </w:rPr>
        <w:t>метода-ми</w:t>
      </w:r>
      <w:proofErr w:type="spellEnd"/>
      <w:r w:rsidRPr="0079296E">
        <w:rPr>
          <w:lang w:eastAsia="ru-RU"/>
        </w:rPr>
        <w:t xml:space="preserve">.        </w:t>
      </w:r>
    </w:p>
    <w:p w:rsidR="003A6101" w:rsidRPr="0079296E" w:rsidRDefault="003A6101" w:rsidP="003A6101">
      <w:pPr>
        <w:autoSpaceDE w:val="0"/>
        <w:autoSpaceDN w:val="0"/>
        <w:adjustRightInd w:val="0"/>
        <w:spacing w:line="204" w:lineRule="auto"/>
        <w:ind w:firstLine="567"/>
        <w:jc w:val="both"/>
        <w:rPr>
          <w:lang w:eastAsia="ru-RU"/>
        </w:rPr>
      </w:pPr>
      <w:r w:rsidRPr="0079296E">
        <w:rPr>
          <w:b/>
          <w:lang w:eastAsia="ru-RU"/>
        </w:rPr>
        <w:t>Ехолот-динамограф</w:t>
      </w:r>
      <w:r w:rsidRPr="0079296E">
        <w:rPr>
          <w:lang w:eastAsia="ru-RU"/>
        </w:rPr>
        <w:t xml:space="preserve"> </w:t>
      </w:r>
      <w:r w:rsidRPr="0079296E">
        <w:rPr>
          <w:b/>
        </w:rPr>
        <w:t>МИКОН-К-101М</w:t>
      </w:r>
      <w:r w:rsidRPr="0079296E">
        <w:t xml:space="preserve"> </w:t>
      </w:r>
      <w:r w:rsidRPr="0079296E">
        <w:rPr>
          <w:lang w:eastAsia="ru-RU"/>
        </w:rPr>
        <w:t>(</w:t>
      </w:r>
      <w:proofErr w:type="spellStart"/>
      <w:r w:rsidRPr="0079296E">
        <w:rPr>
          <w:lang w:eastAsia="ru-RU"/>
        </w:rPr>
        <w:t>модернізова-ний</w:t>
      </w:r>
      <w:proofErr w:type="spellEnd"/>
      <w:r w:rsidRPr="0079296E">
        <w:rPr>
          <w:lang w:eastAsia="ru-RU"/>
        </w:rPr>
        <w:t xml:space="preserve">) призначений для визначення рівня рідини і вимірювання величини тиску в </w:t>
      </w:r>
      <w:proofErr w:type="spellStart"/>
      <w:r w:rsidRPr="0079296E">
        <w:rPr>
          <w:lang w:eastAsia="ru-RU"/>
        </w:rPr>
        <w:t>затрубном</w:t>
      </w:r>
      <w:proofErr w:type="spellEnd"/>
      <w:r w:rsidRPr="0079296E">
        <w:rPr>
          <w:lang w:eastAsia="ru-RU"/>
        </w:rPr>
        <w:t xml:space="preserve"> просторі нафтових свердловин, а також для оперативного динамометричного контролю роботи свердловин з ШГН.       </w:t>
      </w:r>
    </w:p>
    <w:p w:rsidR="003A6101" w:rsidRPr="0079296E" w:rsidRDefault="003A6101" w:rsidP="003A6101">
      <w:pPr>
        <w:autoSpaceDE w:val="0"/>
        <w:autoSpaceDN w:val="0"/>
        <w:adjustRightInd w:val="0"/>
        <w:spacing w:line="204" w:lineRule="auto"/>
        <w:ind w:firstLine="567"/>
        <w:jc w:val="both"/>
        <w:rPr>
          <w:lang w:eastAsia="ru-RU"/>
        </w:rPr>
      </w:pPr>
      <w:r w:rsidRPr="0079296E">
        <w:rPr>
          <w:lang w:eastAsia="ru-RU"/>
        </w:rPr>
        <w:t xml:space="preserve">Прилад дозволяє, крім вищенаведеного, вирішувати наступні задачі:     </w:t>
      </w:r>
    </w:p>
    <w:p w:rsidR="003A6101" w:rsidRPr="0079296E" w:rsidRDefault="003A6101" w:rsidP="003A6101">
      <w:pPr>
        <w:autoSpaceDE w:val="0"/>
        <w:autoSpaceDN w:val="0"/>
        <w:adjustRightInd w:val="0"/>
        <w:spacing w:line="204" w:lineRule="auto"/>
        <w:ind w:firstLine="567"/>
        <w:jc w:val="both"/>
        <w:rPr>
          <w:lang w:eastAsia="ru-RU"/>
        </w:rPr>
      </w:pPr>
      <w:r w:rsidRPr="0079296E">
        <w:rPr>
          <w:lang w:eastAsia="ru-RU"/>
        </w:rPr>
        <w:t xml:space="preserve">- контролювати статичний і динамічний рівень рідини в нафтовидобувних свердловинах (рівнемір);   </w:t>
      </w:r>
    </w:p>
    <w:p w:rsidR="003A6101" w:rsidRPr="0079296E" w:rsidRDefault="003A6101" w:rsidP="003A6101">
      <w:pPr>
        <w:autoSpaceDE w:val="0"/>
        <w:autoSpaceDN w:val="0"/>
        <w:adjustRightInd w:val="0"/>
        <w:spacing w:line="204" w:lineRule="auto"/>
        <w:ind w:firstLine="567"/>
        <w:jc w:val="both"/>
        <w:rPr>
          <w:lang w:eastAsia="ru-RU"/>
        </w:rPr>
      </w:pPr>
      <w:r w:rsidRPr="0079296E">
        <w:rPr>
          <w:lang w:eastAsia="ru-RU"/>
        </w:rPr>
        <w:t xml:space="preserve">- проводити реєстрацію кривих падіння і відновлення рівня;  </w:t>
      </w:r>
    </w:p>
    <w:p w:rsidR="003A6101" w:rsidRPr="0079296E" w:rsidRDefault="003A6101" w:rsidP="003A6101">
      <w:pPr>
        <w:autoSpaceDE w:val="0"/>
        <w:autoSpaceDN w:val="0"/>
        <w:adjustRightInd w:val="0"/>
        <w:spacing w:line="204" w:lineRule="auto"/>
        <w:ind w:firstLine="567"/>
        <w:jc w:val="both"/>
        <w:rPr>
          <w:lang w:eastAsia="ru-RU"/>
        </w:rPr>
      </w:pPr>
      <w:r w:rsidRPr="0079296E">
        <w:rPr>
          <w:lang w:eastAsia="ru-RU"/>
        </w:rPr>
        <w:t xml:space="preserve">-  вимірювати тиск в </w:t>
      </w:r>
      <w:proofErr w:type="spellStart"/>
      <w:r w:rsidRPr="0079296E">
        <w:rPr>
          <w:lang w:eastAsia="ru-RU"/>
        </w:rPr>
        <w:t>затрубном</w:t>
      </w:r>
      <w:proofErr w:type="spellEnd"/>
      <w:r w:rsidRPr="0079296E">
        <w:rPr>
          <w:lang w:eastAsia="ru-RU"/>
        </w:rPr>
        <w:t xml:space="preserve"> просторі;</w:t>
      </w:r>
      <w:r w:rsidRPr="0079296E">
        <w:rPr>
          <w:lang w:val="ru-RU" w:eastAsia="ru-RU"/>
        </w:rPr>
        <w:t xml:space="preserve">      </w:t>
      </w:r>
      <w:r w:rsidRPr="0079296E">
        <w:rPr>
          <w:lang w:eastAsia="ru-RU"/>
        </w:rPr>
        <w:t xml:space="preserve">       </w:t>
      </w:r>
    </w:p>
    <w:p w:rsidR="003A6101" w:rsidRPr="0079296E" w:rsidRDefault="003A6101" w:rsidP="003A6101">
      <w:pPr>
        <w:autoSpaceDE w:val="0"/>
        <w:autoSpaceDN w:val="0"/>
        <w:adjustRightInd w:val="0"/>
        <w:spacing w:line="204" w:lineRule="auto"/>
        <w:ind w:firstLine="567"/>
        <w:jc w:val="both"/>
        <w:rPr>
          <w:lang w:eastAsia="ru-RU"/>
        </w:rPr>
      </w:pPr>
      <w:r w:rsidRPr="0079296E">
        <w:rPr>
          <w:lang w:eastAsia="ru-RU"/>
        </w:rPr>
        <w:t xml:space="preserve">- визначати наявність і розміщення парафінових пробок за ехограмою;    </w:t>
      </w:r>
    </w:p>
    <w:p w:rsidR="003A6101" w:rsidRPr="0079296E" w:rsidRDefault="003A6101" w:rsidP="003A6101">
      <w:pPr>
        <w:autoSpaceDE w:val="0"/>
        <w:autoSpaceDN w:val="0"/>
        <w:adjustRightInd w:val="0"/>
        <w:spacing w:line="204" w:lineRule="auto"/>
        <w:ind w:firstLine="567"/>
        <w:jc w:val="both"/>
        <w:rPr>
          <w:lang w:eastAsia="ru-RU"/>
        </w:rPr>
      </w:pPr>
      <w:r w:rsidRPr="0079296E">
        <w:rPr>
          <w:lang w:eastAsia="ru-RU"/>
        </w:rPr>
        <w:lastRenderedPageBreak/>
        <w:t xml:space="preserve">- видавати висновок про несправність ШГНУ за зовнішнім виглядом </w:t>
      </w:r>
      <w:proofErr w:type="spellStart"/>
      <w:r w:rsidRPr="0079296E">
        <w:rPr>
          <w:lang w:eastAsia="ru-RU"/>
        </w:rPr>
        <w:t>динамограми</w:t>
      </w:r>
      <w:proofErr w:type="spellEnd"/>
      <w:r w:rsidRPr="0079296E">
        <w:rPr>
          <w:lang w:eastAsia="ru-RU"/>
        </w:rPr>
        <w:t xml:space="preserve">;  </w:t>
      </w:r>
    </w:p>
    <w:p w:rsidR="003A6101" w:rsidRPr="0079296E" w:rsidRDefault="003A6101" w:rsidP="003A6101">
      <w:pPr>
        <w:autoSpaceDE w:val="0"/>
        <w:autoSpaceDN w:val="0"/>
        <w:adjustRightInd w:val="0"/>
        <w:spacing w:line="204" w:lineRule="auto"/>
        <w:ind w:firstLine="567"/>
        <w:jc w:val="both"/>
        <w:rPr>
          <w:lang w:eastAsia="ru-RU"/>
        </w:rPr>
      </w:pPr>
      <w:r w:rsidRPr="0079296E">
        <w:rPr>
          <w:lang w:eastAsia="ru-RU"/>
        </w:rPr>
        <w:t xml:space="preserve">- виводити установку </w:t>
      </w:r>
      <w:proofErr w:type="spellStart"/>
      <w:r w:rsidRPr="0079296E">
        <w:rPr>
          <w:lang w:eastAsia="ru-RU"/>
        </w:rPr>
        <w:t>електровідцентрового</w:t>
      </w:r>
      <w:proofErr w:type="spellEnd"/>
      <w:r w:rsidRPr="0079296E">
        <w:rPr>
          <w:lang w:eastAsia="ru-RU"/>
        </w:rPr>
        <w:t xml:space="preserve"> насоса (УЕВН) на оптимальний режим.    </w:t>
      </w:r>
    </w:p>
    <w:p w:rsidR="003A6101" w:rsidRPr="0079296E" w:rsidRDefault="003A6101" w:rsidP="003A6101">
      <w:pPr>
        <w:spacing w:line="204" w:lineRule="auto"/>
        <w:jc w:val="center"/>
        <w:rPr>
          <w:lang w:eastAsia="ru-RU"/>
        </w:rPr>
      </w:pPr>
      <w:r w:rsidRPr="0079296E">
        <w:rPr>
          <w:lang w:eastAsia="ru-RU"/>
        </w:rPr>
        <w:t xml:space="preserve">  </w:t>
      </w:r>
    </w:p>
    <w:p w:rsidR="003A6101" w:rsidRPr="0079296E" w:rsidRDefault="003A6101" w:rsidP="003A6101">
      <w:pPr>
        <w:spacing w:line="204" w:lineRule="auto"/>
        <w:jc w:val="center"/>
        <w:rPr>
          <w:b/>
          <w:lang w:val="ru-RU" w:eastAsia="ru-RU"/>
        </w:rPr>
      </w:pPr>
      <w:r w:rsidRPr="0079296E">
        <w:rPr>
          <w:b/>
          <w:lang w:eastAsia="ru-RU"/>
        </w:rPr>
        <w:t xml:space="preserve">14.2.3 Методика обробки </w:t>
      </w:r>
      <w:proofErr w:type="spellStart"/>
      <w:r w:rsidRPr="0079296E">
        <w:rPr>
          <w:b/>
          <w:lang w:val="ru-RU" w:eastAsia="ru-RU"/>
        </w:rPr>
        <w:t>динамограми</w:t>
      </w:r>
      <w:proofErr w:type="spellEnd"/>
    </w:p>
    <w:p w:rsidR="003A6101" w:rsidRPr="0079296E" w:rsidRDefault="003A6101" w:rsidP="003A6101">
      <w:pPr>
        <w:spacing w:line="204" w:lineRule="auto"/>
        <w:jc w:val="center"/>
        <w:rPr>
          <w:lang w:val="ru-RU" w:eastAsia="ru-RU"/>
        </w:rPr>
      </w:pPr>
      <w:r w:rsidRPr="0079296E">
        <w:rPr>
          <w:lang w:val="ru-RU" w:eastAsia="ru-RU"/>
        </w:rPr>
        <w:t xml:space="preserve">    </w:t>
      </w:r>
    </w:p>
    <w:p w:rsidR="003A6101" w:rsidRPr="0079296E" w:rsidRDefault="003A6101" w:rsidP="003A6101">
      <w:pPr>
        <w:spacing w:line="204" w:lineRule="auto"/>
        <w:ind w:firstLine="567"/>
        <w:jc w:val="both"/>
        <w:rPr>
          <w:lang w:eastAsia="ru-RU"/>
        </w:rPr>
      </w:pPr>
      <w:r w:rsidRPr="0079296E">
        <w:rPr>
          <w:lang w:eastAsia="ru-RU"/>
        </w:rPr>
        <w:t xml:space="preserve">На рис. 14.2 показано теоретичну </w:t>
      </w:r>
      <w:proofErr w:type="spellStart"/>
      <w:r w:rsidRPr="0079296E">
        <w:rPr>
          <w:lang w:eastAsia="ru-RU"/>
        </w:rPr>
        <w:t>динамограму</w:t>
      </w:r>
      <w:proofErr w:type="spellEnd"/>
      <w:r w:rsidRPr="0079296E">
        <w:rPr>
          <w:lang w:eastAsia="ru-RU"/>
        </w:rPr>
        <w:t xml:space="preserve"> </w:t>
      </w:r>
      <w:proofErr w:type="spellStart"/>
      <w:r w:rsidRPr="0079296E">
        <w:rPr>
          <w:lang w:eastAsia="ru-RU"/>
        </w:rPr>
        <w:t>гли-бинно-насосної</w:t>
      </w:r>
      <w:proofErr w:type="spellEnd"/>
      <w:r w:rsidRPr="0079296E">
        <w:rPr>
          <w:lang w:eastAsia="ru-RU"/>
        </w:rPr>
        <w:t xml:space="preserve"> установки, а на рис. 14.3 – теоретичну </w:t>
      </w:r>
      <w:proofErr w:type="spellStart"/>
      <w:r w:rsidRPr="0079296E">
        <w:rPr>
          <w:lang w:eastAsia="ru-RU"/>
        </w:rPr>
        <w:t>динамограму</w:t>
      </w:r>
      <w:proofErr w:type="spellEnd"/>
      <w:r w:rsidRPr="0079296E">
        <w:rPr>
          <w:lang w:eastAsia="ru-RU"/>
        </w:rPr>
        <w:t xml:space="preserve"> (суцільною лінією), суміщену з фактичною (пунктирною лінією) нормально працюючої штангової </w:t>
      </w:r>
      <w:proofErr w:type="spellStart"/>
      <w:r w:rsidRPr="0079296E">
        <w:rPr>
          <w:lang w:eastAsia="ru-RU"/>
        </w:rPr>
        <w:t>насос-ної</w:t>
      </w:r>
      <w:proofErr w:type="spellEnd"/>
      <w:r w:rsidRPr="0079296E">
        <w:rPr>
          <w:lang w:eastAsia="ru-RU"/>
        </w:rPr>
        <w:t xml:space="preserve"> установки при малих глибинах.      </w:t>
      </w:r>
    </w:p>
    <w:p w:rsidR="003A6101" w:rsidRPr="0079296E" w:rsidRDefault="003A6101" w:rsidP="003A6101">
      <w:pPr>
        <w:spacing w:line="204" w:lineRule="auto"/>
        <w:ind w:firstLine="567"/>
        <w:jc w:val="both"/>
        <w:rPr>
          <w:lang w:eastAsia="ru-RU"/>
        </w:rPr>
      </w:pPr>
      <w:r w:rsidRPr="0079296E">
        <w:rPr>
          <w:lang w:eastAsia="ru-RU"/>
        </w:rPr>
        <w:t xml:space="preserve">Теоретична </w:t>
      </w:r>
      <w:proofErr w:type="spellStart"/>
      <w:r w:rsidRPr="0079296E">
        <w:rPr>
          <w:lang w:val="ru-RU" w:eastAsia="ru-RU"/>
        </w:rPr>
        <w:t>динамограма</w:t>
      </w:r>
      <w:proofErr w:type="spellEnd"/>
      <w:r w:rsidRPr="0079296E">
        <w:rPr>
          <w:lang w:eastAsia="ru-RU"/>
        </w:rPr>
        <w:t xml:space="preserve"> нормальної роботи насоса (див. рис. 14.2) утворюється за найпростіших умов, тому вона має </w:t>
      </w:r>
      <w:proofErr w:type="spellStart"/>
      <w:r w:rsidRPr="0079296E">
        <w:rPr>
          <w:lang w:val="ru-RU" w:eastAsia="ru-RU"/>
        </w:rPr>
        <w:t>найпростішу</w:t>
      </w:r>
      <w:proofErr w:type="spellEnd"/>
      <w:r w:rsidRPr="0079296E">
        <w:rPr>
          <w:lang w:eastAsia="ru-RU"/>
        </w:rPr>
        <w:t xml:space="preserve"> форму. На неї накладена (показано пунктиром) типова фактична </w:t>
      </w:r>
      <w:proofErr w:type="spellStart"/>
      <w:r w:rsidRPr="0079296E">
        <w:rPr>
          <w:lang w:val="ru-RU" w:eastAsia="ru-RU"/>
        </w:rPr>
        <w:t>динамограма</w:t>
      </w:r>
      <w:proofErr w:type="spellEnd"/>
      <w:r w:rsidRPr="0079296E">
        <w:rPr>
          <w:lang w:eastAsia="ru-RU"/>
        </w:rPr>
        <w:t xml:space="preserve"> справного насоса, що </w:t>
      </w:r>
      <w:proofErr w:type="spellStart"/>
      <w:r w:rsidRPr="0079296E">
        <w:rPr>
          <w:lang w:eastAsia="ru-RU"/>
        </w:rPr>
        <w:t>спуще-ний</w:t>
      </w:r>
      <w:proofErr w:type="spellEnd"/>
      <w:r w:rsidRPr="0079296E">
        <w:rPr>
          <w:lang w:eastAsia="ru-RU"/>
        </w:rPr>
        <w:t xml:space="preserve"> на невелику глибину і працює в умовах відсутності газу.</w:t>
      </w:r>
    </w:p>
    <w:p w:rsidR="003A6101" w:rsidRDefault="003A6101" w:rsidP="003A6101">
      <w:pPr>
        <w:spacing w:line="60" w:lineRule="exact"/>
        <w:ind w:firstLine="567"/>
        <w:jc w:val="both"/>
        <w:rPr>
          <w:lang w:val="ru-RU" w:eastAsia="ru-RU"/>
        </w:rPr>
      </w:pPr>
      <w:r>
        <w:rPr>
          <w:lang w:eastAsia="ru-RU"/>
        </w:rPr>
        <w:t xml:space="preserve">          </w:t>
      </w:r>
    </w:p>
    <w:p w:rsidR="003A6101" w:rsidRDefault="003A6101" w:rsidP="003A6101">
      <w:pPr>
        <w:spacing w:line="204" w:lineRule="auto"/>
        <w:jc w:val="center"/>
        <w:rPr>
          <w:lang w:eastAsia="ru-RU"/>
        </w:rPr>
      </w:pPr>
      <w:r>
        <w:rPr>
          <w:lang w:eastAsia="ru-RU"/>
        </w:rPr>
        <w:t xml:space="preserve">  </w:t>
      </w:r>
      <w:r>
        <w:rPr>
          <w:noProof/>
        </w:rPr>
        <w:drawing>
          <wp:inline distT="0" distB="0" distL="0" distR="0">
            <wp:extent cx="2110740" cy="1859280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85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101" w:rsidRDefault="003A6101" w:rsidP="003A6101">
      <w:pPr>
        <w:spacing w:line="204" w:lineRule="auto"/>
        <w:ind w:left="2562" w:hanging="1853"/>
        <w:jc w:val="both"/>
        <w:rPr>
          <w:lang w:eastAsia="ru-RU"/>
        </w:rPr>
      </w:pPr>
      <w:r>
        <w:rPr>
          <w:lang w:eastAsia="ru-RU"/>
        </w:rPr>
        <w:t xml:space="preserve">Рисунок 14.2 – Теоретична </w:t>
      </w:r>
      <w:proofErr w:type="spellStart"/>
      <w:r>
        <w:rPr>
          <w:lang w:eastAsia="ru-RU"/>
        </w:rPr>
        <w:t>динамограма</w:t>
      </w:r>
      <w:proofErr w:type="spellEnd"/>
      <w:r>
        <w:rPr>
          <w:lang w:eastAsia="ru-RU"/>
        </w:rPr>
        <w:t xml:space="preserve"> глибинно-насосної установки</w:t>
      </w:r>
    </w:p>
    <w:p w:rsidR="003A6101" w:rsidRDefault="003A6101" w:rsidP="003A6101">
      <w:pPr>
        <w:spacing w:line="204" w:lineRule="auto"/>
        <w:jc w:val="both"/>
        <w:rPr>
          <w:sz w:val="18"/>
          <w:lang w:eastAsia="ru-RU"/>
        </w:rPr>
      </w:pPr>
      <w:r>
        <w:rPr>
          <w:lang w:eastAsia="ru-RU"/>
        </w:rPr>
        <w:t xml:space="preserve">  </w:t>
      </w:r>
    </w:p>
    <w:p w:rsidR="003A6101" w:rsidRDefault="003A6101" w:rsidP="003A6101">
      <w:pPr>
        <w:spacing w:line="204" w:lineRule="auto"/>
        <w:ind w:firstLine="708"/>
        <w:jc w:val="both"/>
        <w:rPr>
          <w:lang w:eastAsia="ru-RU"/>
        </w:rPr>
      </w:pPr>
      <w:r>
        <w:rPr>
          <w:lang w:eastAsia="ru-RU"/>
        </w:rPr>
        <w:t xml:space="preserve">Процес утворення такої </w:t>
      </w:r>
      <w:proofErr w:type="spellStart"/>
      <w:r>
        <w:rPr>
          <w:lang w:val="ru-RU" w:eastAsia="ru-RU"/>
        </w:rPr>
        <w:t>динамограми</w:t>
      </w:r>
      <w:proofErr w:type="spellEnd"/>
      <w:r>
        <w:rPr>
          <w:lang w:eastAsia="ru-RU"/>
        </w:rPr>
        <w:t xml:space="preserve"> прослідкуємо, починаючи з ходу </w:t>
      </w:r>
      <w:r>
        <w:rPr>
          <w:lang w:val="ru-RU" w:eastAsia="ru-RU"/>
        </w:rPr>
        <w:t>плунжера</w:t>
      </w:r>
      <w:r>
        <w:rPr>
          <w:lang w:eastAsia="ru-RU"/>
        </w:rPr>
        <w:t xml:space="preserve"> вниз, коли </w:t>
      </w:r>
      <w:r>
        <w:rPr>
          <w:lang w:val="ru-RU" w:eastAsia="ru-RU"/>
        </w:rPr>
        <w:t>плунжер</w:t>
      </w:r>
      <w:r>
        <w:rPr>
          <w:lang w:eastAsia="ru-RU"/>
        </w:rPr>
        <w:t xml:space="preserve"> з відкритим нагнітальним клапаном </w:t>
      </w:r>
      <w:proofErr w:type="spellStart"/>
      <w:r>
        <w:rPr>
          <w:lang w:val="ru-RU" w:eastAsia="ru-RU"/>
        </w:rPr>
        <w:t>наближається</w:t>
      </w:r>
      <w:proofErr w:type="spellEnd"/>
      <w:r>
        <w:rPr>
          <w:lang w:eastAsia="ru-RU"/>
        </w:rPr>
        <w:t xml:space="preserve"> до свого крайнього </w:t>
      </w:r>
      <w:proofErr w:type="spellStart"/>
      <w:r>
        <w:rPr>
          <w:lang w:val="ru-RU" w:eastAsia="ru-RU"/>
        </w:rPr>
        <w:t>нижнього</w:t>
      </w:r>
      <w:proofErr w:type="spellEnd"/>
      <w:r>
        <w:rPr>
          <w:lang w:eastAsia="ru-RU"/>
        </w:rPr>
        <w:t xml:space="preserve"> положення. В цей час приймальний клапан </w:t>
      </w:r>
      <w:proofErr w:type="spellStart"/>
      <w:r>
        <w:rPr>
          <w:lang w:eastAsia="ru-RU"/>
        </w:rPr>
        <w:t>за-критий</w:t>
      </w:r>
      <w:proofErr w:type="spellEnd"/>
      <w:r>
        <w:rPr>
          <w:lang w:eastAsia="ru-RU"/>
        </w:rPr>
        <w:t xml:space="preserve">, і вагу рідини сприймають насосні труби, які в результаті цього відповідно видовжуються. На полірований шток діє навантаження від ваги штанг, занурених в рідину. У крайньому нижньому положенні </w:t>
      </w:r>
      <w:r>
        <w:rPr>
          <w:lang w:val="ru-RU" w:eastAsia="ru-RU"/>
        </w:rPr>
        <w:t>плунжер</w:t>
      </w:r>
      <w:r>
        <w:rPr>
          <w:lang w:eastAsia="ru-RU"/>
        </w:rPr>
        <w:t xml:space="preserve"> зупиняється, і </w:t>
      </w:r>
      <w:r>
        <w:rPr>
          <w:lang w:eastAsia="ru-RU"/>
        </w:rPr>
        <w:lastRenderedPageBreak/>
        <w:t xml:space="preserve">нагнітальний клапан закривається. Цей момент відмічається точкою </w:t>
      </w:r>
      <w:r>
        <w:rPr>
          <w:i/>
          <w:lang w:eastAsia="ru-RU"/>
        </w:rPr>
        <w:t>А</w:t>
      </w:r>
      <w:r>
        <w:rPr>
          <w:lang w:eastAsia="ru-RU"/>
        </w:rPr>
        <w:t xml:space="preserve">, яка має координати в масштабах </w:t>
      </w:r>
      <w:proofErr w:type="spellStart"/>
      <w:r>
        <w:rPr>
          <w:lang w:eastAsia="ru-RU"/>
        </w:rPr>
        <w:t>динамограми</w:t>
      </w:r>
      <w:proofErr w:type="spellEnd"/>
      <w:r>
        <w:rPr>
          <w:lang w:eastAsia="ru-RU"/>
        </w:rPr>
        <w:t>: по осі абсцис – переміщення</w:t>
      </w:r>
      <w:r>
        <w:rPr>
          <w:i/>
          <w:lang w:eastAsia="ru-RU"/>
        </w:rPr>
        <w:t xml:space="preserve"> S</w:t>
      </w:r>
      <w:r>
        <w:rPr>
          <w:lang w:eastAsia="ru-RU"/>
        </w:rPr>
        <w:t xml:space="preserve"> полірованого штока (дорівнює нулю), по осі ординат – навантаження </w:t>
      </w:r>
      <w:r>
        <w:rPr>
          <w:i/>
          <w:lang w:eastAsia="ru-RU"/>
        </w:rPr>
        <w:t>Р</w:t>
      </w:r>
      <w:r>
        <w:rPr>
          <w:lang w:eastAsia="ru-RU"/>
        </w:rPr>
        <w:t xml:space="preserve"> на полірований шток, дорівнює вазі штанг, занурених у рідину. У наступний момент полірований шток по</w:t>
      </w:r>
      <w:proofErr w:type="spellStart"/>
      <w:r>
        <w:rPr>
          <w:lang w:val="ru-RU" w:eastAsia="ru-RU"/>
        </w:rPr>
        <w:t>чинає</w:t>
      </w:r>
      <w:proofErr w:type="spellEnd"/>
      <w:r>
        <w:rPr>
          <w:lang w:eastAsia="ru-RU"/>
        </w:rPr>
        <w:t xml:space="preserve"> рухатися вгору. Плунжер </w:t>
      </w:r>
      <w:proofErr w:type="spellStart"/>
      <w:r>
        <w:rPr>
          <w:lang w:eastAsia="ru-RU"/>
        </w:rPr>
        <w:t>за-лишається</w:t>
      </w:r>
      <w:proofErr w:type="spellEnd"/>
      <w:r>
        <w:rPr>
          <w:lang w:eastAsia="ru-RU"/>
        </w:rPr>
        <w:t xml:space="preserve"> нерухомим по відношенню до циліндра, тому що пружні штанги не можуть передати йому рух до тих пір, поки вони не отримають повного розтягування від ваги стовпа рідини  в  насосних  трубах,  що припадає на площу </w:t>
      </w:r>
      <w:proofErr w:type="spellStart"/>
      <w:r>
        <w:rPr>
          <w:lang w:eastAsia="ru-RU"/>
        </w:rPr>
        <w:t>попереч-ного</w:t>
      </w:r>
      <w:proofErr w:type="spellEnd"/>
      <w:r>
        <w:rPr>
          <w:lang w:eastAsia="ru-RU"/>
        </w:rPr>
        <w:t xml:space="preserve"> перерізу </w:t>
      </w:r>
      <w:r>
        <w:rPr>
          <w:lang w:val="ru-RU" w:eastAsia="ru-RU"/>
        </w:rPr>
        <w:t>плунжера</w:t>
      </w:r>
      <w:r>
        <w:rPr>
          <w:lang w:eastAsia="ru-RU"/>
        </w:rPr>
        <w:t xml:space="preserve">. Величина </w:t>
      </w:r>
      <w:proofErr w:type="spellStart"/>
      <w:r>
        <w:rPr>
          <w:lang w:val="ru-RU" w:eastAsia="ru-RU"/>
        </w:rPr>
        <w:t>розтягу</w:t>
      </w:r>
      <w:proofErr w:type="spellEnd"/>
      <w:r>
        <w:rPr>
          <w:lang w:eastAsia="ru-RU"/>
        </w:rPr>
        <w:t xml:space="preserve"> штанг є прямо </w:t>
      </w:r>
      <w:proofErr w:type="spellStart"/>
      <w:r>
        <w:rPr>
          <w:lang w:eastAsia="ru-RU"/>
        </w:rPr>
        <w:t>про-</w:t>
      </w:r>
      <w:proofErr w:type="spellEnd"/>
    </w:p>
    <w:p w:rsidR="003A6101" w:rsidRDefault="003A6101" w:rsidP="003A6101">
      <w:pPr>
        <w:spacing w:line="204" w:lineRule="auto"/>
        <w:jc w:val="both"/>
        <w:rPr>
          <w:lang w:eastAsia="ru-RU"/>
        </w:rPr>
      </w:pPr>
      <w:r>
        <w:rPr>
          <w:lang w:eastAsia="ru-RU"/>
        </w:rPr>
        <w:t xml:space="preserve">порційною  величині  сприйнятої  ними  частини  ваги  рідини.  </w:t>
      </w:r>
    </w:p>
    <w:p w:rsidR="003A6101" w:rsidRDefault="003A6101" w:rsidP="003A6101">
      <w:pPr>
        <w:spacing w:line="60" w:lineRule="exact"/>
        <w:jc w:val="both"/>
        <w:rPr>
          <w:lang w:eastAsia="ru-RU"/>
        </w:rPr>
      </w:pPr>
    </w:p>
    <w:p w:rsidR="003A6101" w:rsidRDefault="003A6101" w:rsidP="003A6101">
      <w:pPr>
        <w:spacing w:line="204" w:lineRule="auto"/>
        <w:ind w:left="-540"/>
        <w:jc w:val="center"/>
        <w:rPr>
          <w:lang w:eastAsia="ru-RU"/>
        </w:rPr>
      </w:pPr>
      <w:r>
        <w:rPr>
          <w:noProof/>
        </w:rPr>
        <w:drawing>
          <wp:inline distT="0" distB="0" distL="0" distR="0">
            <wp:extent cx="3619500" cy="27051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101" w:rsidRDefault="003A6101" w:rsidP="003A6101">
      <w:pPr>
        <w:spacing w:line="204" w:lineRule="auto"/>
        <w:ind w:left="1800" w:hanging="1800"/>
        <w:jc w:val="both"/>
        <w:rPr>
          <w:lang w:eastAsia="ru-RU"/>
        </w:rPr>
      </w:pPr>
    </w:p>
    <w:p w:rsidR="003A6101" w:rsidRDefault="003A6101" w:rsidP="003A6101">
      <w:pPr>
        <w:tabs>
          <w:tab w:val="left" w:pos="567"/>
        </w:tabs>
        <w:spacing w:line="204" w:lineRule="auto"/>
        <w:ind w:left="1895" w:hanging="1895"/>
        <w:jc w:val="both"/>
        <w:rPr>
          <w:lang w:eastAsia="ru-RU"/>
        </w:rPr>
      </w:pPr>
      <w:r>
        <w:rPr>
          <w:lang w:eastAsia="ru-RU"/>
        </w:rPr>
        <w:tab/>
        <w:t xml:space="preserve">Рисунок 14.3 – </w:t>
      </w:r>
      <w:r>
        <w:rPr>
          <w:caps/>
          <w:lang w:eastAsia="ru-RU"/>
        </w:rPr>
        <w:t>т</w:t>
      </w:r>
      <w:r>
        <w:rPr>
          <w:lang w:eastAsia="ru-RU"/>
        </w:rPr>
        <w:t xml:space="preserve">еоретична </w:t>
      </w:r>
      <w:proofErr w:type="spellStart"/>
      <w:r>
        <w:rPr>
          <w:lang w:eastAsia="ru-RU"/>
        </w:rPr>
        <w:t>динамограма</w:t>
      </w:r>
      <w:proofErr w:type="spellEnd"/>
      <w:r>
        <w:rPr>
          <w:lang w:eastAsia="ru-RU"/>
        </w:rPr>
        <w:t xml:space="preserve"> (суцільна лінія), </w:t>
      </w:r>
    </w:p>
    <w:p w:rsidR="003A6101" w:rsidRDefault="003A6101" w:rsidP="003A6101">
      <w:pPr>
        <w:tabs>
          <w:tab w:val="left" w:pos="567"/>
        </w:tabs>
        <w:spacing w:line="204" w:lineRule="auto"/>
        <w:ind w:left="1895" w:hanging="1895"/>
        <w:jc w:val="both"/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  <w:t xml:space="preserve">    суміщена з фактичною (пунктирна лінія)</w:t>
      </w:r>
    </w:p>
    <w:p w:rsidR="003A6101" w:rsidRDefault="003A6101" w:rsidP="003A6101">
      <w:pPr>
        <w:tabs>
          <w:tab w:val="left" w:pos="567"/>
        </w:tabs>
        <w:spacing w:line="204" w:lineRule="auto"/>
        <w:ind w:left="1895" w:hanging="1895"/>
        <w:jc w:val="both"/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  <w:t xml:space="preserve">    нормально працюючої штангової </w:t>
      </w:r>
    </w:p>
    <w:p w:rsidR="003A6101" w:rsidRDefault="003A6101" w:rsidP="003A6101">
      <w:pPr>
        <w:tabs>
          <w:tab w:val="left" w:pos="567"/>
        </w:tabs>
        <w:spacing w:line="204" w:lineRule="auto"/>
        <w:ind w:left="1895" w:hanging="1895"/>
        <w:jc w:val="both"/>
        <w:rPr>
          <w:lang w:eastAsia="ru-RU"/>
        </w:rPr>
      </w:pPr>
      <w:r>
        <w:rPr>
          <w:lang w:eastAsia="ru-RU"/>
        </w:rPr>
        <w:t xml:space="preserve"> </w:t>
      </w:r>
      <w:r>
        <w:rPr>
          <w:lang w:eastAsia="ru-RU"/>
        </w:rPr>
        <w:tab/>
      </w:r>
      <w:r>
        <w:rPr>
          <w:lang w:eastAsia="ru-RU"/>
        </w:rPr>
        <w:tab/>
        <w:t xml:space="preserve">    насосної установки при малих глибинах</w:t>
      </w:r>
    </w:p>
    <w:p w:rsidR="003A6101" w:rsidRDefault="003A6101" w:rsidP="003A6101">
      <w:pPr>
        <w:tabs>
          <w:tab w:val="left" w:pos="567"/>
        </w:tabs>
        <w:spacing w:line="204" w:lineRule="auto"/>
        <w:ind w:firstLine="720"/>
        <w:jc w:val="both"/>
        <w:rPr>
          <w:lang w:eastAsia="ru-RU"/>
        </w:rPr>
      </w:pPr>
      <w:r>
        <w:rPr>
          <w:lang w:eastAsia="ru-RU"/>
        </w:rPr>
        <w:t xml:space="preserve">   </w:t>
      </w:r>
    </w:p>
    <w:p w:rsidR="003A6101" w:rsidRDefault="003A6101" w:rsidP="003A6101">
      <w:pPr>
        <w:tabs>
          <w:tab w:val="left" w:pos="567"/>
        </w:tabs>
        <w:spacing w:line="204" w:lineRule="auto"/>
        <w:jc w:val="both"/>
        <w:rPr>
          <w:lang w:eastAsia="ru-RU"/>
        </w:rPr>
      </w:pPr>
      <w:r>
        <w:rPr>
          <w:lang w:eastAsia="ru-RU"/>
        </w:rPr>
        <w:t xml:space="preserve">Тому в міру збільшення розтягування штанг навантаження на полірований шток зростає. Та частина ваги рідини, яку сприйняли на себе штанги, знімається з труб. Труби </w:t>
      </w:r>
      <w:proofErr w:type="spellStart"/>
      <w:r>
        <w:rPr>
          <w:lang w:eastAsia="ru-RU"/>
        </w:rPr>
        <w:t>скорочу-ють</w:t>
      </w:r>
      <w:proofErr w:type="spellEnd"/>
      <w:r>
        <w:rPr>
          <w:lang w:eastAsia="ru-RU"/>
        </w:rPr>
        <w:t xml:space="preserve"> свою довжину. У будь-який момент часу поточна </w:t>
      </w:r>
      <w:proofErr w:type="spellStart"/>
      <w:r>
        <w:rPr>
          <w:lang w:eastAsia="ru-RU"/>
        </w:rPr>
        <w:t>величи-</w:t>
      </w:r>
      <w:r>
        <w:rPr>
          <w:lang w:eastAsia="ru-RU"/>
        </w:rPr>
        <w:lastRenderedPageBreak/>
        <w:t>на</w:t>
      </w:r>
      <w:proofErr w:type="spellEnd"/>
      <w:r>
        <w:rPr>
          <w:lang w:eastAsia="ru-RU"/>
        </w:rPr>
        <w:t xml:space="preserve"> розтягування штанг дорівнює різниці переміщень </w:t>
      </w:r>
      <w:proofErr w:type="spellStart"/>
      <w:r>
        <w:rPr>
          <w:lang w:eastAsia="ru-RU"/>
        </w:rPr>
        <w:t>поліро-ваного</w:t>
      </w:r>
      <w:proofErr w:type="spellEnd"/>
      <w:r>
        <w:rPr>
          <w:lang w:eastAsia="ru-RU"/>
        </w:rPr>
        <w:t xml:space="preserve"> штока і плунжера. Тому, щоб штанги отримали повне розтягування, що необхідне для передачі руху плунжеру, полірований шток повинен пройти шлях, який дорівнює сумі величин розтягування штанг і скорочення труб. Навантаження на полірований шток зростає при його переміщенні вгору. Процес сприйняття штангами навантаження від ваги рідини </w:t>
      </w:r>
      <w:proofErr w:type="spellStart"/>
      <w:r>
        <w:rPr>
          <w:lang w:eastAsia="ru-RU"/>
        </w:rPr>
        <w:t>зображається</w:t>
      </w:r>
      <w:proofErr w:type="spellEnd"/>
      <w:r>
        <w:rPr>
          <w:lang w:eastAsia="ru-RU"/>
        </w:rPr>
        <w:t xml:space="preserve"> на </w:t>
      </w:r>
      <w:proofErr w:type="spellStart"/>
      <w:r>
        <w:rPr>
          <w:lang w:val="ru-RU" w:eastAsia="ru-RU"/>
        </w:rPr>
        <w:t>динамограмі</w:t>
      </w:r>
      <w:proofErr w:type="spellEnd"/>
      <w:r>
        <w:rPr>
          <w:lang w:eastAsia="ru-RU"/>
        </w:rPr>
        <w:t xml:space="preserve"> похилою лінією </w:t>
      </w:r>
      <w:r>
        <w:rPr>
          <w:i/>
          <w:lang w:eastAsia="ru-RU"/>
        </w:rPr>
        <w:t>АБ.</w:t>
      </w:r>
      <w:r>
        <w:rPr>
          <w:lang w:eastAsia="ru-RU"/>
        </w:rPr>
        <w:t xml:space="preserve"> Точка </w:t>
      </w:r>
      <w:r>
        <w:rPr>
          <w:i/>
          <w:lang w:eastAsia="ru-RU"/>
        </w:rPr>
        <w:t>Б</w:t>
      </w:r>
      <w:r>
        <w:rPr>
          <w:lang w:eastAsia="ru-RU"/>
        </w:rPr>
        <w:t xml:space="preserve"> відповідає : завершенню процесів розтягування штанг і </w:t>
      </w:r>
      <w:proofErr w:type="spellStart"/>
      <w:r>
        <w:rPr>
          <w:lang w:eastAsia="ru-RU"/>
        </w:rPr>
        <w:t>скоро-чення</w:t>
      </w:r>
      <w:proofErr w:type="spellEnd"/>
      <w:r>
        <w:rPr>
          <w:lang w:eastAsia="ru-RU"/>
        </w:rPr>
        <w:t xml:space="preserve"> труб; початку руху плунжера в циліндрі насоса; моменту відкриття приймального клапана і початку </w:t>
      </w:r>
      <w:proofErr w:type="spellStart"/>
      <w:r>
        <w:rPr>
          <w:lang w:eastAsia="ru-RU"/>
        </w:rPr>
        <w:t>над-ходження</w:t>
      </w:r>
      <w:proofErr w:type="spellEnd"/>
      <w:r>
        <w:rPr>
          <w:lang w:eastAsia="ru-RU"/>
        </w:rPr>
        <w:t xml:space="preserve"> рідини з свердловини в циліндр насоса. Координати точки </w:t>
      </w:r>
      <w:r>
        <w:rPr>
          <w:i/>
          <w:lang w:eastAsia="ru-RU"/>
        </w:rPr>
        <w:t>Б</w:t>
      </w:r>
      <w:r>
        <w:rPr>
          <w:lang w:eastAsia="ru-RU"/>
        </w:rPr>
        <w:t xml:space="preserve"> в масштабах </w:t>
      </w:r>
      <w:proofErr w:type="spellStart"/>
      <w:r>
        <w:rPr>
          <w:lang w:eastAsia="ru-RU"/>
        </w:rPr>
        <w:t>динамограми</w:t>
      </w:r>
      <w:proofErr w:type="spellEnd"/>
      <w:r>
        <w:rPr>
          <w:lang w:eastAsia="ru-RU"/>
        </w:rPr>
        <w:t xml:space="preserve">: по осі </w:t>
      </w:r>
      <w:proofErr w:type="spellStart"/>
      <w:r>
        <w:rPr>
          <w:lang w:eastAsia="ru-RU"/>
        </w:rPr>
        <w:t>абсцис–пере-міщення</w:t>
      </w:r>
      <w:proofErr w:type="spellEnd"/>
      <w:r>
        <w:rPr>
          <w:lang w:eastAsia="ru-RU"/>
        </w:rPr>
        <w:t xml:space="preserve"> полірованого штока, що дорівнює сумі величин </w:t>
      </w:r>
      <w:proofErr w:type="spellStart"/>
      <w:r>
        <w:rPr>
          <w:lang w:eastAsia="ru-RU"/>
        </w:rPr>
        <w:t>роз-тягування</w:t>
      </w:r>
      <w:proofErr w:type="spellEnd"/>
      <w:r>
        <w:rPr>
          <w:lang w:eastAsia="ru-RU"/>
        </w:rPr>
        <w:t xml:space="preserve"> штанг і скорочення труб від ваги рідини, по осі ординат – навантаження на полірований шток, яке дорівнює сумі ваги штанг, занурених в рідину, і ваги рідини.           </w:t>
      </w:r>
    </w:p>
    <w:p w:rsidR="003A6101" w:rsidRDefault="003A6101" w:rsidP="003A6101">
      <w:pPr>
        <w:spacing w:line="204" w:lineRule="auto"/>
        <w:ind w:firstLine="567"/>
        <w:jc w:val="both"/>
        <w:rPr>
          <w:lang w:eastAsia="ru-RU"/>
        </w:rPr>
      </w:pPr>
      <w:r>
        <w:rPr>
          <w:lang w:eastAsia="ru-RU"/>
        </w:rPr>
        <w:t xml:space="preserve">Під час подальшого руху </w:t>
      </w:r>
      <w:r>
        <w:rPr>
          <w:lang w:val="ru-RU" w:eastAsia="ru-RU"/>
        </w:rPr>
        <w:t>плунжера</w:t>
      </w:r>
      <w:r>
        <w:rPr>
          <w:lang w:eastAsia="ru-RU"/>
        </w:rPr>
        <w:t xml:space="preserve"> вгору на </w:t>
      </w:r>
      <w:proofErr w:type="spellStart"/>
      <w:r>
        <w:rPr>
          <w:lang w:eastAsia="ru-RU"/>
        </w:rPr>
        <w:t>полірова-ний</w:t>
      </w:r>
      <w:proofErr w:type="spellEnd"/>
      <w:r>
        <w:rPr>
          <w:lang w:eastAsia="ru-RU"/>
        </w:rPr>
        <w:t xml:space="preserve"> шток діє незмінне навантаження, воно дорівнює </w:t>
      </w:r>
      <w:proofErr w:type="spellStart"/>
      <w:r>
        <w:rPr>
          <w:lang w:eastAsia="ru-RU"/>
        </w:rPr>
        <w:t>на-вантаженню</w:t>
      </w:r>
      <w:proofErr w:type="spellEnd"/>
      <w:r>
        <w:rPr>
          <w:lang w:eastAsia="ru-RU"/>
        </w:rPr>
        <w:t xml:space="preserve"> в точці </w:t>
      </w:r>
      <w:r>
        <w:rPr>
          <w:i/>
          <w:lang w:val="ru-RU" w:eastAsia="ru-RU"/>
        </w:rPr>
        <w:t>Б</w:t>
      </w:r>
      <w:r>
        <w:rPr>
          <w:lang w:eastAsia="ru-RU"/>
        </w:rPr>
        <w:t xml:space="preserve">. Тому динамограф прокреслює пряму горизонтальну лінію </w:t>
      </w:r>
      <w:r>
        <w:rPr>
          <w:i/>
          <w:lang w:eastAsia="ru-RU"/>
        </w:rPr>
        <w:t>БВ</w:t>
      </w:r>
      <w:r>
        <w:rPr>
          <w:lang w:eastAsia="ru-RU"/>
        </w:rPr>
        <w:t xml:space="preserve">, паралельну нульовій лінії динамо-грами. Точка </w:t>
      </w:r>
      <w:r>
        <w:rPr>
          <w:i/>
          <w:lang w:eastAsia="ru-RU"/>
        </w:rPr>
        <w:t>В</w:t>
      </w:r>
      <w:r>
        <w:rPr>
          <w:lang w:eastAsia="ru-RU"/>
        </w:rPr>
        <w:t xml:space="preserve"> відповідає: граничним верхнім положенням полірованого штока і плунжера; припиненню надходження рідини з свердловини в циліндр насоса; моменту закриття приймального клапана. Координати точки </w:t>
      </w:r>
      <w:r>
        <w:rPr>
          <w:i/>
          <w:lang w:eastAsia="ru-RU"/>
        </w:rPr>
        <w:t>В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в</w:t>
      </w:r>
      <w:proofErr w:type="spellEnd"/>
      <w:r>
        <w:rPr>
          <w:lang w:eastAsia="ru-RU"/>
        </w:rPr>
        <w:t xml:space="preserve"> масштабах </w:t>
      </w:r>
      <w:proofErr w:type="spellStart"/>
      <w:r>
        <w:rPr>
          <w:lang w:eastAsia="ru-RU"/>
        </w:rPr>
        <w:t>динамограми</w:t>
      </w:r>
      <w:proofErr w:type="spellEnd"/>
      <w:r>
        <w:rPr>
          <w:lang w:eastAsia="ru-RU"/>
        </w:rPr>
        <w:t xml:space="preserve">: по осі абсцис – переміщення, яке дорівнює   довжині ходу полірованого штока; по осі ординат – навантаження на полірований шток, що дорівнює сумі ваги штанг, занурених в рідину, і ваги рідини. Довжина лінії </w:t>
      </w:r>
      <w:r>
        <w:rPr>
          <w:i/>
          <w:lang w:eastAsia="ru-RU"/>
        </w:rPr>
        <w:t>БВ</w:t>
      </w:r>
      <w:r>
        <w:rPr>
          <w:lang w:eastAsia="ru-RU"/>
        </w:rPr>
        <w:t xml:space="preserve"> в масштабі переміщень відповідає довжині ходу плунжера в циліндрі насоса.      </w:t>
      </w:r>
    </w:p>
    <w:p w:rsidR="003A6101" w:rsidRDefault="003A6101" w:rsidP="003A6101">
      <w:pPr>
        <w:spacing w:line="204" w:lineRule="auto"/>
        <w:ind w:firstLine="567"/>
        <w:jc w:val="both"/>
        <w:rPr>
          <w:lang w:eastAsia="ru-RU"/>
        </w:rPr>
      </w:pPr>
      <w:r>
        <w:rPr>
          <w:lang w:eastAsia="ru-RU"/>
        </w:rPr>
        <w:t xml:space="preserve">Рух полірованого штока з граничного верхнього положення і подальші лінії </w:t>
      </w:r>
      <w:proofErr w:type="spellStart"/>
      <w:r>
        <w:rPr>
          <w:lang w:val="ru-RU" w:eastAsia="ru-RU"/>
        </w:rPr>
        <w:t>динамограми</w:t>
      </w:r>
      <w:proofErr w:type="spellEnd"/>
      <w:r>
        <w:rPr>
          <w:lang w:eastAsia="ru-RU"/>
        </w:rPr>
        <w:t xml:space="preserve"> студентам </w:t>
      </w:r>
      <w:proofErr w:type="spellStart"/>
      <w:r>
        <w:rPr>
          <w:lang w:eastAsia="ru-RU"/>
        </w:rPr>
        <w:t>пропо-нується</w:t>
      </w:r>
      <w:proofErr w:type="spellEnd"/>
      <w:r>
        <w:rPr>
          <w:lang w:eastAsia="ru-RU"/>
        </w:rPr>
        <w:t xml:space="preserve"> описати </w:t>
      </w:r>
      <w:proofErr w:type="spellStart"/>
      <w:r>
        <w:rPr>
          <w:lang w:val="ru-RU" w:eastAsia="ru-RU"/>
        </w:rPr>
        <w:t>самостійно</w:t>
      </w:r>
      <w:proofErr w:type="spellEnd"/>
      <w:r>
        <w:rPr>
          <w:lang w:eastAsia="ru-RU"/>
        </w:rPr>
        <w:t xml:space="preserve">.           </w:t>
      </w:r>
    </w:p>
    <w:p w:rsidR="003A6101" w:rsidRDefault="003A6101" w:rsidP="003A6101">
      <w:pPr>
        <w:spacing w:line="204" w:lineRule="auto"/>
        <w:ind w:firstLine="567"/>
        <w:jc w:val="both"/>
        <w:rPr>
          <w:lang w:eastAsia="ru-RU"/>
        </w:rPr>
      </w:pPr>
      <w:r>
        <w:rPr>
          <w:lang w:eastAsia="ru-RU"/>
        </w:rPr>
        <w:t xml:space="preserve">Проста теоретична </w:t>
      </w:r>
      <w:proofErr w:type="spellStart"/>
      <w:r>
        <w:rPr>
          <w:lang w:val="ru-RU" w:eastAsia="ru-RU"/>
        </w:rPr>
        <w:t>динамограма</w:t>
      </w:r>
      <w:proofErr w:type="spellEnd"/>
      <w:r>
        <w:rPr>
          <w:lang w:eastAsia="ru-RU"/>
        </w:rPr>
        <w:t xml:space="preserve"> нормальної роботи насоса при пружних штангах і трубах має форму </w:t>
      </w:r>
      <w:proofErr w:type="spellStart"/>
      <w:r>
        <w:rPr>
          <w:lang w:eastAsia="ru-RU"/>
        </w:rPr>
        <w:t>паралело-грама</w:t>
      </w:r>
      <w:proofErr w:type="spellEnd"/>
      <w:r>
        <w:rPr>
          <w:lang w:eastAsia="ru-RU"/>
        </w:rPr>
        <w:t xml:space="preserve">. Оскільки координати кожної його вершини  описаної теоретичної </w:t>
      </w:r>
      <w:proofErr w:type="spellStart"/>
      <w:r>
        <w:rPr>
          <w:lang w:eastAsia="ru-RU"/>
        </w:rPr>
        <w:t>динамограми</w:t>
      </w:r>
      <w:proofErr w:type="spellEnd"/>
      <w:r>
        <w:rPr>
          <w:lang w:eastAsia="ru-RU"/>
        </w:rPr>
        <w:t xml:space="preserve"> в загальному вигляді є відомими, то для будь-якої конкретної свердловини можна розрахувати і </w:t>
      </w:r>
      <w:r>
        <w:rPr>
          <w:lang w:eastAsia="ru-RU"/>
        </w:rPr>
        <w:lastRenderedPageBreak/>
        <w:t xml:space="preserve">побудувати таку ж </w:t>
      </w:r>
      <w:proofErr w:type="spellStart"/>
      <w:r>
        <w:rPr>
          <w:lang w:eastAsia="ru-RU"/>
        </w:rPr>
        <w:t>динамограму</w:t>
      </w:r>
      <w:proofErr w:type="spellEnd"/>
      <w:r>
        <w:rPr>
          <w:lang w:eastAsia="ru-RU"/>
        </w:rPr>
        <w:t xml:space="preserve"> в заданих масштабах обчислення і переміщення динамографа.    </w:t>
      </w:r>
    </w:p>
    <w:p w:rsidR="003A6101" w:rsidRDefault="003A6101" w:rsidP="003A6101">
      <w:pPr>
        <w:tabs>
          <w:tab w:val="left" w:pos="567"/>
        </w:tabs>
        <w:spacing w:line="204" w:lineRule="auto"/>
        <w:jc w:val="both"/>
        <w:rPr>
          <w:lang w:eastAsia="ru-RU"/>
        </w:rPr>
      </w:pPr>
      <w:r>
        <w:rPr>
          <w:lang w:eastAsia="ru-RU"/>
        </w:rPr>
        <w:tab/>
        <w:t xml:space="preserve">Порядок обробки конкретної </w:t>
      </w:r>
      <w:proofErr w:type="spellStart"/>
      <w:r>
        <w:rPr>
          <w:lang w:val="ru-RU" w:eastAsia="ru-RU"/>
        </w:rPr>
        <w:t>динамограми</w:t>
      </w:r>
      <w:proofErr w:type="spellEnd"/>
      <w:r>
        <w:rPr>
          <w:lang w:eastAsia="ru-RU"/>
        </w:rPr>
        <w:t xml:space="preserve"> є таким :        </w:t>
      </w:r>
    </w:p>
    <w:p w:rsidR="003A6101" w:rsidRDefault="003A6101" w:rsidP="003A6101">
      <w:pPr>
        <w:tabs>
          <w:tab w:val="left" w:pos="567"/>
        </w:tabs>
        <w:spacing w:line="204" w:lineRule="auto"/>
        <w:jc w:val="both"/>
        <w:rPr>
          <w:lang w:eastAsia="ru-RU"/>
        </w:rPr>
      </w:pPr>
      <w:r>
        <w:rPr>
          <w:lang w:eastAsia="ru-RU"/>
        </w:rPr>
        <w:tab/>
        <w:t xml:space="preserve">-   вимірюють зусилля на полірованому </w:t>
      </w:r>
      <w:proofErr w:type="spellStart"/>
      <w:r>
        <w:rPr>
          <w:lang w:eastAsia="ru-RU"/>
        </w:rPr>
        <w:t>штоці</w:t>
      </w:r>
      <w:proofErr w:type="spellEnd"/>
      <w:r>
        <w:rPr>
          <w:lang w:eastAsia="ru-RU"/>
        </w:rPr>
        <w:t>;</w:t>
      </w:r>
    </w:p>
    <w:p w:rsidR="003A6101" w:rsidRDefault="003A6101" w:rsidP="003A6101">
      <w:pPr>
        <w:tabs>
          <w:tab w:val="left" w:pos="567"/>
        </w:tabs>
        <w:spacing w:line="204" w:lineRule="auto"/>
        <w:jc w:val="both"/>
        <w:rPr>
          <w:lang w:eastAsia="ru-RU"/>
        </w:rPr>
      </w:pPr>
      <w:r>
        <w:rPr>
          <w:lang w:eastAsia="ru-RU"/>
        </w:rPr>
        <w:tab/>
        <w:t xml:space="preserve">- розраховують і будують для деякої свердловини </w:t>
      </w:r>
      <w:proofErr w:type="spellStart"/>
      <w:r>
        <w:rPr>
          <w:lang w:val="ru-RU" w:eastAsia="ru-RU"/>
        </w:rPr>
        <w:t>динамограму</w:t>
      </w:r>
      <w:proofErr w:type="spellEnd"/>
      <w:r>
        <w:rPr>
          <w:lang w:eastAsia="ru-RU"/>
        </w:rPr>
        <w:t xml:space="preserve"> у вигляді паралелограма </w:t>
      </w:r>
      <w:r>
        <w:rPr>
          <w:i/>
          <w:lang w:val="ru-RU" w:eastAsia="ru-RU"/>
        </w:rPr>
        <w:t>АБВГ</w:t>
      </w:r>
      <w:r>
        <w:rPr>
          <w:lang w:eastAsia="ru-RU"/>
        </w:rPr>
        <w:t xml:space="preserve"> (див. рис. 14.3)</w:t>
      </w:r>
      <w:r>
        <w:rPr>
          <w:lang w:val="ru-RU" w:eastAsia="ru-RU"/>
        </w:rPr>
        <w:t>;</w:t>
      </w:r>
    </w:p>
    <w:p w:rsidR="003A6101" w:rsidRDefault="003A6101" w:rsidP="003A6101">
      <w:pPr>
        <w:tabs>
          <w:tab w:val="left" w:pos="567"/>
        </w:tabs>
        <w:spacing w:line="204" w:lineRule="auto"/>
        <w:jc w:val="both"/>
        <w:rPr>
          <w:lang w:eastAsia="ru-RU"/>
        </w:rPr>
      </w:pPr>
      <w:r>
        <w:rPr>
          <w:lang w:eastAsia="ru-RU"/>
        </w:rPr>
        <w:tab/>
        <w:t xml:space="preserve">- на побудовану </w:t>
      </w:r>
      <w:proofErr w:type="spellStart"/>
      <w:r>
        <w:rPr>
          <w:lang w:val="ru-RU" w:eastAsia="ru-RU"/>
        </w:rPr>
        <w:t>динамограму</w:t>
      </w:r>
      <w:proofErr w:type="spellEnd"/>
      <w:r>
        <w:rPr>
          <w:lang w:eastAsia="ru-RU"/>
        </w:rPr>
        <w:t xml:space="preserve"> потім накладають </w:t>
      </w:r>
      <w:proofErr w:type="spellStart"/>
      <w:r>
        <w:rPr>
          <w:lang w:eastAsia="ru-RU"/>
        </w:rPr>
        <w:t>за-писану</w:t>
      </w:r>
      <w:proofErr w:type="spellEnd"/>
      <w:r>
        <w:rPr>
          <w:lang w:eastAsia="ru-RU"/>
        </w:rPr>
        <w:t xml:space="preserve"> </w:t>
      </w:r>
      <w:r>
        <w:rPr>
          <w:lang w:val="ru-RU" w:eastAsia="ru-RU"/>
        </w:rPr>
        <w:t>динамографом</w:t>
      </w:r>
      <w:r>
        <w:rPr>
          <w:lang w:eastAsia="ru-RU"/>
        </w:rPr>
        <w:t xml:space="preserve"> практичну </w:t>
      </w:r>
      <w:proofErr w:type="spellStart"/>
      <w:r>
        <w:rPr>
          <w:lang w:val="ru-RU" w:eastAsia="ru-RU"/>
        </w:rPr>
        <w:t>динамограму</w:t>
      </w:r>
      <w:proofErr w:type="spellEnd"/>
      <w:r>
        <w:rPr>
          <w:lang w:eastAsia="ru-RU"/>
        </w:rPr>
        <w:t xml:space="preserve"> нормальної роботи насоса при якомусь реальному числі гойдань.</w:t>
      </w:r>
    </w:p>
    <w:p w:rsidR="003A6101" w:rsidRDefault="003A6101" w:rsidP="003A6101">
      <w:pPr>
        <w:tabs>
          <w:tab w:val="left" w:pos="567"/>
        </w:tabs>
        <w:spacing w:line="204" w:lineRule="auto"/>
        <w:jc w:val="both"/>
        <w:rPr>
          <w:lang w:eastAsia="ru-RU"/>
        </w:rPr>
      </w:pPr>
      <w:r>
        <w:rPr>
          <w:lang w:eastAsia="ru-RU"/>
        </w:rPr>
        <w:tab/>
        <w:t xml:space="preserve">Незважаючи на значні відмінності контурів </w:t>
      </w:r>
      <w:proofErr w:type="spellStart"/>
      <w:r>
        <w:rPr>
          <w:lang w:val="ru-RU" w:eastAsia="ru-RU"/>
        </w:rPr>
        <w:t>динамо-грам</w:t>
      </w:r>
      <w:proofErr w:type="spellEnd"/>
      <w:r>
        <w:rPr>
          <w:lang w:eastAsia="ru-RU"/>
        </w:rPr>
        <w:t>, між ними можна знайти і певну схожість. Це про</w:t>
      </w:r>
      <w:r>
        <w:rPr>
          <w:lang w:val="ru-RU" w:eastAsia="ru-RU"/>
        </w:rPr>
        <w:t>-</w:t>
      </w:r>
      <w:r>
        <w:rPr>
          <w:lang w:eastAsia="ru-RU"/>
        </w:rPr>
        <w:t xml:space="preserve">являється в  контурі ліній сприйняття  і  зняття навантаження, а також в контурі кутів </w:t>
      </w:r>
      <w:proofErr w:type="spellStart"/>
      <w:r>
        <w:rPr>
          <w:lang w:val="ru-RU" w:eastAsia="ru-RU"/>
        </w:rPr>
        <w:t>динамограми</w:t>
      </w:r>
      <w:proofErr w:type="spellEnd"/>
      <w:r>
        <w:rPr>
          <w:lang w:eastAsia="ru-RU"/>
        </w:rPr>
        <w:t xml:space="preserve">. Окрім того, якщо у практичній </w:t>
      </w:r>
      <w:proofErr w:type="spellStart"/>
      <w:r>
        <w:rPr>
          <w:lang w:val="ru-RU" w:eastAsia="ru-RU"/>
        </w:rPr>
        <w:t>динамограмі</w:t>
      </w:r>
      <w:proofErr w:type="spellEnd"/>
      <w:r>
        <w:rPr>
          <w:lang w:eastAsia="ru-RU"/>
        </w:rPr>
        <w:t xml:space="preserve"> усереднити прямою лінією </w:t>
      </w:r>
      <w:proofErr w:type="spellStart"/>
      <w:r>
        <w:rPr>
          <w:lang w:eastAsia="ru-RU"/>
        </w:rPr>
        <w:t>коливан-ня</w:t>
      </w:r>
      <w:proofErr w:type="spellEnd"/>
      <w:r>
        <w:rPr>
          <w:lang w:eastAsia="ru-RU"/>
        </w:rPr>
        <w:t xml:space="preserve"> навантаження при ході </w:t>
      </w:r>
      <w:r>
        <w:rPr>
          <w:lang w:val="ru-RU" w:eastAsia="ru-RU"/>
        </w:rPr>
        <w:t>плунжера</w:t>
      </w:r>
      <w:r>
        <w:rPr>
          <w:lang w:eastAsia="ru-RU"/>
        </w:rPr>
        <w:t xml:space="preserve"> вгору і вниз, то отримаємо паралелограм, подібний до паралелограма </w:t>
      </w:r>
      <w:r>
        <w:rPr>
          <w:i/>
          <w:lang w:val="ru-RU" w:eastAsia="ru-RU"/>
        </w:rPr>
        <w:t>АБВГ</w:t>
      </w:r>
      <w:r>
        <w:rPr>
          <w:lang w:eastAsia="ru-RU"/>
        </w:rPr>
        <w:t xml:space="preserve">.   </w:t>
      </w:r>
    </w:p>
    <w:p w:rsidR="003A6101" w:rsidRDefault="003A6101" w:rsidP="003A6101">
      <w:pPr>
        <w:tabs>
          <w:tab w:val="left" w:pos="567"/>
        </w:tabs>
        <w:spacing w:line="204" w:lineRule="auto"/>
        <w:jc w:val="both"/>
        <w:rPr>
          <w:lang w:eastAsia="ru-RU"/>
        </w:rPr>
      </w:pPr>
      <w:r>
        <w:rPr>
          <w:lang w:eastAsia="ru-RU"/>
        </w:rPr>
        <w:tab/>
        <w:t xml:space="preserve">Характерними ознаками практичної </w:t>
      </w:r>
      <w:proofErr w:type="spellStart"/>
      <w:r>
        <w:rPr>
          <w:lang w:val="ru-RU" w:eastAsia="ru-RU"/>
        </w:rPr>
        <w:t>динамограми</w:t>
      </w:r>
      <w:proofErr w:type="spellEnd"/>
      <w:r>
        <w:rPr>
          <w:lang w:eastAsia="ru-RU"/>
        </w:rPr>
        <w:t xml:space="preserve">, за  якими роблять висновок про нормальну роботу насоса є :  </w:t>
      </w:r>
    </w:p>
    <w:p w:rsidR="003A6101" w:rsidRDefault="003A6101" w:rsidP="003A6101">
      <w:pPr>
        <w:tabs>
          <w:tab w:val="left" w:pos="567"/>
        </w:tabs>
        <w:spacing w:line="204" w:lineRule="auto"/>
        <w:jc w:val="both"/>
        <w:rPr>
          <w:lang w:eastAsia="ru-RU"/>
        </w:rPr>
      </w:pPr>
      <w:r>
        <w:rPr>
          <w:lang w:eastAsia="ru-RU"/>
        </w:rPr>
        <w:tab/>
        <w:t>- лінії сприйняття (</w:t>
      </w:r>
      <w:r>
        <w:rPr>
          <w:i/>
          <w:lang w:val="ru-RU" w:eastAsia="ru-RU"/>
        </w:rPr>
        <w:t>АВ</w:t>
      </w:r>
      <w:r>
        <w:rPr>
          <w:lang w:eastAsia="ru-RU"/>
        </w:rPr>
        <w:t>) і зняття навантаження (</w:t>
      </w:r>
      <w:r>
        <w:rPr>
          <w:i/>
          <w:lang w:val="ru-RU" w:eastAsia="ru-RU"/>
        </w:rPr>
        <w:t>АВ</w:t>
      </w:r>
      <w:r>
        <w:rPr>
          <w:lang w:eastAsia="ru-RU"/>
        </w:rPr>
        <w:t xml:space="preserve">) практично можна приймати за прямі; </w:t>
      </w:r>
    </w:p>
    <w:p w:rsidR="003A6101" w:rsidRDefault="003A6101" w:rsidP="003A6101">
      <w:pPr>
        <w:tabs>
          <w:tab w:val="left" w:pos="567"/>
        </w:tabs>
        <w:spacing w:line="204" w:lineRule="auto"/>
        <w:jc w:val="both"/>
        <w:rPr>
          <w:lang w:eastAsia="ru-RU"/>
        </w:rPr>
      </w:pPr>
      <w:r>
        <w:rPr>
          <w:lang w:eastAsia="ru-RU"/>
        </w:rPr>
        <w:tab/>
        <w:t xml:space="preserve">- лінії сприйняття і зняття навантаження у практичної </w:t>
      </w:r>
      <w:proofErr w:type="spellStart"/>
      <w:r>
        <w:rPr>
          <w:lang w:eastAsia="ru-RU"/>
        </w:rPr>
        <w:t>динамограми</w:t>
      </w:r>
      <w:proofErr w:type="spellEnd"/>
      <w:r>
        <w:rPr>
          <w:lang w:eastAsia="ru-RU"/>
        </w:rPr>
        <w:t xml:space="preserve"> є паралельними до відповідних ліній </w:t>
      </w:r>
      <w:proofErr w:type="spellStart"/>
      <w:r>
        <w:rPr>
          <w:lang w:eastAsia="ru-RU"/>
        </w:rPr>
        <w:t>теоретик-ної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динамограми</w:t>
      </w:r>
      <w:proofErr w:type="spellEnd"/>
      <w:r>
        <w:rPr>
          <w:lang w:eastAsia="ru-RU"/>
        </w:rPr>
        <w:t xml:space="preserve"> і, отже, паралельні між собою;      </w:t>
      </w:r>
    </w:p>
    <w:p w:rsidR="003A6101" w:rsidRDefault="003A6101" w:rsidP="003A6101">
      <w:pPr>
        <w:tabs>
          <w:tab w:val="left" w:pos="567"/>
        </w:tabs>
        <w:spacing w:line="204" w:lineRule="auto"/>
        <w:jc w:val="both"/>
        <w:rPr>
          <w:lang w:eastAsia="ru-RU"/>
        </w:rPr>
      </w:pPr>
      <w:r>
        <w:rPr>
          <w:lang w:eastAsia="ru-RU"/>
        </w:rPr>
        <w:tab/>
        <w:t xml:space="preserve">- лівий </w:t>
      </w:r>
      <w:proofErr w:type="spellStart"/>
      <w:r>
        <w:rPr>
          <w:lang w:val="ru-RU" w:eastAsia="ru-RU"/>
        </w:rPr>
        <w:t>нижній</w:t>
      </w:r>
      <w:proofErr w:type="spellEnd"/>
      <w:r>
        <w:rPr>
          <w:lang w:eastAsia="ru-RU"/>
        </w:rPr>
        <w:t xml:space="preserve"> і правий верхній кути </w:t>
      </w:r>
      <w:proofErr w:type="spellStart"/>
      <w:r>
        <w:rPr>
          <w:lang w:val="ru-RU" w:eastAsia="ru-RU"/>
        </w:rPr>
        <w:t>динамограми</w:t>
      </w:r>
      <w:proofErr w:type="spellEnd"/>
      <w:r>
        <w:rPr>
          <w:lang w:eastAsia="ru-RU"/>
        </w:rPr>
        <w:t xml:space="preserve">  є гострими.  </w:t>
      </w:r>
    </w:p>
    <w:p w:rsidR="003A6101" w:rsidRDefault="003A6101" w:rsidP="003A6101">
      <w:pPr>
        <w:tabs>
          <w:tab w:val="left" w:pos="567"/>
        </w:tabs>
        <w:spacing w:line="204" w:lineRule="auto"/>
        <w:jc w:val="both"/>
        <w:rPr>
          <w:lang w:eastAsia="ru-RU"/>
        </w:rPr>
      </w:pPr>
    </w:p>
    <w:p w:rsidR="003A6101" w:rsidRDefault="003A6101" w:rsidP="003A6101">
      <w:pPr>
        <w:spacing w:line="204" w:lineRule="auto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 xml:space="preserve">14.2.4 Розшифровка типових практичних </w:t>
      </w:r>
      <w:proofErr w:type="spellStart"/>
      <w:r>
        <w:rPr>
          <w:b/>
          <w:lang w:eastAsia="ru-RU"/>
        </w:rPr>
        <w:t>динамограм</w:t>
      </w:r>
      <w:proofErr w:type="spellEnd"/>
    </w:p>
    <w:p w:rsidR="003A6101" w:rsidRDefault="003A6101" w:rsidP="003A6101">
      <w:pPr>
        <w:spacing w:line="204" w:lineRule="auto"/>
        <w:ind w:firstLine="720"/>
        <w:jc w:val="both"/>
        <w:rPr>
          <w:lang w:eastAsia="ru-RU"/>
        </w:rPr>
      </w:pPr>
    </w:p>
    <w:p w:rsidR="003A6101" w:rsidRDefault="003A6101" w:rsidP="003A6101">
      <w:pPr>
        <w:spacing w:line="204" w:lineRule="auto"/>
        <w:ind w:firstLine="567"/>
        <w:jc w:val="both"/>
        <w:rPr>
          <w:lang w:val="ru-RU" w:eastAsia="ru-RU"/>
        </w:rPr>
      </w:pPr>
      <w:r>
        <w:rPr>
          <w:lang w:eastAsia="ru-RU"/>
        </w:rPr>
        <w:t xml:space="preserve">Розшифровка </w:t>
      </w:r>
      <w:proofErr w:type="spellStart"/>
      <w:r>
        <w:rPr>
          <w:lang w:eastAsia="ru-RU"/>
        </w:rPr>
        <w:t>динамограми</w:t>
      </w:r>
      <w:proofErr w:type="spellEnd"/>
      <w:r>
        <w:rPr>
          <w:lang w:eastAsia="ru-RU"/>
        </w:rPr>
        <w:t xml:space="preserve"> роботи глибинного насоса проводиться в такій послідовності </w:t>
      </w:r>
      <w:r>
        <w:rPr>
          <w:lang w:val="ru-RU" w:eastAsia="ru-RU"/>
        </w:rPr>
        <w:t xml:space="preserve">:   </w:t>
      </w:r>
    </w:p>
    <w:p w:rsidR="003A6101" w:rsidRDefault="003A6101" w:rsidP="003A6101">
      <w:pPr>
        <w:spacing w:line="204" w:lineRule="auto"/>
        <w:ind w:firstLine="567"/>
        <w:jc w:val="both"/>
        <w:rPr>
          <w:lang w:eastAsia="ru-RU"/>
        </w:rPr>
      </w:pPr>
      <w:r>
        <w:rPr>
          <w:lang w:val="ru-RU" w:eastAsia="ru-RU"/>
        </w:rPr>
        <w:t>1.</w:t>
      </w:r>
      <w:r>
        <w:rPr>
          <w:sz w:val="32"/>
          <w:vertAlign w:val="subscript"/>
          <w:lang w:val="ru-RU" w:eastAsia="ru-RU"/>
        </w:rPr>
        <w:t xml:space="preserve"> </w:t>
      </w:r>
      <w:r>
        <w:rPr>
          <w:lang w:eastAsia="ru-RU"/>
        </w:rPr>
        <w:t xml:space="preserve">Для даної практичної </w:t>
      </w:r>
      <w:proofErr w:type="spellStart"/>
      <w:r>
        <w:rPr>
          <w:lang w:val="ru-RU" w:eastAsia="ru-RU"/>
        </w:rPr>
        <w:t>динамограми</w:t>
      </w:r>
      <w:proofErr w:type="spellEnd"/>
      <w:r>
        <w:rPr>
          <w:lang w:eastAsia="ru-RU"/>
        </w:rPr>
        <w:t xml:space="preserve"> розраховують  зусилля  на полірований шток.</w:t>
      </w:r>
    </w:p>
    <w:p w:rsidR="003A6101" w:rsidRDefault="003A6101" w:rsidP="003A6101">
      <w:pPr>
        <w:spacing w:line="204" w:lineRule="auto"/>
        <w:ind w:firstLine="567"/>
        <w:jc w:val="both"/>
        <w:rPr>
          <w:lang w:eastAsia="ru-RU"/>
        </w:rPr>
      </w:pPr>
      <w:r>
        <w:rPr>
          <w:lang w:eastAsia="ru-RU"/>
        </w:rPr>
        <w:t>2.</w:t>
      </w:r>
      <w:r>
        <w:rPr>
          <w:vertAlign w:val="subscript"/>
          <w:lang w:eastAsia="ru-RU"/>
        </w:rPr>
        <w:t xml:space="preserve"> </w:t>
      </w:r>
      <w:r>
        <w:rPr>
          <w:lang w:eastAsia="ru-RU"/>
        </w:rPr>
        <w:t xml:space="preserve">Розраховують для даної практичної </w:t>
      </w:r>
      <w:proofErr w:type="spellStart"/>
      <w:r>
        <w:rPr>
          <w:lang w:eastAsia="ru-RU"/>
        </w:rPr>
        <w:t>динамограми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val="ru-RU" w:eastAsia="ru-RU"/>
        </w:rPr>
        <w:t>теоретичну</w:t>
      </w:r>
      <w:proofErr w:type="spellEnd"/>
      <w:r>
        <w:rPr>
          <w:lang w:eastAsia="ru-RU"/>
        </w:rPr>
        <w:t xml:space="preserve">.    </w:t>
      </w:r>
    </w:p>
    <w:p w:rsidR="003A6101" w:rsidRDefault="003A6101" w:rsidP="003A6101">
      <w:pPr>
        <w:spacing w:line="204" w:lineRule="auto"/>
        <w:ind w:firstLine="567"/>
        <w:jc w:val="both"/>
        <w:rPr>
          <w:lang w:val="ru-RU" w:eastAsia="ru-RU"/>
        </w:rPr>
      </w:pPr>
      <w:r>
        <w:rPr>
          <w:lang w:eastAsia="ru-RU"/>
        </w:rPr>
        <w:t xml:space="preserve">3.  Накладають теоретичну </w:t>
      </w:r>
      <w:proofErr w:type="spellStart"/>
      <w:r>
        <w:rPr>
          <w:lang w:eastAsia="ru-RU"/>
        </w:rPr>
        <w:t>динамограму</w:t>
      </w:r>
      <w:proofErr w:type="spellEnd"/>
      <w:r>
        <w:rPr>
          <w:lang w:eastAsia="ru-RU"/>
        </w:rPr>
        <w:t xml:space="preserve"> на практичну і визначають вид неполадок в роботі </w:t>
      </w:r>
      <w:r>
        <w:rPr>
          <w:lang w:val="ru-RU" w:eastAsia="ru-RU"/>
        </w:rPr>
        <w:t>ШГНУ</w:t>
      </w:r>
      <w:r>
        <w:rPr>
          <w:lang w:eastAsia="ru-RU"/>
        </w:rPr>
        <w:t xml:space="preserve">.        </w:t>
      </w:r>
    </w:p>
    <w:p w:rsidR="003A6101" w:rsidRDefault="003A6101" w:rsidP="003A6101">
      <w:pPr>
        <w:spacing w:line="204" w:lineRule="auto"/>
        <w:ind w:firstLine="567"/>
        <w:jc w:val="both"/>
        <w:rPr>
          <w:lang w:eastAsia="ru-RU"/>
        </w:rPr>
      </w:pPr>
      <w:r>
        <w:rPr>
          <w:lang w:eastAsia="ru-RU"/>
        </w:rPr>
        <w:t xml:space="preserve">Вивчення знятої </w:t>
      </w:r>
      <w:proofErr w:type="spellStart"/>
      <w:r>
        <w:rPr>
          <w:lang w:eastAsia="ru-RU"/>
        </w:rPr>
        <w:t>динамограми</w:t>
      </w:r>
      <w:proofErr w:type="spellEnd"/>
      <w:r>
        <w:rPr>
          <w:lang w:eastAsia="ru-RU"/>
        </w:rPr>
        <w:t xml:space="preserve"> та її співставлення з теоретичною дозволяє з'ясувати ряд дефектів і неполадок в роботі ШГН. Так, зсув точок </w:t>
      </w:r>
      <w:r>
        <w:rPr>
          <w:i/>
          <w:lang w:eastAsia="ru-RU"/>
        </w:rPr>
        <w:t>Б</w:t>
      </w:r>
      <w:r>
        <w:rPr>
          <w:lang w:eastAsia="ru-RU"/>
        </w:rPr>
        <w:t xml:space="preserve"> і </w:t>
      </w:r>
      <w:r>
        <w:rPr>
          <w:i/>
          <w:lang w:eastAsia="ru-RU"/>
        </w:rPr>
        <w:t>Г</w:t>
      </w:r>
      <w:r>
        <w:rPr>
          <w:lang w:eastAsia="ru-RU"/>
        </w:rPr>
        <w:t xml:space="preserve"> праворуч означає пропуск рідини в нагнітальній частині насоса в результаті </w:t>
      </w:r>
      <w:proofErr w:type="spellStart"/>
      <w:r>
        <w:rPr>
          <w:lang w:eastAsia="ru-RU"/>
        </w:rPr>
        <w:t>роз-</w:t>
      </w:r>
      <w:r>
        <w:rPr>
          <w:lang w:eastAsia="ru-RU"/>
        </w:rPr>
        <w:lastRenderedPageBreak/>
        <w:t>тягування</w:t>
      </w:r>
      <w:proofErr w:type="spellEnd"/>
      <w:r>
        <w:rPr>
          <w:lang w:eastAsia="ru-RU"/>
        </w:rPr>
        <w:t xml:space="preserve"> в часі процесу переходу навантаження </w:t>
      </w:r>
      <w:proofErr w:type="spellStart"/>
      <w:r>
        <w:rPr>
          <w:i/>
          <w:lang w:eastAsia="ru-RU"/>
        </w:rPr>
        <w:t>Рр</w:t>
      </w:r>
      <w:proofErr w:type="spellEnd"/>
      <w:r>
        <w:rPr>
          <w:lang w:eastAsia="ru-RU"/>
        </w:rPr>
        <w:t xml:space="preserve"> з труб на штанги. Перетікання рідини в нагнітальній частині </w:t>
      </w:r>
      <w:proofErr w:type="spellStart"/>
      <w:r>
        <w:rPr>
          <w:lang w:eastAsia="ru-RU"/>
        </w:rPr>
        <w:t>при-зводить</w:t>
      </w:r>
      <w:proofErr w:type="spellEnd"/>
      <w:r>
        <w:rPr>
          <w:lang w:eastAsia="ru-RU"/>
        </w:rPr>
        <w:t xml:space="preserve"> до заповнення того об'єму циліндра, що вивільняється плунжером, що створює на плунжер підпір знизу. Чим більшим є об’єм перетікання рідини в нагнітальній частині плунжера, тим сильніший зсув точок </w:t>
      </w:r>
      <w:r>
        <w:rPr>
          <w:i/>
          <w:lang w:eastAsia="ru-RU"/>
        </w:rPr>
        <w:t>Б</w:t>
      </w:r>
      <w:r>
        <w:rPr>
          <w:lang w:eastAsia="ru-RU"/>
        </w:rPr>
        <w:t xml:space="preserve"> і </w:t>
      </w:r>
      <w:r>
        <w:rPr>
          <w:i/>
          <w:lang w:eastAsia="ru-RU"/>
        </w:rPr>
        <w:t>Г</w:t>
      </w:r>
      <w:r>
        <w:rPr>
          <w:lang w:eastAsia="ru-RU"/>
        </w:rPr>
        <w:t xml:space="preserve"> діаграми праворуч.  </w:t>
      </w:r>
    </w:p>
    <w:p w:rsidR="003A6101" w:rsidRDefault="003A6101" w:rsidP="003A6101">
      <w:pPr>
        <w:tabs>
          <w:tab w:val="left" w:pos="567"/>
        </w:tabs>
        <w:spacing w:line="204" w:lineRule="auto"/>
        <w:jc w:val="both"/>
        <w:rPr>
          <w:lang w:eastAsia="ru-RU"/>
        </w:rPr>
      </w:pPr>
      <w:r>
        <w:rPr>
          <w:lang w:eastAsia="ru-RU"/>
        </w:rPr>
        <w:tab/>
        <w:t>При пропуску рідини в приймальній частині (</w:t>
      </w:r>
      <w:proofErr w:type="spellStart"/>
      <w:r>
        <w:rPr>
          <w:lang w:eastAsia="ru-RU"/>
        </w:rPr>
        <w:t>всмокту-вальний</w:t>
      </w:r>
      <w:proofErr w:type="spellEnd"/>
      <w:r>
        <w:rPr>
          <w:lang w:eastAsia="ru-RU"/>
        </w:rPr>
        <w:t xml:space="preserve"> клапан) відбувається </w:t>
      </w:r>
      <w:proofErr w:type="spellStart"/>
      <w:r>
        <w:rPr>
          <w:lang w:eastAsia="ru-RU"/>
        </w:rPr>
        <w:t>зворотнє</w:t>
      </w:r>
      <w:proofErr w:type="spellEnd"/>
      <w:r>
        <w:rPr>
          <w:lang w:eastAsia="ru-RU"/>
        </w:rPr>
        <w:t xml:space="preserve"> явище. Точки </w:t>
      </w:r>
      <w:r>
        <w:rPr>
          <w:i/>
          <w:lang w:eastAsia="ru-RU"/>
        </w:rPr>
        <w:t>Б</w:t>
      </w:r>
      <w:r>
        <w:rPr>
          <w:lang w:eastAsia="ru-RU"/>
        </w:rPr>
        <w:t xml:space="preserve"> і </w:t>
      </w:r>
      <w:r>
        <w:rPr>
          <w:i/>
          <w:lang w:eastAsia="ru-RU"/>
        </w:rPr>
        <w:t>Г</w:t>
      </w:r>
      <w:r>
        <w:rPr>
          <w:lang w:eastAsia="ru-RU"/>
        </w:rPr>
        <w:t xml:space="preserve"> зміщуються ліворуч. </w:t>
      </w:r>
      <w:proofErr w:type="spellStart"/>
      <w:r>
        <w:rPr>
          <w:lang w:eastAsia="ru-RU"/>
        </w:rPr>
        <w:t>Утічки</w:t>
      </w:r>
      <w:proofErr w:type="spellEnd"/>
      <w:r>
        <w:rPr>
          <w:lang w:eastAsia="ru-RU"/>
        </w:rPr>
        <w:t xml:space="preserve"> рідини в приймальній частині завчасно знімають підпір плунжера знизу, і штанги </w:t>
      </w:r>
      <w:proofErr w:type="spellStart"/>
      <w:r>
        <w:rPr>
          <w:lang w:eastAsia="ru-RU"/>
        </w:rPr>
        <w:t>сприйма-ють</w:t>
      </w:r>
      <w:proofErr w:type="spellEnd"/>
      <w:r>
        <w:rPr>
          <w:lang w:eastAsia="ru-RU"/>
        </w:rPr>
        <w:t xml:space="preserve"> вагу рідини швидше.     </w:t>
      </w:r>
    </w:p>
    <w:p w:rsidR="003A6101" w:rsidRDefault="003A6101" w:rsidP="003A6101">
      <w:pPr>
        <w:tabs>
          <w:tab w:val="left" w:pos="567"/>
        </w:tabs>
        <w:spacing w:line="204" w:lineRule="auto"/>
        <w:jc w:val="both"/>
        <w:rPr>
          <w:lang w:eastAsia="ru-RU"/>
        </w:rPr>
      </w:pPr>
      <w:r>
        <w:rPr>
          <w:lang w:eastAsia="ru-RU"/>
        </w:rPr>
        <w:tab/>
        <w:t xml:space="preserve">На </w:t>
      </w:r>
      <w:proofErr w:type="spellStart"/>
      <w:r>
        <w:rPr>
          <w:lang w:val="ru-RU" w:eastAsia="ru-RU"/>
        </w:rPr>
        <w:t>динамограмі</w:t>
      </w:r>
      <w:proofErr w:type="spellEnd"/>
      <w:r>
        <w:rPr>
          <w:lang w:eastAsia="ru-RU"/>
        </w:rPr>
        <w:t xml:space="preserve"> відбивається і шкідливий вплив газу, що попадає в ШГ</w:t>
      </w:r>
      <w:r>
        <w:rPr>
          <w:lang w:val="ru-RU" w:eastAsia="ru-RU"/>
        </w:rPr>
        <w:t>Н</w:t>
      </w:r>
      <w:r>
        <w:rPr>
          <w:lang w:eastAsia="ru-RU"/>
        </w:rPr>
        <w:t xml:space="preserve">. В цьому випадку перехід від точки до лінії </w:t>
      </w:r>
      <w:r>
        <w:rPr>
          <w:i/>
          <w:lang w:eastAsia="ru-RU"/>
        </w:rPr>
        <w:t>АГ</w:t>
      </w:r>
      <w:r>
        <w:rPr>
          <w:lang w:eastAsia="ru-RU"/>
        </w:rPr>
        <w:t xml:space="preserve"> відбувається плавно, що означає стиснення газу в циліндрі під плунжером. </w:t>
      </w:r>
      <w:proofErr w:type="spellStart"/>
      <w:r>
        <w:rPr>
          <w:lang w:eastAsia="ru-RU"/>
        </w:rPr>
        <w:t>Динамограми</w:t>
      </w:r>
      <w:proofErr w:type="spellEnd"/>
      <w:r>
        <w:rPr>
          <w:lang w:eastAsia="ru-RU"/>
        </w:rPr>
        <w:t xml:space="preserve"> дозволяють виявити </w:t>
      </w:r>
      <w:proofErr w:type="spellStart"/>
      <w:r>
        <w:rPr>
          <w:lang w:eastAsia="ru-RU"/>
        </w:rPr>
        <w:t>правиль-ність</w:t>
      </w:r>
      <w:proofErr w:type="spellEnd"/>
      <w:r>
        <w:rPr>
          <w:lang w:eastAsia="ru-RU"/>
        </w:rPr>
        <w:t xml:space="preserve"> посадки </w:t>
      </w:r>
      <w:r>
        <w:rPr>
          <w:lang w:val="ru-RU" w:eastAsia="ru-RU"/>
        </w:rPr>
        <w:t>плунжера</w:t>
      </w:r>
      <w:r>
        <w:rPr>
          <w:lang w:eastAsia="ru-RU"/>
        </w:rPr>
        <w:t xml:space="preserve"> в циліндрі. Поява короткочасного спаду навантаження поблизу </w:t>
      </w:r>
      <w:proofErr w:type="spellStart"/>
      <w:r>
        <w:rPr>
          <w:lang w:eastAsia="ru-RU"/>
        </w:rPr>
        <w:t>н.м.т</w:t>
      </w:r>
      <w:proofErr w:type="spellEnd"/>
      <w:r>
        <w:rPr>
          <w:lang w:eastAsia="ru-RU"/>
        </w:rPr>
        <w:t xml:space="preserve">., нижче </w:t>
      </w:r>
      <w:proofErr w:type="spellStart"/>
      <w:r>
        <w:rPr>
          <w:i/>
          <w:lang w:eastAsia="ru-RU"/>
        </w:rPr>
        <w:t>Р</w:t>
      </w:r>
      <w:r>
        <w:rPr>
          <w:i/>
          <w:vertAlign w:val="subscript"/>
          <w:lang w:eastAsia="ru-RU"/>
        </w:rPr>
        <w:t>мт</w:t>
      </w:r>
      <w:proofErr w:type="spellEnd"/>
      <w:r>
        <w:rPr>
          <w:lang w:eastAsia="ru-RU"/>
        </w:rPr>
        <w:t xml:space="preserve"> свідчить про удар </w:t>
      </w:r>
      <w:r>
        <w:rPr>
          <w:lang w:val="ru-RU" w:eastAsia="ru-RU"/>
        </w:rPr>
        <w:t>плунжера</w:t>
      </w:r>
      <w:r>
        <w:rPr>
          <w:lang w:eastAsia="ru-RU"/>
        </w:rPr>
        <w:t xml:space="preserve"> об всмоктувальний клапан. Різке зниження </w:t>
      </w:r>
      <w:proofErr w:type="spellStart"/>
      <w:r>
        <w:rPr>
          <w:lang w:eastAsia="ru-RU"/>
        </w:rPr>
        <w:t>на-вантаження</w:t>
      </w:r>
      <w:proofErr w:type="spellEnd"/>
      <w:r>
        <w:rPr>
          <w:lang w:eastAsia="ru-RU"/>
        </w:rPr>
        <w:t xml:space="preserve"> нижче </w:t>
      </w:r>
      <w:proofErr w:type="spellStart"/>
      <w:r>
        <w:rPr>
          <w:i/>
          <w:lang w:eastAsia="ru-RU"/>
        </w:rPr>
        <w:t>Р=Р</w:t>
      </w:r>
      <w:r>
        <w:rPr>
          <w:i/>
          <w:vertAlign w:val="subscript"/>
          <w:lang w:eastAsia="ru-RU"/>
        </w:rPr>
        <w:t>шт</w:t>
      </w:r>
      <w:r>
        <w:rPr>
          <w:i/>
          <w:lang w:eastAsia="ru-RU"/>
        </w:rPr>
        <w:t>+Р</w:t>
      </w:r>
      <w:r>
        <w:rPr>
          <w:i/>
          <w:vertAlign w:val="subscript"/>
          <w:lang w:eastAsia="ru-RU"/>
        </w:rPr>
        <w:t>р</w:t>
      </w:r>
      <w:proofErr w:type="spellEnd"/>
      <w:r>
        <w:rPr>
          <w:lang w:eastAsia="ru-RU"/>
        </w:rPr>
        <w:t xml:space="preserve"> поблизу </w:t>
      </w:r>
      <w:proofErr w:type="spellStart"/>
      <w:r>
        <w:rPr>
          <w:lang w:eastAsia="ru-RU"/>
        </w:rPr>
        <w:t>в.м.т</w:t>
      </w:r>
      <w:proofErr w:type="spellEnd"/>
      <w:r>
        <w:rPr>
          <w:lang w:eastAsia="ru-RU"/>
        </w:rPr>
        <w:t xml:space="preserve">. означає вихід плунжера з циліндра насоса (якщо насос </w:t>
      </w:r>
      <w:proofErr w:type="spellStart"/>
      <w:r>
        <w:rPr>
          <w:lang w:eastAsia="ru-RU"/>
        </w:rPr>
        <w:t>невставний</w:t>
      </w:r>
      <w:proofErr w:type="spellEnd"/>
      <w:r>
        <w:rPr>
          <w:lang w:eastAsia="ru-RU"/>
        </w:rPr>
        <w:t xml:space="preserve">), а поява піку у </w:t>
      </w:r>
      <w:proofErr w:type="spellStart"/>
      <w:r>
        <w:rPr>
          <w:lang w:eastAsia="ru-RU"/>
        </w:rPr>
        <w:t>в.м.т</w:t>
      </w:r>
      <w:proofErr w:type="spellEnd"/>
      <w:r>
        <w:rPr>
          <w:lang w:eastAsia="ru-RU"/>
        </w:rPr>
        <w:t xml:space="preserve">. свідчить про удари плунжера об обмежувальну гайку циліндра у разі вставного насоса.   </w:t>
      </w:r>
    </w:p>
    <w:p w:rsidR="003A6101" w:rsidRDefault="003A6101" w:rsidP="003A6101">
      <w:pPr>
        <w:tabs>
          <w:tab w:val="left" w:pos="567"/>
        </w:tabs>
        <w:spacing w:line="204" w:lineRule="auto"/>
        <w:jc w:val="both"/>
        <w:rPr>
          <w:lang w:eastAsia="ru-RU"/>
        </w:rPr>
      </w:pPr>
      <w:r>
        <w:rPr>
          <w:lang w:eastAsia="ru-RU"/>
        </w:rPr>
        <w:tab/>
        <w:t xml:space="preserve">Проте подібна розшифровка </w:t>
      </w:r>
      <w:proofErr w:type="spellStart"/>
      <w:r>
        <w:rPr>
          <w:lang w:eastAsia="ru-RU"/>
        </w:rPr>
        <w:t>динамограми</w:t>
      </w:r>
      <w:proofErr w:type="spellEnd"/>
      <w:r>
        <w:rPr>
          <w:lang w:eastAsia="ru-RU"/>
        </w:rPr>
        <w:t xml:space="preserve"> є можливою лише в обмежених випадках (малі глибини, жорсткі штанги, малі діаметри плунжера). Динамометрія </w:t>
      </w:r>
      <w:r>
        <w:rPr>
          <w:lang w:val="ru-RU" w:eastAsia="ru-RU"/>
        </w:rPr>
        <w:t>ШГНУ</w:t>
      </w:r>
      <w:r>
        <w:rPr>
          <w:lang w:eastAsia="ru-RU"/>
        </w:rPr>
        <w:t xml:space="preserve"> дає важливу інформацію про роботу установки в цілому. На </w:t>
      </w:r>
      <w:proofErr w:type="spellStart"/>
      <w:r>
        <w:rPr>
          <w:lang w:eastAsia="ru-RU"/>
        </w:rPr>
        <w:t>авто-матизованих</w:t>
      </w:r>
      <w:proofErr w:type="spellEnd"/>
      <w:r>
        <w:rPr>
          <w:lang w:eastAsia="ru-RU"/>
        </w:rPr>
        <w:t xml:space="preserve"> промислах вона здійснюється дистанційно з центрального диспетчерського пункту. </w:t>
      </w:r>
    </w:p>
    <w:p w:rsidR="003A6101" w:rsidRDefault="003A6101" w:rsidP="003A6101">
      <w:pPr>
        <w:tabs>
          <w:tab w:val="left" w:pos="567"/>
        </w:tabs>
        <w:spacing w:line="204" w:lineRule="auto"/>
        <w:jc w:val="both"/>
        <w:rPr>
          <w:lang w:eastAsia="ru-RU"/>
        </w:rPr>
      </w:pPr>
      <w:r>
        <w:rPr>
          <w:lang w:eastAsia="ru-RU"/>
        </w:rPr>
        <w:tab/>
        <w:t xml:space="preserve">На рис. 14.4 показано практичні </w:t>
      </w:r>
      <w:proofErr w:type="spellStart"/>
      <w:r>
        <w:rPr>
          <w:lang w:eastAsia="ru-RU"/>
        </w:rPr>
        <w:t>динамограми</w:t>
      </w:r>
      <w:proofErr w:type="spellEnd"/>
      <w:r>
        <w:rPr>
          <w:lang w:val="ru-RU" w:eastAsia="ru-RU"/>
        </w:rPr>
        <w:t xml:space="preserve"> ШГНУ</w:t>
      </w:r>
      <w:r>
        <w:rPr>
          <w:lang w:eastAsia="ru-RU"/>
        </w:rPr>
        <w:t xml:space="preserve"> з різними неполадками.  </w:t>
      </w:r>
    </w:p>
    <w:p w:rsidR="003A6101" w:rsidRDefault="003A6101" w:rsidP="003A6101">
      <w:pPr>
        <w:tabs>
          <w:tab w:val="left" w:pos="567"/>
        </w:tabs>
        <w:spacing w:line="204" w:lineRule="auto"/>
        <w:jc w:val="both"/>
        <w:rPr>
          <w:lang w:eastAsia="ru-RU"/>
        </w:rPr>
      </w:pPr>
      <w:r>
        <w:rPr>
          <w:lang w:eastAsia="ru-RU"/>
        </w:rPr>
        <w:tab/>
        <w:t xml:space="preserve">Фактичні </w:t>
      </w:r>
      <w:proofErr w:type="spellStart"/>
      <w:r>
        <w:rPr>
          <w:lang w:eastAsia="ru-RU"/>
        </w:rPr>
        <w:t>динамограми</w:t>
      </w:r>
      <w:proofErr w:type="spellEnd"/>
      <w:r>
        <w:rPr>
          <w:lang w:eastAsia="ru-RU"/>
        </w:rPr>
        <w:t xml:space="preserve"> навіть при нормальній роботі насоса внаслідок впливу коливальних процесів в штангах і інерційних навантажень в тій чи іншій мірі відрізняються від теоретичних.</w:t>
      </w:r>
    </w:p>
    <w:p w:rsidR="003A6101" w:rsidRDefault="003A6101" w:rsidP="003A6101">
      <w:pPr>
        <w:tabs>
          <w:tab w:val="left" w:pos="567"/>
        </w:tabs>
        <w:spacing w:line="204" w:lineRule="auto"/>
        <w:jc w:val="both"/>
        <w:rPr>
          <w:lang w:eastAsia="ru-RU"/>
        </w:rPr>
      </w:pPr>
      <w:r>
        <w:rPr>
          <w:lang w:eastAsia="ru-RU"/>
        </w:rPr>
        <w:tab/>
        <w:t xml:space="preserve">На рис. 14.4 </w:t>
      </w:r>
      <w:r>
        <w:rPr>
          <w:i/>
          <w:lang w:eastAsia="ru-RU"/>
        </w:rPr>
        <w:t>а</w:t>
      </w:r>
      <w:r>
        <w:rPr>
          <w:lang w:eastAsia="ru-RU"/>
        </w:rPr>
        <w:t xml:space="preserve"> показано фактичну </w:t>
      </w:r>
      <w:proofErr w:type="spellStart"/>
      <w:r>
        <w:rPr>
          <w:lang w:eastAsia="ru-RU"/>
        </w:rPr>
        <w:t>динамограму</w:t>
      </w:r>
      <w:proofErr w:type="spellEnd"/>
      <w:r>
        <w:rPr>
          <w:lang w:eastAsia="ru-RU"/>
        </w:rPr>
        <w:t xml:space="preserve">, що </w:t>
      </w:r>
      <w:proofErr w:type="spellStart"/>
      <w:r>
        <w:rPr>
          <w:lang w:val="ru-RU" w:eastAsia="ru-RU"/>
        </w:rPr>
        <w:t>характеризує</w:t>
      </w:r>
      <w:proofErr w:type="spellEnd"/>
      <w:r>
        <w:rPr>
          <w:lang w:eastAsia="ru-RU"/>
        </w:rPr>
        <w:t xml:space="preserve"> нормальну роботу насоса. Часто на фактичних </w:t>
      </w:r>
      <w:proofErr w:type="spellStart"/>
      <w:r>
        <w:rPr>
          <w:lang w:eastAsia="ru-RU"/>
        </w:rPr>
        <w:t>динамограмах</w:t>
      </w:r>
      <w:proofErr w:type="spellEnd"/>
      <w:r>
        <w:rPr>
          <w:lang w:eastAsia="ru-RU"/>
        </w:rPr>
        <w:t xml:space="preserve"> можна спостерігати відхилення від </w:t>
      </w:r>
      <w:proofErr w:type="spellStart"/>
      <w:r>
        <w:rPr>
          <w:lang w:eastAsia="ru-RU"/>
        </w:rPr>
        <w:t>теоретич-них</w:t>
      </w:r>
      <w:proofErr w:type="spellEnd"/>
      <w:r>
        <w:rPr>
          <w:lang w:eastAsia="ru-RU"/>
        </w:rPr>
        <w:t xml:space="preserve">, що дають можливість судити про характер несправності насоса. Наприклад, </w:t>
      </w:r>
      <w:proofErr w:type="spellStart"/>
      <w:r>
        <w:rPr>
          <w:lang w:eastAsia="ru-RU"/>
        </w:rPr>
        <w:t>динамограма</w:t>
      </w:r>
      <w:proofErr w:type="spellEnd"/>
      <w:r>
        <w:rPr>
          <w:lang w:eastAsia="ru-RU"/>
        </w:rPr>
        <w:t xml:space="preserve">, наведена на рис. 14.4, </w:t>
      </w:r>
      <w:r>
        <w:rPr>
          <w:i/>
          <w:lang w:eastAsia="ru-RU"/>
        </w:rPr>
        <w:t>б</w:t>
      </w:r>
      <w:r>
        <w:rPr>
          <w:lang w:eastAsia="ru-RU"/>
        </w:rPr>
        <w:t xml:space="preserve">, вказує на </w:t>
      </w:r>
      <w:proofErr w:type="spellStart"/>
      <w:r>
        <w:rPr>
          <w:lang w:eastAsia="ru-RU"/>
        </w:rPr>
        <w:t>прихват</w:t>
      </w:r>
      <w:proofErr w:type="spellEnd"/>
      <w:r>
        <w:rPr>
          <w:lang w:eastAsia="ru-RU"/>
        </w:rPr>
        <w:t xml:space="preserve"> плунжера, внаслідок чого протягом його </w:t>
      </w:r>
      <w:r>
        <w:rPr>
          <w:lang w:eastAsia="ru-RU"/>
        </w:rPr>
        <w:lastRenderedPageBreak/>
        <w:t xml:space="preserve">ходу вгору відбувається  подовження штанг, а при ході вниз вони скорочуються. </w:t>
      </w:r>
      <w:proofErr w:type="spellStart"/>
      <w:r>
        <w:rPr>
          <w:caps/>
          <w:lang w:eastAsia="ru-RU"/>
        </w:rPr>
        <w:t>д</w:t>
      </w:r>
      <w:r>
        <w:rPr>
          <w:lang w:eastAsia="ru-RU"/>
        </w:rPr>
        <w:t>инамограма</w:t>
      </w:r>
      <w:proofErr w:type="spellEnd"/>
      <w:r>
        <w:rPr>
          <w:lang w:eastAsia="ru-RU"/>
        </w:rPr>
        <w:t xml:space="preserve"> на рис. 14.4, </w:t>
      </w:r>
      <w:r>
        <w:rPr>
          <w:i/>
          <w:lang w:eastAsia="ru-RU"/>
        </w:rPr>
        <w:t>в</w:t>
      </w:r>
      <w:r>
        <w:rPr>
          <w:lang w:eastAsia="ru-RU"/>
        </w:rPr>
        <w:t xml:space="preserve"> вказує на  заїдання  плунжера  до  кінця ходу  вгору,  а на рис.14.4, </w:t>
      </w:r>
      <w:r>
        <w:rPr>
          <w:i/>
          <w:lang w:eastAsia="ru-RU"/>
        </w:rPr>
        <w:t>г</w:t>
      </w:r>
      <w:r>
        <w:rPr>
          <w:lang w:eastAsia="ru-RU"/>
        </w:rPr>
        <w:t xml:space="preserve"> – на</w:t>
      </w:r>
    </w:p>
    <w:p w:rsidR="003A6101" w:rsidRDefault="003A6101" w:rsidP="003A6101">
      <w:pPr>
        <w:tabs>
          <w:tab w:val="left" w:pos="567"/>
        </w:tabs>
        <w:spacing w:line="60" w:lineRule="exact"/>
        <w:jc w:val="both"/>
        <w:rPr>
          <w:lang w:eastAsia="ru-RU"/>
        </w:rPr>
      </w:pPr>
    </w:p>
    <w:p w:rsidR="003A6101" w:rsidRDefault="003A6101" w:rsidP="003A6101">
      <w:pPr>
        <w:spacing w:line="204" w:lineRule="auto"/>
        <w:ind w:left="-180"/>
        <w:jc w:val="center"/>
        <w:rPr>
          <w:lang w:eastAsia="ru-RU"/>
        </w:rPr>
      </w:pPr>
      <w:r>
        <w:rPr>
          <w:noProof/>
        </w:rPr>
        <w:drawing>
          <wp:inline distT="0" distB="0" distL="0" distR="0">
            <wp:extent cx="4091940" cy="1821180"/>
            <wp:effectExtent l="1905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182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101" w:rsidRPr="0079296E" w:rsidRDefault="003A6101" w:rsidP="003A6101">
      <w:pPr>
        <w:spacing w:line="204" w:lineRule="auto"/>
        <w:ind w:firstLine="567"/>
        <w:jc w:val="both"/>
        <w:outlineLvl w:val="0"/>
        <w:rPr>
          <w:lang w:eastAsia="ru-RU"/>
        </w:rPr>
      </w:pPr>
      <w:r w:rsidRPr="0079296E">
        <w:rPr>
          <w:lang w:val="ru-RU" w:eastAsia="ru-RU"/>
        </w:rPr>
        <w:t>Рисунок 14.4 – П</w:t>
      </w:r>
      <w:proofErr w:type="spellStart"/>
      <w:r w:rsidRPr="0079296E">
        <w:rPr>
          <w:lang w:eastAsia="ru-RU"/>
        </w:rPr>
        <w:t>риклади</w:t>
      </w:r>
      <w:proofErr w:type="spellEnd"/>
      <w:r w:rsidRPr="0079296E">
        <w:rPr>
          <w:lang w:eastAsia="ru-RU"/>
        </w:rPr>
        <w:t xml:space="preserve"> практичних </w:t>
      </w:r>
      <w:proofErr w:type="spellStart"/>
      <w:r w:rsidRPr="0079296E">
        <w:rPr>
          <w:lang w:eastAsia="ru-RU"/>
        </w:rPr>
        <w:t>динамограм</w:t>
      </w:r>
      <w:proofErr w:type="spellEnd"/>
    </w:p>
    <w:p w:rsidR="003A6101" w:rsidRPr="0079296E" w:rsidRDefault="003A6101" w:rsidP="003A6101">
      <w:pPr>
        <w:spacing w:line="204" w:lineRule="auto"/>
        <w:ind w:left="1134" w:firstLine="567"/>
        <w:jc w:val="both"/>
        <w:rPr>
          <w:lang w:eastAsia="ru-RU"/>
        </w:rPr>
      </w:pPr>
      <w:r w:rsidRPr="0079296E">
        <w:rPr>
          <w:lang w:eastAsia="ru-RU"/>
        </w:rPr>
        <w:t xml:space="preserve">       ШГНУ з різними неполадками  </w:t>
      </w:r>
    </w:p>
    <w:p w:rsidR="003A6101" w:rsidRPr="0079296E" w:rsidRDefault="003A6101" w:rsidP="003A6101">
      <w:pPr>
        <w:spacing w:line="204" w:lineRule="auto"/>
        <w:jc w:val="both"/>
        <w:rPr>
          <w:lang w:eastAsia="ru-RU"/>
        </w:rPr>
      </w:pPr>
      <w:r w:rsidRPr="0079296E">
        <w:rPr>
          <w:lang w:eastAsia="ru-RU"/>
        </w:rPr>
        <w:t xml:space="preserve">    </w:t>
      </w:r>
    </w:p>
    <w:p w:rsidR="003A6101" w:rsidRPr="0079296E" w:rsidRDefault="003A6101" w:rsidP="003A6101">
      <w:pPr>
        <w:spacing w:line="204" w:lineRule="auto"/>
        <w:jc w:val="both"/>
        <w:rPr>
          <w:lang w:eastAsia="ru-RU"/>
        </w:rPr>
      </w:pPr>
      <w:proofErr w:type="spellStart"/>
      <w:r w:rsidRPr="0079296E">
        <w:rPr>
          <w:lang w:eastAsia="ru-RU"/>
        </w:rPr>
        <w:t>утічки</w:t>
      </w:r>
      <w:proofErr w:type="spellEnd"/>
      <w:r w:rsidRPr="0079296E">
        <w:rPr>
          <w:lang w:eastAsia="ru-RU"/>
        </w:rPr>
        <w:t xml:space="preserve"> рідини при його ході вгору через нещільність в </w:t>
      </w:r>
      <w:proofErr w:type="spellStart"/>
      <w:r w:rsidRPr="0079296E">
        <w:rPr>
          <w:lang w:eastAsia="ru-RU"/>
        </w:rPr>
        <w:t>на-гнітальному</w:t>
      </w:r>
      <w:proofErr w:type="spellEnd"/>
      <w:r w:rsidRPr="0079296E">
        <w:rPr>
          <w:lang w:eastAsia="ru-RU"/>
        </w:rPr>
        <w:t xml:space="preserve"> клапані або при збільшеному зазорі між плунжером і циліндром. Лінія сприйняття навантажень йде </w:t>
      </w:r>
      <w:proofErr w:type="spellStart"/>
      <w:r w:rsidRPr="0079296E">
        <w:rPr>
          <w:lang w:eastAsia="ru-RU"/>
        </w:rPr>
        <w:t>пологіше</w:t>
      </w:r>
      <w:proofErr w:type="spellEnd"/>
      <w:r w:rsidRPr="0079296E">
        <w:rPr>
          <w:lang w:eastAsia="ru-RU"/>
        </w:rPr>
        <w:t xml:space="preserve"> від лінії розвантаження.    </w:t>
      </w:r>
    </w:p>
    <w:p w:rsidR="003A6101" w:rsidRPr="0079296E" w:rsidRDefault="003A6101" w:rsidP="003A6101">
      <w:pPr>
        <w:spacing w:line="204" w:lineRule="auto"/>
        <w:ind w:firstLine="567"/>
        <w:jc w:val="both"/>
        <w:rPr>
          <w:lang w:eastAsia="ru-RU"/>
        </w:rPr>
      </w:pPr>
      <w:proofErr w:type="spellStart"/>
      <w:r w:rsidRPr="0079296E">
        <w:rPr>
          <w:lang w:eastAsia="ru-RU"/>
        </w:rPr>
        <w:t>Динамограма</w:t>
      </w:r>
      <w:proofErr w:type="spellEnd"/>
      <w:r w:rsidRPr="0079296E">
        <w:rPr>
          <w:lang w:eastAsia="ru-RU"/>
        </w:rPr>
        <w:t xml:space="preserve"> на рис. 14.4, </w:t>
      </w:r>
      <w:r w:rsidRPr="0079296E">
        <w:rPr>
          <w:i/>
          <w:lang w:eastAsia="ru-RU"/>
        </w:rPr>
        <w:t>д</w:t>
      </w:r>
      <w:r w:rsidRPr="0079296E">
        <w:rPr>
          <w:lang w:eastAsia="ru-RU"/>
        </w:rPr>
        <w:t xml:space="preserve"> характеризує </w:t>
      </w:r>
      <w:proofErr w:type="spellStart"/>
      <w:r w:rsidRPr="0079296E">
        <w:rPr>
          <w:lang w:eastAsia="ru-RU"/>
        </w:rPr>
        <w:t>утічки</w:t>
      </w:r>
      <w:proofErr w:type="spellEnd"/>
      <w:r w:rsidRPr="0079296E">
        <w:rPr>
          <w:lang w:eastAsia="ru-RU"/>
        </w:rPr>
        <w:t xml:space="preserve"> рідини через всмоктувальний клапан при ході плунжера вниз. Лінія розвантаження є більш </w:t>
      </w:r>
      <w:r w:rsidRPr="0079296E">
        <w:rPr>
          <w:lang w:val="ru-RU" w:eastAsia="ru-RU"/>
        </w:rPr>
        <w:t xml:space="preserve">пологою, </w:t>
      </w:r>
      <w:proofErr w:type="spellStart"/>
      <w:r w:rsidRPr="0079296E">
        <w:rPr>
          <w:lang w:val="ru-RU" w:eastAsia="ru-RU"/>
        </w:rPr>
        <w:t>ніж</w:t>
      </w:r>
      <w:proofErr w:type="spellEnd"/>
      <w:r w:rsidRPr="0079296E">
        <w:rPr>
          <w:lang w:eastAsia="ru-RU"/>
        </w:rPr>
        <w:t xml:space="preserve"> лінія навантаження. </w:t>
      </w:r>
      <w:proofErr w:type="spellStart"/>
      <w:r w:rsidRPr="0079296E">
        <w:rPr>
          <w:lang w:eastAsia="ru-RU"/>
        </w:rPr>
        <w:t>Динамограма</w:t>
      </w:r>
      <w:proofErr w:type="spellEnd"/>
      <w:r w:rsidRPr="0079296E">
        <w:rPr>
          <w:lang w:eastAsia="ru-RU"/>
        </w:rPr>
        <w:t xml:space="preserve">, наведена на рис. 14.4, </w:t>
      </w:r>
      <w:r w:rsidRPr="0079296E">
        <w:rPr>
          <w:i/>
          <w:lang w:eastAsia="ru-RU"/>
        </w:rPr>
        <w:t>е</w:t>
      </w:r>
      <w:r w:rsidRPr="0079296E">
        <w:rPr>
          <w:lang w:eastAsia="ru-RU"/>
        </w:rPr>
        <w:t xml:space="preserve">, вказує на наявність в насосі вільного газу. При ході плунжера вниз штанги якийсь час піддаються майже такому ж навантаженню, що і при ході вгору (деяка різниця зумовлена силами тертя). Це означає, що нагнітальний клапан закритий, і на </w:t>
      </w:r>
      <w:r w:rsidRPr="0079296E">
        <w:rPr>
          <w:lang w:val="ru-RU" w:eastAsia="ru-RU"/>
        </w:rPr>
        <w:t>плунжер</w:t>
      </w:r>
      <w:r w:rsidRPr="0079296E">
        <w:rPr>
          <w:lang w:eastAsia="ru-RU"/>
        </w:rPr>
        <w:t xml:space="preserve"> </w:t>
      </w:r>
      <w:proofErr w:type="spellStart"/>
      <w:r w:rsidRPr="0079296E">
        <w:rPr>
          <w:lang w:val="ru-RU" w:eastAsia="ru-RU"/>
        </w:rPr>
        <w:t>продовжує</w:t>
      </w:r>
      <w:proofErr w:type="spellEnd"/>
      <w:r w:rsidRPr="0079296E">
        <w:rPr>
          <w:lang w:eastAsia="ru-RU"/>
        </w:rPr>
        <w:t xml:space="preserve"> діяти вага стовпа рідини в трубах. При стисненні газу в насосі до тиску, що дорівнює тискові стовпа рідини, нагнітальний клапан відкривається, і навантаження від стовпа рідини </w:t>
      </w:r>
      <w:proofErr w:type="spellStart"/>
      <w:r w:rsidRPr="0079296E">
        <w:rPr>
          <w:lang w:eastAsia="ru-RU"/>
        </w:rPr>
        <w:t>пере-дається</w:t>
      </w:r>
      <w:proofErr w:type="spellEnd"/>
      <w:r w:rsidRPr="0079296E">
        <w:rPr>
          <w:lang w:eastAsia="ru-RU"/>
        </w:rPr>
        <w:t xml:space="preserve"> на труби. Штанги ж при цьому розвантажуються.</w:t>
      </w:r>
    </w:p>
    <w:p w:rsidR="003A6101" w:rsidRPr="0079296E" w:rsidRDefault="003A6101" w:rsidP="003A6101">
      <w:pPr>
        <w:spacing w:line="204" w:lineRule="auto"/>
        <w:ind w:firstLine="567"/>
        <w:jc w:val="both"/>
        <w:rPr>
          <w:lang w:eastAsia="ru-RU"/>
        </w:rPr>
      </w:pPr>
      <w:r w:rsidRPr="0079296E">
        <w:rPr>
          <w:lang w:eastAsia="ru-RU"/>
        </w:rPr>
        <w:t xml:space="preserve">На рис. 14.4, </w:t>
      </w:r>
      <w:r w:rsidRPr="0079296E">
        <w:rPr>
          <w:i/>
          <w:lang w:eastAsia="ru-RU"/>
        </w:rPr>
        <w:t>є</w:t>
      </w:r>
      <w:r w:rsidRPr="0079296E">
        <w:rPr>
          <w:lang w:eastAsia="ru-RU"/>
        </w:rPr>
        <w:t xml:space="preserve"> показано </w:t>
      </w:r>
      <w:proofErr w:type="spellStart"/>
      <w:r w:rsidRPr="0079296E">
        <w:rPr>
          <w:lang w:eastAsia="ru-RU"/>
        </w:rPr>
        <w:t>динамограму</w:t>
      </w:r>
      <w:proofErr w:type="spellEnd"/>
      <w:r w:rsidRPr="0079296E">
        <w:rPr>
          <w:lang w:eastAsia="ru-RU"/>
        </w:rPr>
        <w:t xml:space="preserve">, що характеризує </w:t>
      </w:r>
      <w:proofErr w:type="spellStart"/>
      <w:r w:rsidRPr="0079296E">
        <w:rPr>
          <w:lang w:val="ru-RU" w:eastAsia="ru-RU"/>
        </w:rPr>
        <w:t>повний</w:t>
      </w:r>
      <w:proofErr w:type="spellEnd"/>
      <w:r w:rsidRPr="0079296E">
        <w:rPr>
          <w:lang w:val="ru-RU" w:eastAsia="ru-RU"/>
        </w:rPr>
        <w:t xml:space="preserve"> </w:t>
      </w:r>
      <w:r w:rsidRPr="0079296E">
        <w:rPr>
          <w:lang w:eastAsia="ru-RU"/>
        </w:rPr>
        <w:t xml:space="preserve">вихід з ладу нагнітального клапана, а на рис. 14.4, </w:t>
      </w:r>
      <w:r w:rsidRPr="0079296E">
        <w:rPr>
          <w:i/>
          <w:lang w:eastAsia="ru-RU"/>
        </w:rPr>
        <w:t>ж</w:t>
      </w:r>
      <w:r w:rsidRPr="0079296E">
        <w:rPr>
          <w:lang w:eastAsia="ru-RU"/>
        </w:rPr>
        <w:t xml:space="preserve"> – </w:t>
      </w:r>
      <w:proofErr w:type="spellStart"/>
      <w:r w:rsidRPr="0079296E">
        <w:rPr>
          <w:lang w:val="ru-RU" w:eastAsia="ru-RU"/>
        </w:rPr>
        <w:t>вихід</w:t>
      </w:r>
      <w:proofErr w:type="spellEnd"/>
      <w:r w:rsidRPr="0079296E">
        <w:rPr>
          <w:lang w:eastAsia="ru-RU"/>
        </w:rPr>
        <w:t xml:space="preserve"> з ладу всмоктувального клапана.         </w:t>
      </w:r>
    </w:p>
    <w:p w:rsidR="003A6101" w:rsidRPr="0079296E" w:rsidRDefault="003A6101" w:rsidP="003A6101">
      <w:pPr>
        <w:spacing w:line="204" w:lineRule="auto"/>
        <w:ind w:firstLine="567"/>
        <w:jc w:val="both"/>
        <w:rPr>
          <w:lang w:eastAsia="ru-RU"/>
        </w:rPr>
      </w:pPr>
      <w:r w:rsidRPr="0079296E">
        <w:rPr>
          <w:lang w:eastAsia="ru-RU"/>
        </w:rPr>
        <w:t xml:space="preserve">При певних навичках за </w:t>
      </w:r>
      <w:proofErr w:type="spellStart"/>
      <w:r w:rsidRPr="0079296E">
        <w:rPr>
          <w:lang w:val="ru-RU" w:eastAsia="ru-RU"/>
        </w:rPr>
        <w:t>динамограмами</w:t>
      </w:r>
      <w:proofErr w:type="spellEnd"/>
      <w:r w:rsidRPr="0079296E">
        <w:rPr>
          <w:lang w:val="ru-RU" w:eastAsia="ru-RU"/>
        </w:rPr>
        <w:t xml:space="preserve"> </w:t>
      </w:r>
      <w:proofErr w:type="spellStart"/>
      <w:r w:rsidRPr="0079296E">
        <w:rPr>
          <w:lang w:val="ru-RU" w:eastAsia="ru-RU"/>
        </w:rPr>
        <w:t>можна</w:t>
      </w:r>
      <w:proofErr w:type="spellEnd"/>
      <w:r w:rsidRPr="0079296E">
        <w:rPr>
          <w:lang w:eastAsia="ru-RU"/>
        </w:rPr>
        <w:t xml:space="preserve"> </w:t>
      </w:r>
      <w:proofErr w:type="spellStart"/>
      <w:r w:rsidRPr="0079296E">
        <w:rPr>
          <w:lang w:eastAsia="ru-RU"/>
        </w:rPr>
        <w:t>порів-няно</w:t>
      </w:r>
      <w:proofErr w:type="spellEnd"/>
      <w:r w:rsidRPr="0079296E">
        <w:rPr>
          <w:lang w:eastAsia="ru-RU"/>
        </w:rPr>
        <w:t xml:space="preserve"> легко встановлювати й інші види несправностей насоса </w:t>
      </w:r>
      <w:r w:rsidRPr="0079296E">
        <w:rPr>
          <w:lang w:eastAsia="ru-RU"/>
        </w:rPr>
        <w:lastRenderedPageBreak/>
        <w:t xml:space="preserve">та глибинно-насосної установки. </w:t>
      </w:r>
      <w:proofErr w:type="spellStart"/>
      <w:r w:rsidRPr="0079296E">
        <w:rPr>
          <w:lang w:val="ru-RU" w:eastAsia="ru-RU"/>
        </w:rPr>
        <w:t>Процес</w:t>
      </w:r>
      <w:proofErr w:type="spellEnd"/>
      <w:r w:rsidRPr="0079296E">
        <w:rPr>
          <w:lang w:eastAsia="ru-RU"/>
        </w:rPr>
        <w:t xml:space="preserve"> зняття </w:t>
      </w:r>
      <w:proofErr w:type="spellStart"/>
      <w:r w:rsidRPr="0079296E">
        <w:rPr>
          <w:lang w:val="ru-RU" w:eastAsia="ru-RU"/>
        </w:rPr>
        <w:t>динамограми</w:t>
      </w:r>
      <w:proofErr w:type="spellEnd"/>
      <w:r w:rsidRPr="0079296E">
        <w:rPr>
          <w:lang w:eastAsia="ru-RU"/>
        </w:rPr>
        <w:t xml:space="preserve"> триває всього декілька хвилин.</w:t>
      </w:r>
    </w:p>
    <w:p w:rsidR="003A6101" w:rsidRPr="0079296E" w:rsidRDefault="003A6101" w:rsidP="003A6101">
      <w:pPr>
        <w:spacing w:line="204" w:lineRule="auto"/>
        <w:ind w:firstLine="708"/>
        <w:jc w:val="both"/>
        <w:rPr>
          <w:lang w:eastAsia="ru-RU"/>
        </w:rPr>
      </w:pPr>
    </w:p>
    <w:p w:rsidR="003A6101" w:rsidRPr="0079296E" w:rsidRDefault="003A6101" w:rsidP="003A6101">
      <w:pPr>
        <w:spacing w:line="204" w:lineRule="auto"/>
        <w:jc w:val="center"/>
        <w:rPr>
          <w:b/>
          <w:lang w:eastAsia="ru-RU"/>
        </w:rPr>
      </w:pPr>
      <w:r w:rsidRPr="0079296E">
        <w:rPr>
          <w:b/>
          <w:lang w:eastAsia="ru-RU"/>
        </w:rPr>
        <w:t xml:space="preserve">14.2.5 Приклад розшифровки типової практичної </w:t>
      </w:r>
      <w:proofErr w:type="spellStart"/>
      <w:r w:rsidRPr="0079296E">
        <w:rPr>
          <w:b/>
          <w:lang w:eastAsia="ru-RU"/>
        </w:rPr>
        <w:t>динамограми</w:t>
      </w:r>
      <w:proofErr w:type="spellEnd"/>
    </w:p>
    <w:p w:rsidR="003A6101" w:rsidRPr="0079296E" w:rsidRDefault="003A6101" w:rsidP="003A6101">
      <w:pPr>
        <w:spacing w:line="204" w:lineRule="auto"/>
        <w:ind w:firstLine="720"/>
        <w:jc w:val="both"/>
        <w:rPr>
          <w:lang w:eastAsia="ru-RU"/>
        </w:rPr>
      </w:pPr>
    </w:p>
    <w:p w:rsidR="003A6101" w:rsidRPr="0079296E" w:rsidRDefault="003A6101" w:rsidP="003A6101">
      <w:pPr>
        <w:tabs>
          <w:tab w:val="left" w:pos="567"/>
        </w:tabs>
        <w:spacing w:line="204" w:lineRule="auto"/>
        <w:jc w:val="both"/>
        <w:rPr>
          <w:lang w:eastAsia="ru-RU"/>
        </w:rPr>
      </w:pPr>
      <w:r w:rsidRPr="0079296E">
        <w:rPr>
          <w:lang w:eastAsia="ru-RU"/>
        </w:rPr>
        <w:tab/>
        <w:t xml:space="preserve">На рис. 14.5  проілюстровано  процес обробки </w:t>
      </w:r>
      <w:proofErr w:type="spellStart"/>
      <w:r w:rsidRPr="0079296E">
        <w:rPr>
          <w:lang w:eastAsia="ru-RU"/>
        </w:rPr>
        <w:t>практич-ної</w:t>
      </w:r>
      <w:proofErr w:type="spellEnd"/>
      <w:r w:rsidRPr="0079296E">
        <w:rPr>
          <w:lang w:eastAsia="ru-RU"/>
        </w:rPr>
        <w:t xml:space="preserve"> </w:t>
      </w:r>
      <w:proofErr w:type="spellStart"/>
      <w:r w:rsidRPr="0079296E">
        <w:rPr>
          <w:lang w:eastAsia="ru-RU"/>
        </w:rPr>
        <w:t>динамограми</w:t>
      </w:r>
      <w:proofErr w:type="spellEnd"/>
      <w:r w:rsidRPr="0079296E">
        <w:rPr>
          <w:lang w:eastAsia="ru-RU"/>
        </w:rPr>
        <w:t xml:space="preserve">.  </w:t>
      </w:r>
    </w:p>
    <w:p w:rsidR="003A6101" w:rsidRPr="0079296E" w:rsidRDefault="003A6101" w:rsidP="003A6101">
      <w:pPr>
        <w:tabs>
          <w:tab w:val="left" w:pos="567"/>
        </w:tabs>
        <w:spacing w:line="60" w:lineRule="exact"/>
        <w:jc w:val="both"/>
        <w:rPr>
          <w:lang w:eastAsia="ru-RU"/>
        </w:rPr>
      </w:pPr>
      <w:r w:rsidRPr="0079296E">
        <w:rPr>
          <w:lang w:eastAsia="ru-RU"/>
        </w:rPr>
        <w:t xml:space="preserve">  </w:t>
      </w:r>
    </w:p>
    <w:p w:rsidR="003A6101" w:rsidRPr="0079296E" w:rsidRDefault="003A6101" w:rsidP="003A6101">
      <w:pPr>
        <w:tabs>
          <w:tab w:val="left" w:pos="567"/>
        </w:tabs>
        <w:spacing w:line="204" w:lineRule="auto"/>
        <w:ind w:left="180"/>
        <w:jc w:val="center"/>
        <w:rPr>
          <w:lang w:eastAsia="ru-RU"/>
        </w:rPr>
      </w:pPr>
      <w:r>
        <w:rPr>
          <w:noProof/>
        </w:rPr>
        <w:drawing>
          <wp:inline distT="0" distB="0" distL="0" distR="0">
            <wp:extent cx="3390900" cy="240792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40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101" w:rsidRPr="0079296E" w:rsidRDefault="003A6101" w:rsidP="003A6101">
      <w:pPr>
        <w:tabs>
          <w:tab w:val="left" w:pos="567"/>
        </w:tabs>
        <w:spacing w:line="204" w:lineRule="auto"/>
        <w:jc w:val="both"/>
        <w:outlineLvl w:val="0"/>
        <w:rPr>
          <w:lang w:eastAsia="ru-RU"/>
        </w:rPr>
      </w:pPr>
      <w:r w:rsidRPr="0079296E">
        <w:rPr>
          <w:lang w:eastAsia="ru-RU"/>
        </w:rPr>
        <w:tab/>
        <w:t>Рисунок 14.5 – Ілюстрація до процесу обробки</w:t>
      </w:r>
    </w:p>
    <w:p w:rsidR="003A6101" w:rsidRPr="0079296E" w:rsidRDefault="003A6101" w:rsidP="003A6101">
      <w:pPr>
        <w:tabs>
          <w:tab w:val="left" w:pos="567"/>
        </w:tabs>
        <w:spacing w:line="204" w:lineRule="auto"/>
        <w:jc w:val="both"/>
        <w:rPr>
          <w:lang w:eastAsia="ru-RU"/>
        </w:rPr>
      </w:pPr>
      <w:r w:rsidRPr="0079296E">
        <w:rPr>
          <w:lang w:eastAsia="ru-RU"/>
        </w:rPr>
        <w:tab/>
      </w:r>
      <w:r w:rsidRPr="0079296E">
        <w:rPr>
          <w:lang w:eastAsia="ru-RU"/>
        </w:rPr>
        <w:tab/>
      </w:r>
      <w:r w:rsidRPr="0079296E">
        <w:rPr>
          <w:lang w:eastAsia="ru-RU"/>
        </w:rPr>
        <w:tab/>
        <w:t xml:space="preserve">       практичної </w:t>
      </w:r>
      <w:proofErr w:type="spellStart"/>
      <w:r w:rsidRPr="0079296E">
        <w:rPr>
          <w:lang w:eastAsia="ru-RU"/>
        </w:rPr>
        <w:t>динамограми</w:t>
      </w:r>
      <w:proofErr w:type="spellEnd"/>
      <w:r w:rsidRPr="0079296E">
        <w:rPr>
          <w:lang w:eastAsia="ru-RU"/>
        </w:rPr>
        <w:t xml:space="preserve"> ШГНУ</w:t>
      </w:r>
    </w:p>
    <w:p w:rsidR="003A6101" w:rsidRPr="0079296E" w:rsidRDefault="003A6101" w:rsidP="003A6101">
      <w:pPr>
        <w:tabs>
          <w:tab w:val="left" w:pos="567"/>
        </w:tabs>
        <w:spacing w:line="204" w:lineRule="auto"/>
        <w:ind w:firstLine="708"/>
        <w:jc w:val="both"/>
        <w:rPr>
          <w:sz w:val="18"/>
          <w:u w:val="single"/>
          <w:lang w:eastAsia="ru-RU"/>
        </w:rPr>
      </w:pPr>
    </w:p>
    <w:p w:rsidR="003A6101" w:rsidRPr="0079296E" w:rsidRDefault="003A6101" w:rsidP="003A6101">
      <w:pPr>
        <w:tabs>
          <w:tab w:val="left" w:pos="567"/>
        </w:tabs>
        <w:spacing w:line="204" w:lineRule="auto"/>
        <w:jc w:val="both"/>
        <w:rPr>
          <w:lang w:eastAsia="ru-RU"/>
        </w:rPr>
      </w:pPr>
      <w:r w:rsidRPr="0079296E">
        <w:rPr>
          <w:lang w:eastAsia="ru-RU"/>
        </w:rPr>
        <w:tab/>
      </w:r>
      <w:r w:rsidRPr="0079296E">
        <w:rPr>
          <w:u w:val="single"/>
          <w:lang w:eastAsia="ru-RU"/>
        </w:rPr>
        <w:t>Задача</w:t>
      </w:r>
      <w:r w:rsidRPr="0079296E">
        <w:rPr>
          <w:lang w:eastAsia="ru-RU"/>
        </w:rPr>
        <w:t xml:space="preserve">. Визначити за </w:t>
      </w:r>
      <w:proofErr w:type="spellStart"/>
      <w:r w:rsidRPr="0079296E">
        <w:rPr>
          <w:lang w:eastAsia="ru-RU"/>
        </w:rPr>
        <w:t>динамограмою</w:t>
      </w:r>
      <w:proofErr w:type="spellEnd"/>
      <w:r w:rsidRPr="0079296E">
        <w:rPr>
          <w:lang w:eastAsia="ru-RU"/>
        </w:rPr>
        <w:t xml:space="preserve"> роботи глибинного штангового насоса (див. рис. 14.5) максимальне і мінімальне навантаження на сальниковий шток, амплітуду коливань навантаження, максимальне напруження у верхній штанзі і коефіцієнт подачі насосної установки, якщо масштаб зусиль динамографа складає 800 Н на одне ділення 100 %</w:t>
      </w:r>
      <w:proofErr w:type="spellStart"/>
      <w:r w:rsidRPr="0079296E">
        <w:rPr>
          <w:lang w:eastAsia="ru-RU"/>
        </w:rPr>
        <w:t>-ної</w:t>
      </w:r>
      <w:proofErr w:type="spellEnd"/>
      <w:r w:rsidRPr="0079296E">
        <w:rPr>
          <w:lang w:eastAsia="ru-RU"/>
        </w:rPr>
        <w:t xml:space="preserve"> шкали (1 %),  а  масштаб  ходу  становить  1:30, </w:t>
      </w:r>
      <w:proofErr w:type="spellStart"/>
      <w:r w:rsidRPr="0079296E">
        <w:rPr>
          <w:i/>
          <w:lang w:val="ru-RU" w:eastAsia="ru-RU"/>
        </w:rPr>
        <w:t>f</w:t>
      </w:r>
      <w:r w:rsidRPr="0079296E">
        <w:rPr>
          <w:i/>
          <w:vertAlign w:val="subscript"/>
          <w:lang w:eastAsia="ru-RU"/>
        </w:rPr>
        <w:t>шт</w:t>
      </w:r>
      <w:proofErr w:type="spellEnd"/>
      <w:r w:rsidRPr="0079296E">
        <w:rPr>
          <w:lang w:eastAsia="ru-RU"/>
        </w:rPr>
        <w:t xml:space="preserve"> = 3,8 см</w:t>
      </w:r>
      <w:r w:rsidRPr="0079296E">
        <w:rPr>
          <w:sz w:val="22"/>
          <w:vertAlign w:val="superscript"/>
          <w:lang w:eastAsia="ru-RU"/>
        </w:rPr>
        <w:t>2</w:t>
      </w:r>
      <w:r w:rsidRPr="0079296E">
        <w:rPr>
          <w:vertAlign w:val="superscript"/>
          <w:lang w:eastAsia="ru-RU"/>
        </w:rPr>
        <w:t xml:space="preserve"> </w:t>
      </w:r>
      <w:r w:rsidRPr="0079296E">
        <w:rPr>
          <w:lang w:eastAsia="ru-RU"/>
        </w:rPr>
        <w:t xml:space="preserve"> (</w:t>
      </w:r>
      <w:proofErr w:type="spellStart"/>
      <w:r w:rsidRPr="0079296E">
        <w:rPr>
          <w:i/>
          <w:lang w:val="ru-RU" w:eastAsia="ru-RU"/>
        </w:rPr>
        <w:t>d</w:t>
      </w:r>
      <w:r w:rsidRPr="0079296E">
        <w:rPr>
          <w:i/>
          <w:vertAlign w:val="subscript"/>
          <w:lang w:eastAsia="ru-RU"/>
        </w:rPr>
        <w:t>шт</w:t>
      </w:r>
      <w:proofErr w:type="spellEnd"/>
      <w:r w:rsidRPr="0079296E">
        <w:rPr>
          <w:lang w:eastAsia="ru-RU"/>
        </w:rPr>
        <w:t xml:space="preserve"> = </w:t>
      </w:r>
      <w:smartTag w:uri="urn:schemas-microsoft-com:office:smarttags" w:element="metricconverter">
        <w:smartTagPr>
          <w:attr w:name="ProductID" w:val="22 мм"/>
        </w:smartTagPr>
        <w:r w:rsidRPr="0079296E">
          <w:rPr>
            <w:lang w:eastAsia="ru-RU"/>
          </w:rPr>
          <w:t>22 мм</w:t>
        </w:r>
      </w:smartTag>
      <w:r w:rsidRPr="0079296E">
        <w:rPr>
          <w:lang w:eastAsia="ru-RU"/>
        </w:rPr>
        <w:t xml:space="preserve">).    </w:t>
      </w:r>
    </w:p>
    <w:p w:rsidR="003A6101" w:rsidRPr="0079296E" w:rsidRDefault="003A6101" w:rsidP="003A6101">
      <w:pPr>
        <w:tabs>
          <w:tab w:val="left" w:pos="567"/>
        </w:tabs>
        <w:spacing w:line="204" w:lineRule="auto"/>
        <w:jc w:val="both"/>
        <w:rPr>
          <w:lang w:val="ru-RU" w:eastAsia="ru-RU"/>
        </w:rPr>
      </w:pPr>
      <w:r w:rsidRPr="0079296E">
        <w:rPr>
          <w:lang w:eastAsia="ru-RU"/>
        </w:rPr>
        <w:tab/>
        <w:t xml:space="preserve">Максимальне зусилля в точці </w:t>
      </w:r>
      <w:r w:rsidRPr="0079296E">
        <w:rPr>
          <w:i/>
          <w:lang w:eastAsia="ru-RU"/>
        </w:rPr>
        <w:t>М</w:t>
      </w:r>
      <w:r w:rsidRPr="0079296E">
        <w:rPr>
          <w:lang w:eastAsia="ru-RU"/>
        </w:rPr>
        <w:t xml:space="preserve"> і мінімальне в точці </w:t>
      </w:r>
      <w:r w:rsidRPr="0079296E">
        <w:rPr>
          <w:i/>
          <w:lang w:eastAsia="ru-RU"/>
        </w:rPr>
        <w:t>А</w:t>
      </w:r>
      <w:r w:rsidRPr="0079296E">
        <w:rPr>
          <w:lang w:eastAsia="ru-RU"/>
        </w:rPr>
        <w:t xml:space="preserve">  складають:  </w:t>
      </w:r>
    </w:p>
    <w:p w:rsidR="003A6101" w:rsidRPr="0079296E" w:rsidRDefault="003A6101" w:rsidP="003A6101">
      <w:pPr>
        <w:shd w:val="clear" w:color="auto" w:fill="FFFFFF"/>
        <w:tabs>
          <w:tab w:val="left" w:pos="567"/>
        </w:tabs>
        <w:spacing w:line="204" w:lineRule="auto"/>
        <w:jc w:val="center"/>
        <w:rPr>
          <w:lang w:val="ru-RU" w:eastAsia="ru-RU"/>
        </w:rPr>
      </w:pPr>
      <w:r w:rsidRPr="0079296E">
        <w:rPr>
          <w:lang w:val="ru-RU" w:eastAsia="ru-RU"/>
        </w:rPr>
        <w:object w:dxaOrig="16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2pt;height:18pt" o:ole="">
            <v:imagedata r:id="rId10" o:title=""/>
          </v:shape>
          <o:OLEObject Type="Embed" ProgID="Equation.3" ShapeID="_x0000_i1025" DrawAspect="Content" ObjectID="_1708169275" r:id="rId11"/>
        </w:object>
      </w:r>
      <w:r w:rsidRPr="0079296E">
        <w:rPr>
          <w:lang w:val="ru-RU" w:eastAsia="ru-RU"/>
        </w:rPr>
        <w:t>52</w:t>
      </w:r>
      <w:r w:rsidRPr="0079296E">
        <w:rPr>
          <w:vertAlign w:val="superscript"/>
          <w:lang w:val="ru-RU" w:eastAsia="ru-RU"/>
        </w:rPr>
        <w:t>.</w:t>
      </w:r>
      <w:r w:rsidRPr="0079296E">
        <w:rPr>
          <w:lang w:val="ru-RU" w:eastAsia="ru-RU"/>
        </w:rPr>
        <w:t>10</w:t>
      </w:r>
      <w:r w:rsidRPr="0079296E">
        <w:rPr>
          <w:vertAlign w:val="superscript"/>
          <w:lang w:val="ru-RU" w:eastAsia="ru-RU"/>
        </w:rPr>
        <w:t>3</w:t>
      </w:r>
      <w:r w:rsidRPr="0079296E">
        <w:rPr>
          <w:lang w:val="ru-RU" w:eastAsia="ru-RU"/>
        </w:rPr>
        <w:t xml:space="preserve">  Н;</w:t>
      </w:r>
    </w:p>
    <w:p w:rsidR="003A6101" w:rsidRPr="0079296E" w:rsidRDefault="003A6101" w:rsidP="003A6101">
      <w:pPr>
        <w:shd w:val="clear" w:color="auto" w:fill="FFFFFF"/>
        <w:spacing w:line="204" w:lineRule="auto"/>
        <w:jc w:val="center"/>
        <w:rPr>
          <w:lang w:val="ru-RU" w:eastAsia="ru-RU"/>
        </w:rPr>
      </w:pPr>
      <w:r w:rsidRPr="0079296E">
        <w:rPr>
          <w:lang w:val="ru-RU" w:eastAsia="ru-RU"/>
        </w:rPr>
        <w:object w:dxaOrig="1640" w:dyaOrig="340">
          <v:shape id="_x0000_i1026" type="#_x0000_t75" style="width:82.2pt;height:16.8pt" o:ole="">
            <v:imagedata r:id="rId12" o:title=""/>
          </v:shape>
          <o:OLEObject Type="Embed" ProgID="Equation.3" ShapeID="_x0000_i1026" DrawAspect="Content" ObjectID="_1708169276" r:id="rId13"/>
        </w:object>
      </w:r>
      <w:r w:rsidRPr="0079296E">
        <w:rPr>
          <w:lang w:val="ru-RU" w:eastAsia="ru-RU"/>
        </w:rPr>
        <w:t>21,6</w:t>
      </w:r>
      <w:r w:rsidRPr="0079296E">
        <w:rPr>
          <w:vertAlign w:val="superscript"/>
          <w:lang w:val="ru-RU" w:eastAsia="ru-RU"/>
        </w:rPr>
        <w:t>.</w:t>
      </w:r>
      <w:r w:rsidRPr="0079296E">
        <w:rPr>
          <w:lang w:val="ru-RU" w:eastAsia="ru-RU"/>
        </w:rPr>
        <w:t>10</w:t>
      </w:r>
      <w:r w:rsidRPr="0079296E">
        <w:rPr>
          <w:vertAlign w:val="superscript"/>
          <w:lang w:val="ru-RU" w:eastAsia="ru-RU"/>
        </w:rPr>
        <w:t>3</w:t>
      </w:r>
      <w:r w:rsidRPr="0079296E">
        <w:rPr>
          <w:lang w:val="ru-RU" w:eastAsia="ru-RU"/>
        </w:rPr>
        <w:t xml:space="preserve">  Н.</w:t>
      </w:r>
    </w:p>
    <w:p w:rsidR="003A6101" w:rsidRPr="0079296E" w:rsidRDefault="003A6101" w:rsidP="003A6101">
      <w:pPr>
        <w:shd w:val="clear" w:color="auto" w:fill="FFFFFF"/>
        <w:spacing w:line="204" w:lineRule="auto"/>
        <w:ind w:firstLine="567"/>
        <w:jc w:val="both"/>
        <w:rPr>
          <w:lang w:val="ru-RU" w:eastAsia="ru-RU"/>
        </w:rPr>
      </w:pPr>
      <w:proofErr w:type="spellStart"/>
      <w:r w:rsidRPr="0079296E">
        <w:rPr>
          <w:color w:val="000000"/>
          <w:lang w:val="ru-RU" w:eastAsia="ru-RU"/>
        </w:rPr>
        <w:lastRenderedPageBreak/>
        <w:t>Амплітуда</w:t>
      </w:r>
      <w:proofErr w:type="spellEnd"/>
      <w:r w:rsidRPr="0079296E">
        <w:rPr>
          <w:color w:val="000000"/>
          <w:lang w:val="ru-RU" w:eastAsia="ru-RU"/>
        </w:rPr>
        <w:t xml:space="preserve"> </w:t>
      </w:r>
      <w:proofErr w:type="spellStart"/>
      <w:r w:rsidRPr="0079296E">
        <w:rPr>
          <w:color w:val="000000"/>
          <w:lang w:val="ru-RU" w:eastAsia="ru-RU"/>
        </w:rPr>
        <w:t>коливань</w:t>
      </w:r>
      <w:proofErr w:type="spellEnd"/>
      <w:r w:rsidRPr="0079296E">
        <w:rPr>
          <w:color w:val="000000"/>
          <w:lang w:val="ru-RU" w:eastAsia="ru-RU"/>
        </w:rPr>
        <w:t xml:space="preserve"> </w:t>
      </w:r>
      <w:proofErr w:type="spellStart"/>
      <w:r w:rsidRPr="0079296E">
        <w:rPr>
          <w:color w:val="000000"/>
          <w:lang w:val="ru-RU" w:eastAsia="ru-RU"/>
        </w:rPr>
        <w:t>навантаження</w:t>
      </w:r>
      <w:proofErr w:type="spellEnd"/>
      <w:r w:rsidRPr="0079296E">
        <w:rPr>
          <w:color w:val="000000"/>
          <w:lang w:val="ru-RU" w:eastAsia="ru-RU"/>
        </w:rPr>
        <w:t xml:space="preserve"> за один цикл (</w:t>
      </w:r>
      <w:proofErr w:type="spellStart"/>
      <w:r w:rsidRPr="0079296E">
        <w:rPr>
          <w:color w:val="000000"/>
          <w:lang w:val="ru-RU" w:eastAsia="ru-RU"/>
        </w:rPr>
        <w:t>хід</w:t>
      </w:r>
      <w:proofErr w:type="spellEnd"/>
      <w:r w:rsidRPr="0079296E">
        <w:rPr>
          <w:color w:val="000000"/>
          <w:lang w:val="ru-RU" w:eastAsia="ru-RU"/>
        </w:rPr>
        <w:t xml:space="preserve"> </w:t>
      </w:r>
      <w:proofErr w:type="spellStart"/>
      <w:r w:rsidRPr="0079296E">
        <w:rPr>
          <w:color w:val="000000"/>
          <w:lang w:val="ru-RU" w:eastAsia="ru-RU"/>
        </w:rPr>
        <w:t>вгору</w:t>
      </w:r>
      <w:proofErr w:type="spellEnd"/>
      <w:r w:rsidRPr="0079296E">
        <w:rPr>
          <w:color w:val="000000"/>
          <w:lang w:val="ru-RU" w:eastAsia="ru-RU"/>
        </w:rPr>
        <w:t xml:space="preserve"> </w:t>
      </w:r>
      <w:proofErr w:type="spellStart"/>
      <w:r w:rsidRPr="0079296E">
        <w:rPr>
          <w:color w:val="000000"/>
          <w:lang w:val="ru-RU" w:eastAsia="ru-RU"/>
        </w:rPr>
        <w:t>і</w:t>
      </w:r>
      <w:proofErr w:type="spellEnd"/>
      <w:r w:rsidRPr="0079296E">
        <w:rPr>
          <w:color w:val="000000"/>
          <w:lang w:val="ru-RU" w:eastAsia="ru-RU"/>
        </w:rPr>
        <w:t xml:space="preserve"> вниз) </w:t>
      </w:r>
    </w:p>
    <w:p w:rsidR="003A6101" w:rsidRPr="0079296E" w:rsidRDefault="003A6101" w:rsidP="003A6101">
      <w:pPr>
        <w:shd w:val="clear" w:color="auto" w:fill="FFFFFF"/>
        <w:spacing w:line="204" w:lineRule="auto"/>
        <w:jc w:val="center"/>
        <w:outlineLvl w:val="0"/>
        <w:rPr>
          <w:lang w:val="ru-RU" w:eastAsia="ru-RU"/>
        </w:rPr>
      </w:pPr>
      <w:r w:rsidRPr="0079296E">
        <w:rPr>
          <w:i/>
          <w:color w:val="000000"/>
          <w:lang w:val="ru-RU" w:eastAsia="ru-RU"/>
        </w:rPr>
        <w:t xml:space="preserve">А = </w:t>
      </w:r>
      <w:proofErr w:type="gramStart"/>
      <w:r w:rsidRPr="0079296E">
        <w:rPr>
          <w:i/>
          <w:color w:val="000000"/>
          <w:lang w:val="ru-RU" w:eastAsia="ru-RU"/>
        </w:rPr>
        <w:t>Р</w:t>
      </w:r>
      <w:proofErr w:type="gramEnd"/>
      <w:r w:rsidRPr="0079296E">
        <w:rPr>
          <w:i/>
          <w:color w:val="000000"/>
          <w:vertAlign w:val="subscript"/>
          <w:lang w:val="en-US" w:eastAsia="ru-RU"/>
        </w:rPr>
        <w:t>max</w:t>
      </w:r>
      <w:r w:rsidRPr="0079296E">
        <w:rPr>
          <w:i/>
          <w:color w:val="000000"/>
          <w:vertAlign w:val="subscript"/>
          <w:lang w:val="ru-RU" w:eastAsia="ru-RU"/>
        </w:rPr>
        <w:t xml:space="preserve"> </w:t>
      </w:r>
      <w:r w:rsidRPr="0079296E">
        <w:rPr>
          <w:i/>
          <w:color w:val="000000"/>
          <w:lang w:val="ru-RU" w:eastAsia="ru-RU"/>
        </w:rPr>
        <w:t xml:space="preserve">– </w:t>
      </w:r>
      <w:proofErr w:type="spellStart"/>
      <w:r w:rsidRPr="0079296E">
        <w:rPr>
          <w:i/>
          <w:color w:val="000000"/>
          <w:lang w:val="en-US" w:eastAsia="ru-RU"/>
        </w:rPr>
        <w:t>P</w:t>
      </w:r>
      <w:r w:rsidRPr="0079296E">
        <w:rPr>
          <w:i/>
          <w:color w:val="000000"/>
          <w:vertAlign w:val="subscript"/>
          <w:lang w:val="en-US" w:eastAsia="ru-RU"/>
        </w:rPr>
        <w:t>min</w:t>
      </w:r>
      <w:proofErr w:type="spellEnd"/>
      <w:r w:rsidRPr="0079296E">
        <w:rPr>
          <w:color w:val="000000"/>
          <w:lang w:val="ru-RU" w:eastAsia="ru-RU"/>
        </w:rPr>
        <w:t xml:space="preserve"> =</w:t>
      </w:r>
      <w:r w:rsidRPr="0079296E">
        <w:rPr>
          <w:b/>
          <w:color w:val="000000"/>
          <w:lang w:val="ru-RU" w:eastAsia="ru-RU"/>
        </w:rPr>
        <w:t xml:space="preserve"> </w:t>
      </w:r>
      <w:r w:rsidRPr="0079296E">
        <w:rPr>
          <w:color w:val="000000"/>
          <w:lang w:val="ru-RU" w:eastAsia="ru-RU"/>
        </w:rPr>
        <w:t>(52-21,6)</w:t>
      </w:r>
      <w:r w:rsidRPr="0079296E">
        <w:rPr>
          <w:color w:val="000000"/>
          <w:vertAlign w:val="superscript"/>
          <w:lang w:val="ru-RU" w:eastAsia="ru-RU"/>
        </w:rPr>
        <w:t>.</w:t>
      </w:r>
      <w:r w:rsidRPr="0079296E">
        <w:rPr>
          <w:color w:val="000000"/>
          <w:lang w:val="ru-RU" w:eastAsia="ru-RU"/>
        </w:rPr>
        <w:t>10</w:t>
      </w:r>
      <w:r w:rsidRPr="0079296E">
        <w:rPr>
          <w:color w:val="000000"/>
          <w:sz w:val="22"/>
          <w:vertAlign w:val="superscript"/>
          <w:lang w:val="ru-RU" w:eastAsia="ru-RU"/>
        </w:rPr>
        <w:t>3</w:t>
      </w:r>
      <w:r w:rsidRPr="0079296E">
        <w:rPr>
          <w:b/>
          <w:color w:val="000000"/>
          <w:lang w:val="ru-RU" w:eastAsia="ru-RU"/>
        </w:rPr>
        <w:t xml:space="preserve">  </w:t>
      </w:r>
      <w:r w:rsidRPr="0079296E">
        <w:rPr>
          <w:color w:val="000000"/>
          <w:lang w:eastAsia="ru-RU"/>
        </w:rPr>
        <w:t>Н</w:t>
      </w:r>
      <w:r w:rsidRPr="0079296E">
        <w:rPr>
          <w:b/>
          <w:color w:val="000000"/>
          <w:lang w:eastAsia="ru-RU"/>
        </w:rPr>
        <w:t xml:space="preserve"> =</w:t>
      </w:r>
      <w:r w:rsidRPr="0079296E">
        <w:rPr>
          <w:color w:val="000000"/>
          <w:lang w:val="ru-RU" w:eastAsia="ru-RU"/>
        </w:rPr>
        <w:t xml:space="preserve"> 30,4</w:t>
      </w:r>
      <w:r w:rsidRPr="0079296E">
        <w:rPr>
          <w:color w:val="000000"/>
          <w:vertAlign w:val="superscript"/>
          <w:lang w:val="ru-RU" w:eastAsia="ru-RU"/>
        </w:rPr>
        <w:t>.</w:t>
      </w:r>
      <w:r w:rsidRPr="0079296E">
        <w:rPr>
          <w:color w:val="000000"/>
          <w:lang w:val="ru-RU" w:eastAsia="ru-RU"/>
        </w:rPr>
        <w:t>10</w:t>
      </w:r>
      <w:r w:rsidRPr="0079296E">
        <w:rPr>
          <w:color w:val="000000"/>
          <w:sz w:val="22"/>
          <w:vertAlign w:val="superscript"/>
          <w:lang w:val="ru-RU" w:eastAsia="ru-RU"/>
        </w:rPr>
        <w:t>3</w:t>
      </w:r>
      <w:r w:rsidRPr="0079296E">
        <w:rPr>
          <w:color w:val="000000"/>
          <w:lang w:val="ru-RU" w:eastAsia="ru-RU"/>
        </w:rPr>
        <w:t xml:space="preserve"> Н.</w:t>
      </w:r>
    </w:p>
    <w:p w:rsidR="003A6101" w:rsidRPr="0079296E" w:rsidRDefault="003A6101" w:rsidP="003A6101">
      <w:pPr>
        <w:shd w:val="clear" w:color="auto" w:fill="FFFFFF"/>
        <w:spacing w:line="204" w:lineRule="auto"/>
        <w:ind w:firstLine="567"/>
        <w:jc w:val="both"/>
        <w:rPr>
          <w:lang w:val="ru-RU" w:eastAsia="ru-RU"/>
        </w:rPr>
      </w:pPr>
      <w:proofErr w:type="spellStart"/>
      <w:r w:rsidRPr="0079296E">
        <w:rPr>
          <w:color w:val="000000"/>
          <w:lang w:val="ru-RU" w:eastAsia="ru-RU"/>
        </w:rPr>
        <w:t>Максимальне</w:t>
      </w:r>
      <w:proofErr w:type="spellEnd"/>
      <w:r w:rsidRPr="0079296E">
        <w:rPr>
          <w:color w:val="000000"/>
          <w:lang w:val="ru-RU" w:eastAsia="ru-RU"/>
        </w:rPr>
        <w:t xml:space="preserve">  </w:t>
      </w:r>
      <w:proofErr w:type="spellStart"/>
      <w:r w:rsidRPr="0079296E">
        <w:rPr>
          <w:color w:val="000000"/>
          <w:lang w:val="ru-RU" w:eastAsia="ru-RU"/>
        </w:rPr>
        <w:t>напруження</w:t>
      </w:r>
      <w:proofErr w:type="spellEnd"/>
      <w:r w:rsidRPr="0079296E">
        <w:rPr>
          <w:color w:val="000000"/>
          <w:lang w:val="ru-RU" w:eastAsia="ru-RU"/>
        </w:rPr>
        <w:t xml:space="preserve">  у  </w:t>
      </w:r>
      <w:proofErr w:type="spellStart"/>
      <w:r w:rsidRPr="0079296E">
        <w:rPr>
          <w:color w:val="000000"/>
          <w:lang w:val="ru-RU" w:eastAsia="ru-RU"/>
        </w:rPr>
        <w:t>верхній</w:t>
      </w:r>
      <w:proofErr w:type="spellEnd"/>
      <w:r w:rsidRPr="0079296E">
        <w:rPr>
          <w:color w:val="000000"/>
          <w:lang w:val="ru-RU" w:eastAsia="ru-RU"/>
        </w:rPr>
        <w:t xml:space="preserve">  </w:t>
      </w:r>
      <w:proofErr w:type="spellStart"/>
      <w:r w:rsidRPr="0079296E">
        <w:rPr>
          <w:color w:val="000000"/>
          <w:lang w:val="ru-RU" w:eastAsia="ru-RU"/>
        </w:rPr>
        <w:t>штанзі</w:t>
      </w:r>
      <w:proofErr w:type="spellEnd"/>
      <w:r w:rsidRPr="0079296E">
        <w:rPr>
          <w:color w:val="000000"/>
          <w:lang w:val="ru-RU" w:eastAsia="ru-RU"/>
        </w:rPr>
        <w:t xml:space="preserve">  </w:t>
      </w:r>
      <w:proofErr w:type="spellStart"/>
      <w:r w:rsidRPr="0079296E">
        <w:rPr>
          <w:color w:val="000000"/>
          <w:lang w:val="ru-RU" w:eastAsia="ru-RU"/>
        </w:rPr>
        <w:t>діаметром</w:t>
      </w:r>
      <w:proofErr w:type="spellEnd"/>
      <w:r w:rsidRPr="0079296E">
        <w:rPr>
          <w:color w:val="000000"/>
          <w:lang w:val="ru-RU" w:eastAsia="ru-RU"/>
        </w:rPr>
        <w:t xml:space="preserve"> 22  мм  </w:t>
      </w:r>
      <w:proofErr w:type="spellStart"/>
      <w:r w:rsidRPr="0079296E">
        <w:rPr>
          <w:color w:val="000000"/>
          <w:lang w:val="ru-RU" w:eastAsia="ru-RU"/>
        </w:rPr>
        <w:t>дорівню</w:t>
      </w:r>
      <w:proofErr w:type="gramStart"/>
      <w:r w:rsidRPr="0079296E">
        <w:rPr>
          <w:color w:val="000000"/>
          <w:lang w:val="ru-RU" w:eastAsia="ru-RU"/>
        </w:rPr>
        <w:t>є</w:t>
      </w:r>
      <w:proofErr w:type="spellEnd"/>
      <w:r w:rsidRPr="0079296E">
        <w:rPr>
          <w:color w:val="000000"/>
          <w:lang w:val="ru-RU" w:eastAsia="ru-RU"/>
        </w:rPr>
        <w:t>:</w:t>
      </w:r>
      <w:proofErr w:type="gramEnd"/>
      <w:r w:rsidRPr="0079296E">
        <w:rPr>
          <w:color w:val="000000"/>
          <w:vertAlign w:val="superscript"/>
          <w:lang w:val="ru-RU" w:eastAsia="ru-RU"/>
        </w:rPr>
        <w:t xml:space="preserve">    </w:t>
      </w:r>
    </w:p>
    <w:p w:rsidR="003A6101" w:rsidRPr="0079296E" w:rsidRDefault="003A6101" w:rsidP="003A6101">
      <w:pPr>
        <w:shd w:val="clear" w:color="auto" w:fill="FFFFFF"/>
        <w:spacing w:line="204" w:lineRule="auto"/>
        <w:jc w:val="center"/>
        <w:rPr>
          <w:color w:val="000000"/>
          <w:lang w:val="ru-RU" w:eastAsia="ru-RU"/>
        </w:rPr>
      </w:pPr>
      <w:r w:rsidRPr="0079296E">
        <w:rPr>
          <w:i/>
          <w:color w:val="000000"/>
          <w:lang w:val="ru-RU" w:eastAsia="ru-RU"/>
        </w:rPr>
        <w:t>σ</w:t>
      </w:r>
      <w:r w:rsidRPr="0079296E">
        <w:rPr>
          <w:i/>
          <w:color w:val="000000"/>
          <w:vertAlign w:val="subscript"/>
          <w:lang w:val="en-US" w:eastAsia="ru-RU"/>
        </w:rPr>
        <w:t>max</w:t>
      </w:r>
      <w:r w:rsidRPr="0079296E">
        <w:rPr>
          <w:i/>
          <w:color w:val="000000"/>
          <w:lang w:val="ru-RU" w:eastAsia="ru-RU"/>
        </w:rPr>
        <w:t xml:space="preserve">= </w:t>
      </w:r>
      <w:proofErr w:type="gramStart"/>
      <w:r w:rsidRPr="0079296E">
        <w:rPr>
          <w:i/>
          <w:color w:val="000000"/>
          <w:lang w:val="ru-RU" w:eastAsia="ru-RU"/>
        </w:rPr>
        <w:t>Р</w:t>
      </w:r>
      <w:proofErr w:type="gramEnd"/>
      <w:r w:rsidRPr="0079296E">
        <w:rPr>
          <w:i/>
          <w:color w:val="000000"/>
          <w:vertAlign w:val="subscript"/>
          <w:lang w:val="en-US" w:eastAsia="ru-RU"/>
        </w:rPr>
        <w:t>max</w:t>
      </w:r>
      <w:r w:rsidRPr="0079296E">
        <w:rPr>
          <w:i/>
          <w:color w:val="000000"/>
          <w:vertAlign w:val="subscript"/>
          <w:lang w:val="ru-RU" w:eastAsia="ru-RU"/>
        </w:rPr>
        <w:t xml:space="preserve">  </w:t>
      </w:r>
      <w:r w:rsidRPr="0079296E">
        <w:rPr>
          <w:i/>
          <w:color w:val="000000"/>
          <w:lang w:val="ru-RU" w:eastAsia="ru-RU"/>
        </w:rPr>
        <w:t xml:space="preserve">/ </w:t>
      </w:r>
      <w:r w:rsidRPr="0079296E">
        <w:rPr>
          <w:i/>
          <w:color w:val="000000"/>
          <w:lang w:val="en-US" w:eastAsia="ru-RU"/>
        </w:rPr>
        <w:t>f</w:t>
      </w:r>
      <w:proofErr w:type="spellStart"/>
      <w:r w:rsidRPr="0079296E">
        <w:rPr>
          <w:i/>
          <w:color w:val="000000"/>
          <w:vertAlign w:val="subscript"/>
          <w:lang w:val="ru-RU" w:eastAsia="ru-RU"/>
        </w:rPr>
        <w:t>ш</w:t>
      </w:r>
      <w:proofErr w:type="spellEnd"/>
      <w:r w:rsidRPr="0079296E">
        <w:rPr>
          <w:i/>
          <w:color w:val="000000"/>
          <w:vertAlign w:val="subscript"/>
          <w:lang w:eastAsia="ru-RU"/>
        </w:rPr>
        <w:t>т</w:t>
      </w:r>
      <w:r w:rsidRPr="0079296E">
        <w:rPr>
          <w:color w:val="000000"/>
          <w:lang w:val="ru-RU" w:eastAsia="ru-RU"/>
        </w:rPr>
        <w:t xml:space="preserve"> = 52</w:t>
      </w:r>
      <w:r w:rsidRPr="0079296E">
        <w:rPr>
          <w:color w:val="000000"/>
          <w:vertAlign w:val="superscript"/>
          <w:lang w:eastAsia="ru-RU"/>
        </w:rPr>
        <w:t>.</w:t>
      </w:r>
      <w:r w:rsidRPr="0079296E">
        <w:rPr>
          <w:color w:val="000000"/>
          <w:lang w:val="ru-RU" w:eastAsia="ru-RU"/>
        </w:rPr>
        <w:t>10</w:t>
      </w:r>
      <w:r w:rsidRPr="0079296E">
        <w:rPr>
          <w:color w:val="000000"/>
          <w:sz w:val="22"/>
          <w:vertAlign w:val="superscript"/>
          <w:lang w:val="ru-RU" w:eastAsia="ru-RU"/>
        </w:rPr>
        <w:t>3</w:t>
      </w:r>
      <w:r w:rsidRPr="0079296E">
        <w:rPr>
          <w:color w:val="000000"/>
          <w:vertAlign w:val="superscript"/>
          <w:lang w:val="ru-RU" w:eastAsia="ru-RU"/>
        </w:rPr>
        <w:t>.</w:t>
      </w:r>
      <w:r w:rsidRPr="0079296E">
        <w:rPr>
          <w:color w:val="000000"/>
          <w:lang w:val="ru-RU" w:eastAsia="ru-RU"/>
        </w:rPr>
        <w:t>10</w:t>
      </w:r>
      <w:r w:rsidRPr="0079296E">
        <w:rPr>
          <w:color w:val="000000"/>
          <w:sz w:val="22"/>
          <w:vertAlign w:val="superscript"/>
          <w:lang w:val="ru-RU" w:eastAsia="ru-RU"/>
        </w:rPr>
        <w:t>4</w:t>
      </w:r>
      <w:r w:rsidRPr="0079296E">
        <w:rPr>
          <w:color w:val="000000"/>
          <w:lang w:val="ru-RU" w:eastAsia="ru-RU"/>
        </w:rPr>
        <w:t>/3,8 = 137</w:t>
      </w:r>
      <w:r w:rsidRPr="0079296E">
        <w:rPr>
          <w:color w:val="000000"/>
          <w:vertAlign w:val="superscript"/>
          <w:lang w:val="ru-RU" w:eastAsia="ru-RU"/>
        </w:rPr>
        <w:t>.</w:t>
      </w:r>
      <w:r w:rsidRPr="0079296E">
        <w:rPr>
          <w:color w:val="000000"/>
          <w:lang w:val="ru-RU" w:eastAsia="ru-RU"/>
        </w:rPr>
        <w:t>10</w:t>
      </w:r>
      <w:r w:rsidRPr="0079296E">
        <w:rPr>
          <w:color w:val="000000"/>
          <w:sz w:val="22"/>
          <w:vertAlign w:val="superscript"/>
          <w:lang w:val="ru-RU" w:eastAsia="ru-RU"/>
        </w:rPr>
        <w:t>6</w:t>
      </w:r>
      <w:r w:rsidRPr="0079296E">
        <w:rPr>
          <w:color w:val="000000"/>
          <w:lang w:val="ru-RU" w:eastAsia="ru-RU"/>
        </w:rPr>
        <w:t xml:space="preserve"> Па. </w:t>
      </w:r>
    </w:p>
    <w:p w:rsidR="003A6101" w:rsidRPr="0079296E" w:rsidRDefault="003A6101" w:rsidP="003A6101">
      <w:pPr>
        <w:spacing w:line="204" w:lineRule="auto"/>
        <w:ind w:firstLine="567"/>
        <w:jc w:val="both"/>
        <w:rPr>
          <w:lang w:val="ru-RU" w:eastAsia="ru-RU"/>
        </w:rPr>
      </w:pPr>
      <w:r w:rsidRPr="0079296E">
        <w:rPr>
          <w:lang w:eastAsia="ru-RU"/>
        </w:rPr>
        <w:t xml:space="preserve">Втрата ходу </w:t>
      </w:r>
      <w:r w:rsidRPr="0079296E">
        <w:rPr>
          <w:lang w:val="ru-RU" w:eastAsia="ru-RU"/>
        </w:rPr>
        <w:t>плунжера</w:t>
      </w:r>
      <w:r w:rsidRPr="0079296E">
        <w:rPr>
          <w:lang w:eastAsia="ru-RU"/>
        </w:rPr>
        <w:t xml:space="preserve"> (див. рис. 14.5, відрізок </w:t>
      </w:r>
      <w:r w:rsidRPr="0079296E">
        <w:rPr>
          <w:i/>
          <w:lang w:eastAsia="ru-RU"/>
        </w:rPr>
        <w:t>В</w:t>
      </w:r>
      <w:r w:rsidRPr="0079296E">
        <w:rPr>
          <w:i/>
          <w:lang w:val="ru-RU" w:eastAsia="ru-RU"/>
        </w:rPr>
        <w:t xml:space="preserve"> </w:t>
      </w:r>
      <w:r w:rsidRPr="0079296E">
        <w:rPr>
          <w:i/>
          <w:lang w:eastAsia="ru-RU"/>
        </w:rPr>
        <w:t>–</w:t>
      </w:r>
      <w:r w:rsidRPr="0079296E">
        <w:rPr>
          <w:i/>
          <w:lang w:val="ru-RU" w:eastAsia="ru-RU"/>
        </w:rPr>
        <w:t xml:space="preserve"> </w:t>
      </w:r>
      <w:r w:rsidRPr="0079296E">
        <w:rPr>
          <w:i/>
          <w:lang w:val="en-US" w:eastAsia="ru-RU"/>
        </w:rPr>
        <w:t>b</w:t>
      </w:r>
      <w:r w:rsidRPr="0079296E">
        <w:rPr>
          <w:lang w:eastAsia="ru-RU"/>
        </w:rPr>
        <w:t>) унаслідок деформації насосних штанг і труб</w:t>
      </w:r>
      <w:r w:rsidRPr="0079296E">
        <w:rPr>
          <w:lang w:val="ru-RU" w:eastAsia="ru-RU"/>
        </w:rPr>
        <w:t>:</w:t>
      </w:r>
    </w:p>
    <w:p w:rsidR="003A6101" w:rsidRPr="0079296E" w:rsidRDefault="003A6101" w:rsidP="003A6101">
      <w:pPr>
        <w:spacing w:line="204" w:lineRule="auto"/>
        <w:ind w:firstLine="708"/>
        <w:jc w:val="center"/>
        <w:rPr>
          <w:lang w:eastAsia="ru-RU"/>
        </w:rPr>
      </w:pPr>
      <w:r w:rsidRPr="0079296E">
        <w:rPr>
          <w:i/>
          <w:lang w:eastAsia="ru-RU"/>
        </w:rPr>
        <w:t>λ</w:t>
      </w:r>
      <w:r w:rsidRPr="0079296E">
        <w:rPr>
          <w:lang w:eastAsia="ru-RU"/>
        </w:rPr>
        <w:t xml:space="preserve"> =(28 – 18)</w:t>
      </w:r>
      <w:r w:rsidRPr="0079296E">
        <w:rPr>
          <w:vertAlign w:val="superscript"/>
          <w:lang w:eastAsia="ru-RU"/>
        </w:rPr>
        <w:t>.</w:t>
      </w:r>
      <w:r w:rsidRPr="0079296E">
        <w:rPr>
          <w:lang w:eastAsia="ru-RU"/>
        </w:rPr>
        <w:t xml:space="preserve"> 30 = </w:t>
      </w:r>
      <w:smartTag w:uri="urn:schemas-microsoft-com:office:smarttags" w:element="metricconverter">
        <w:smartTagPr>
          <w:attr w:name="ProductID" w:val="300 мм"/>
        </w:smartTagPr>
        <w:r w:rsidRPr="0079296E">
          <w:rPr>
            <w:lang w:eastAsia="ru-RU"/>
          </w:rPr>
          <w:t>300 мм</w:t>
        </w:r>
      </w:smartTag>
      <w:r w:rsidRPr="0079296E">
        <w:rPr>
          <w:lang w:eastAsia="ru-RU"/>
        </w:rPr>
        <w:t>.</w:t>
      </w:r>
    </w:p>
    <w:p w:rsidR="003A6101" w:rsidRPr="0079296E" w:rsidRDefault="003A6101" w:rsidP="003A6101">
      <w:pPr>
        <w:spacing w:line="204" w:lineRule="auto"/>
        <w:ind w:firstLine="567"/>
        <w:jc w:val="both"/>
        <w:rPr>
          <w:lang w:eastAsia="ru-RU"/>
        </w:rPr>
      </w:pPr>
      <w:r w:rsidRPr="0079296E">
        <w:rPr>
          <w:lang w:eastAsia="ru-RU"/>
        </w:rPr>
        <w:t xml:space="preserve">Коефіцієнт подачі насосної установки, що враховує </w:t>
      </w:r>
      <w:proofErr w:type="spellStart"/>
      <w:r w:rsidRPr="0079296E">
        <w:rPr>
          <w:lang w:eastAsia="ru-RU"/>
        </w:rPr>
        <w:t>на-повнення</w:t>
      </w:r>
      <w:proofErr w:type="spellEnd"/>
      <w:r w:rsidRPr="0079296E">
        <w:rPr>
          <w:lang w:eastAsia="ru-RU"/>
        </w:rPr>
        <w:t xml:space="preserve"> насоса і пружні видовження штанг і труб, дорівнює відношенню довжин відрізків:  </w:t>
      </w:r>
    </w:p>
    <w:p w:rsidR="003A6101" w:rsidRPr="0079296E" w:rsidRDefault="003A6101" w:rsidP="003A6101">
      <w:pPr>
        <w:spacing w:line="204" w:lineRule="auto"/>
        <w:ind w:firstLine="708"/>
        <w:rPr>
          <w:lang w:eastAsia="ru-RU"/>
        </w:rPr>
      </w:pPr>
      <w:r w:rsidRPr="0079296E">
        <w:rPr>
          <w:i/>
          <w:lang w:eastAsia="ru-RU"/>
        </w:rPr>
        <w:t>η = ВС/А</w:t>
      </w:r>
      <w:r w:rsidRPr="0079296E">
        <w:rPr>
          <w:i/>
          <w:lang w:val="en-US" w:eastAsia="ru-RU"/>
        </w:rPr>
        <w:t>d</w:t>
      </w:r>
      <w:r w:rsidRPr="0079296E">
        <w:rPr>
          <w:lang w:eastAsia="ru-RU"/>
        </w:rPr>
        <w:t xml:space="preserve"> = (110 – 28)/(110 – 18) ≈ 0,9.      </w:t>
      </w:r>
    </w:p>
    <w:p w:rsidR="003A6101" w:rsidRPr="0079296E" w:rsidRDefault="003A6101" w:rsidP="003A6101">
      <w:pPr>
        <w:spacing w:line="204" w:lineRule="auto"/>
        <w:rPr>
          <w:lang w:eastAsia="ru-RU"/>
        </w:rPr>
      </w:pPr>
      <w:r w:rsidRPr="0079296E">
        <w:rPr>
          <w:lang w:eastAsia="ru-RU"/>
        </w:rPr>
        <w:t xml:space="preserve">   </w:t>
      </w:r>
    </w:p>
    <w:p w:rsidR="003A6101" w:rsidRPr="0079296E" w:rsidRDefault="003A6101" w:rsidP="003A6101">
      <w:pPr>
        <w:numPr>
          <w:ilvl w:val="1"/>
          <w:numId w:val="1"/>
        </w:numPr>
        <w:shd w:val="clear" w:color="auto" w:fill="FFFFFF"/>
        <w:tabs>
          <w:tab w:val="left" w:pos="1094"/>
        </w:tabs>
        <w:spacing w:line="204" w:lineRule="auto"/>
        <w:jc w:val="center"/>
        <w:rPr>
          <w:b/>
        </w:rPr>
      </w:pPr>
      <w:r w:rsidRPr="0079296E">
        <w:rPr>
          <w:b/>
          <w:lang w:val="ru-RU"/>
        </w:rPr>
        <w:t xml:space="preserve"> </w:t>
      </w:r>
      <w:r w:rsidRPr="0079296E">
        <w:rPr>
          <w:b/>
        </w:rPr>
        <w:t>Обладнання і матеріали</w:t>
      </w:r>
    </w:p>
    <w:p w:rsidR="003A6101" w:rsidRPr="0079296E" w:rsidRDefault="003A6101" w:rsidP="003A6101">
      <w:pPr>
        <w:shd w:val="clear" w:color="auto" w:fill="FFFFFF"/>
        <w:tabs>
          <w:tab w:val="left" w:pos="1094"/>
        </w:tabs>
        <w:spacing w:line="204" w:lineRule="auto"/>
        <w:ind w:left="900"/>
        <w:jc w:val="center"/>
        <w:rPr>
          <w:b/>
        </w:rPr>
      </w:pPr>
    </w:p>
    <w:p w:rsidR="003A6101" w:rsidRPr="0079296E" w:rsidRDefault="003A6101" w:rsidP="003A6101">
      <w:pPr>
        <w:shd w:val="clear" w:color="auto" w:fill="FFFFFF"/>
        <w:spacing w:line="204" w:lineRule="auto"/>
        <w:ind w:firstLine="567"/>
        <w:jc w:val="both"/>
        <w:outlineLvl w:val="0"/>
        <w:rPr>
          <w:lang w:val="ru-RU"/>
        </w:rPr>
      </w:pPr>
      <w:r w:rsidRPr="0079296E">
        <w:rPr>
          <w:lang w:val="ru-RU"/>
        </w:rPr>
        <w:t xml:space="preserve">Динамограф ГДМ-3, </w:t>
      </w:r>
      <w:proofErr w:type="spellStart"/>
      <w:r w:rsidRPr="0079296E">
        <w:rPr>
          <w:lang w:val="ru-RU"/>
        </w:rPr>
        <w:t>практичні</w:t>
      </w:r>
      <w:proofErr w:type="spellEnd"/>
      <w:r w:rsidRPr="0079296E">
        <w:rPr>
          <w:lang w:val="ru-RU"/>
        </w:rPr>
        <w:t xml:space="preserve">  </w:t>
      </w:r>
      <w:proofErr w:type="spellStart"/>
      <w:r w:rsidRPr="0079296E">
        <w:rPr>
          <w:lang w:val="ru-RU"/>
        </w:rPr>
        <w:t>динамограми</w:t>
      </w:r>
      <w:proofErr w:type="spellEnd"/>
      <w:r w:rsidRPr="0079296E">
        <w:rPr>
          <w:lang w:val="ru-RU"/>
        </w:rPr>
        <w:t>.</w:t>
      </w:r>
    </w:p>
    <w:p w:rsidR="003A6101" w:rsidRPr="0079296E" w:rsidRDefault="003A6101" w:rsidP="003A6101">
      <w:pPr>
        <w:shd w:val="clear" w:color="auto" w:fill="FFFFFF"/>
        <w:spacing w:line="204" w:lineRule="auto"/>
        <w:jc w:val="both"/>
      </w:pPr>
      <w:r w:rsidRPr="0079296E">
        <w:t xml:space="preserve">  </w:t>
      </w:r>
    </w:p>
    <w:p w:rsidR="003A6101" w:rsidRPr="0079296E" w:rsidRDefault="003A6101" w:rsidP="003A6101">
      <w:pPr>
        <w:shd w:val="clear" w:color="auto" w:fill="FFFFFF"/>
        <w:spacing w:line="204" w:lineRule="auto"/>
        <w:ind w:left="567"/>
        <w:jc w:val="center"/>
        <w:rPr>
          <w:b/>
          <w:lang w:val="ru-RU"/>
        </w:rPr>
      </w:pPr>
      <w:r w:rsidRPr="0079296E">
        <w:rPr>
          <w:b/>
          <w:lang w:val="ru-RU"/>
        </w:rPr>
        <w:t xml:space="preserve">14.4 </w:t>
      </w:r>
      <w:proofErr w:type="spellStart"/>
      <w:r w:rsidRPr="0079296E">
        <w:rPr>
          <w:b/>
          <w:lang w:val="ru-RU"/>
        </w:rPr>
        <w:t>Самостійна</w:t>
      </w:r>
      <w:proofErr w:type="spellEnd"/>
      <w:r w:rsidRPr="0079296E">
        <w:rPr>
          <w:b/>
          <w:lang w:val="ru-RU"/>
        </w:rPr>
        <w:t xml:space="preserve">  робота  </w:t>
      </w:r>
      <w:proofErr w:type="spellStart"/>
      <w:r w:rsidRPr="0079296E">
        <w:rPr>
          <w:b/>
          <w:lang w:val="ru-RU"/>
        </w:rPr>
        <w:t>студенті</w:t>
      </w:r>
      <w:proofErr w:type="gramStart"/>
      <w:r w:rsidRPr="0079296E">
        <w:rPr>
          <w:b/>
          <w:lang w:val="ru-RU"/>
        </w:rPr>
        <w:t>в</w:t>
      </w:r>
      <w:proofErr w:type="spellEnd"/>
      <w:proofErr w:type="gramEnd"/>
    </w:p>
    <w:p w:rsidR="003A6101" w:rsidRPr="0079296E" w:rsidRDefault="003A6101" w:rsidP="003A6101">
      <w:pPr>
        <w:shd w:val="clear" w:color="auto" w:fill="FFFFFF"/>
        <w:spacing w:line="204" w:lineRule="auto"/>
        <w:ind w:left="900"/>
        <w:jc w:val="center"/>
        <w:rPr>
          <w:b/>
        </w:rPr>
      </w:pPr>
    </w:p>
    <w:p w:rsidR="003A6101" w:rsidRPr="0079296E" w:rsidRDefault="003A6101" w:rsidP="003A6101">
      <w:pPr>
        <w:shd w:val="clear" w:color="auto" w:fill="FFFFFF"/>
        <w:spacing w:line="204" w:lineRule="auto"/>
        <w:ind w:firstLine="567"/>
        <w:jc w:val="both"/>
      </w:pPr>
      <w:r w:rsidRPr="0079296E">
        <w:t xml:space="preserve">Після отримання завдання на проведення конкретного дослідження студент повинен ознайомитися з теорією </w:t>
      </w:r>
      <w:proofErr w:type="spellStart"/>
      <w:r w:rsidRPr="0079296E">
        <w:t>до-слідження</w:t>
      </w:r>
      <w:proofErr w:type="spellEnd"/>
      <w:r w:rsidRPr="0079296E">
        <w:t xml:space="preserve"> ШГНС з допомогою динамографа, вивчити конструкцію динамографа ГДМ-3, ознайомитися з методикою побудови теоретичної </w:t>
      </w:r>
      <w:proofErr w:type="spellStart"/>
      <w:r w:rsidRPr="0079296E">
        <w:t>динамограми</w:t>
      </w:r>
      <w:proofErr w:type="spellEnd"/>
      <w:r w:rsidRPr="0079296E">
        <w:rPr>
          <w:vertAlign w:val="subscript"/>
        </w:rPr>
        <w:t xml:space="preserve"> </w:t>
      </w:r>
      <w:r w:rsidRPr="0079296E">
        <w:t xml:space="preserve">і розшифровкою конкретної  </w:t>
      </w:r>
      <w:proofErr w:type="spellStart"/>
      <w:r w:rsidRPr="0079296E">
        <w:t>динамограми</w:t>
      </w:r>
      <w:proofErr w:type="spellEnd"/>
      <w:r w:rsidRPr="0079296E">
        <w:t xml:space="preserve">.        </w:t>
      </w:r>
    </w:p>
    <w:p w:rsidR="003A6101" w:rsidRPr="0079296E" w:rsidRDefault="003A6101" w:rsidP="003A6101">
      <w:pPr>
        <w:shd w:val="clear" w:color="auto" w:fill="FFFFFF"/>
        <w:spacing w:line="204" w:lineRule="auto"/>
        <w:ind w:firstLine="576"/>
        <w:jc w:val="both"/>
      </w:pPr>
    </w:p>
    <w:p w:rsidR="003A6101" w:rsidRPr="0079296E" w:rsidRDefault="003A6101" w:rsidP="003A6101">
      <w:pPr>
        <w:shd w:val="clear" w:color="auto" w:fill="FFFFFF"/>
        <w:spacing w:line="204" w:lineRule="auto"/>
        <w:jc w:val="center"/>
        <w:rPr>
          <w:b/>
        </w:rPr>
      </w:pPr>
      <w:r w:rsidRPr="0079296E">
        <w:rPr>
          <w:b/>
        </w:rPr>
        <w:t>14.5  Порядок проведення роботи</w:t>
      </w:r>
    </w:p>
    <w:p w:rsidR="003A6101" w:rsidRPr="0079296E" w:rsidRDefault="003A6101" w:rsidP="003A6101">
      <w:pPr>
        <w:shd w:val="clear" w:color="auto" w:fill="FFFFFF"/>
        <w:spacing w:line="204" w:lineRule="auto"/>
        <w:ind w:firstLine="567"/>
        <w:jc w:val="both"/>
        <w:rPr>
          <w:b/>
        </w:rPr>
      </w:pPr>
    </w:p>
    <w:p w:rsidR="003A6101" w:rsidRPr="0079296E" w:rsidRDefault="003A6101" w:rsidP="003A6101">
      <w:pPr>
        <w:shd w:val="clear" w:color="auto" w:fill="FFFFFF"/>
        <w:spacing w:line="204" w:lineRule="auto"/>
        <w:ind w:firstLine="567"/>
        <w:jc w:val="both"/>
      </w:pPr>
      <w:r w:rsidRPr="0079296E">
        <w:t>14.5.1</w:t>
      </w:r>
      <w:r w:rsidRPr="0079296E">
        <w:rPr>
          <w:vertAlign w:val="subscript"/>
        </w:rPr>
        <w:t xml:space="preserve">  </w:t>
      </w:r>
      <w:r w:rsidRPr="0079296E">
        <w:t xml:space="preserve">Ознайомлення з конструкцією та </w:t>
      </w:r>
      <w:r w:rsidRPr="0079296E">
        <w:rPr>
          <w:lang w:eastAsia="ru-RU"/>
        </w:rPr>
        <w:t xml:space="preserve">принципом дії </w:t>
      </w:r>
      <w:r w:rsidRPr="0079296E">
        <w:t xml:space="preserve">динамографа ГДМ-3.        </w:t>
      </w:r>
    </w:p>
    <w:p w:rsidR="003A6101" w:rsidRPr="0079296E" w:rsidRDefault="003A6101" w:rsidP="003A6101">
      <w:pPr>
        <w:shd w:val="clear" w:color="auto" w:fill="FFFFFF"/>
        <w:spacing w:line="204" w:lineRule="auto"/>
        <w:ind w:firstLine="567"/>
        <w:jc w:val="both"/>
        <w:rPr>
          <w:lang w:val="ru-RU" w:eastAsia="ru-RU"/>
        </w:rPr>
      </w:pPr>
      <w:r w:rsidRPr="0079296E">
        <w:t>14.5.2  Ознайомлення з методик</w:t>
      </w:r>
      <w:r w:rsidRPr="0079296E">
        <w:rPr>
          <w:lang w:eastAsia="ru-RU"/>
        </w:rPr>
        <w:t xml:space="preserve">ою обробки </w:t>
      </w:r>
      <w:proofErr w:type="spellStart"/>
      <w:r w:rsidRPr="0079296E">
        <w:rPr>
          <w:lang w:val="ru-RU" w:eastAsia="ru-RU"/>
        </w:rPr>
        <w:t>динамограм</w:t>
      </w:r>
      <w:proofErr w:type="spellEnd"/>
      <w:r w:rsidRPr="0079296E">
        <w:rPr>
          <w:lang w:val="ru-RU" w:eastAsia="ru-RU"/>
        </w:rPr>
        <w:t xml:space="preserve">.    </w:t>
      </w:r>
    </w:p>
    <w:p w:rsidR="003A6101" w:rsidRPr="0079296E" w:rsidRDefault="003A6101" w:rsidP="003A6101">
      <w:pPr>
        <w:shd w:val="clear" w:color="auto" w:fill="FFFFFF"/>
        <w:spacing w:line="204" w:lineRule="auto"/>
        <w:ind w:firstLine="567"/>
        <w:jc w:val="both"/>
        <w:rPr>
          <w:lang w:eastAsia="ru-RU"/>
        </w:rPr>
      </w:pPr>
      <w:r w:rsidRPr="0079296E">
        <w:rPr>
          <w:lang w:val="ru-RU" w:eastAsia="ru-RU"/>
        </w:rPr>
        <w:t>14.5.3</w:t>
      </w:r>
      <w:r w:rsidRPr="0079296E">
        <w:rPr>
          <w:sz w:val="16"/>
          <w:vertAlign w:val="subscript"/>
          <w:lang w:val="ru-RU" w:eastAsia="ru-RU"/>
        </w:rPr>
        <w:t xml:space="preserve"> </w:t>
      </w:r>
      <w:proofErr w:type="spellStart"/>
      <w:r w:rsidRPr="0079296E">
        <w:rPr>
          <w:lang w:val="ru-RU" w:eastAsia="ru-RU"/>
        </w:rPr>
        <w:t>Проведення</w:t>
      </w:r>
      <w:proofErr w:type="spellEnd"/>
      <w:r w:rsidRPr="0079296E">
        <w:rPr>
          <w:lang w:val="ru-RU" w:eastAsia="ru-RU"/>
        </w:rPr>
        <w:t xml:space="preserve"> </w:t>
      </w:r>
      <w:proofErr w:type="spellStart"/>
      <w:r w:rsidRPr="0079296E">
        <w:rPr>
          <w:lang w:val="ru-RU" w:eastAsia="ru-RU"/>
        </w:rPr>
        <w:t>розшифровки</w:t>
      </w:r>
      <w:proofErr w:type="spellEnd"/>
      <w:r w:rsidRPr="0079296E">
        <w:rPr>
          <w:lang w:val="ru-RU" w:eastAsia="ru-RU"/>
        </w:rPr>
        <w:t xml:space="preserve"> </w:t>
      </w:r>
      <w:r w:rsidRPr="0079296E">
        <w:rPr>
          <w:lang w:eastAsia="ru-RU"/>
        </w:rPr>
        <w:t xml:space="preserve">типової практичної </w:t>
      </w:r>
      <w:proofErr w:type="spellStart"/>
      <w:r w:rsidRPr="0079296E">
        <w:rPr>
          <w:lang w:eastAsia="ru-RU"/>
        </w:rPr>
        <w:t>динамограми</w:t>
      </w:r>
      <w:proofErr w:type="spellEnd"/>
      <w:r w:rsidRPr="0079296E">
        <w:rPr>
          <w:lang w:eastAsia="ru-RU"/>
        </w:rPr>
        <w:t xml:space="preserve"> згідно із завданням, виданим викладачем. При цьому визначити за </w:t>
      </w:r>
      <w:proofErr w:type="spellStart"/>
      <w:r w:rsidRPr="0079296E">
        <w:rPr>
          <w:lang w:eastAsia="ru-RU"/>
        </w:rPr>
        <w:t>динамограмою</w:t>
      </w:r>
      <w:proofErr w:type="spellEnd"/>
      <w:r w:rsidRPr="0079296E">
        <w:rPr>
          <w:lang w:eastAsia="ru-RU"/>
        </w:rPr>
        <w:t xml:space="preserve"> роботу глибинного штангового насоса (див. рис. 14.5) максимальне і мінімальне навантаження на сальниковий шток, амплітуду коливань </w:t>
      </w:r>
      <w:proofErr w:type="spellStart"/>
      <w:r w:rsidRPr="0079296E">
        <w:rPr>
          <w:lang w:eastAsia="ru-RU"/>
        </w:rPr>
        <w:t>на-вантаження</w:t>
      </w:r>
      <w:proofErr w:type="spellEnd"/>
      <w:r w:rsidRPr="0079296E">
        <w:rPr>
          <w:lang w:eastAsia="ru-RU"/>
        </w:rPr>
        <w:t xml:space="preserve">, максимальне напруження у верхній штанзі і коефіцієнт подачі насосної установки.       </w:t>
      </w:r>
    </w:p>
    <w:p w:rsidR="003A6101" w:rsidRPr="0079296E" w:rsidRDefault="003A6101" w:rsidP="003A6101">
      <w:pPr>
        <w:shd w:val="clear" w:color="auto" w:fill="FFFFFF"/>
        <w:spacing w:line="204" w:lineRule="auto"/>
        <w:ind w:firstLine="567"/>
        <w:jc w:val="both"/>
        <w:rPr>
          <w:lang w:eastAsia="ru-RU"/>
        </w:rPr>
      </w:pPr>
      <w:r w:rsidRPr="0079296E">
        <w:rPr>
          <w:lang w:eastAsia="ru-RU"/>
        </w:rPr>
        <w:lastRenderedPageBreak/>
        <w:t xml:space="preserve">14.5.4 Визначення виду несправності в роботі ШГНУ за практичними </w:t>
      </w:r>
      <w:proofErr w:type="spellStart"/>
      <w:r w:rsidRPr="0079296E">
        <w:rPr>
          <w:lang w:eastAsia="ru-RU"/>
        </w:rPr>
        <w:t>динамограмами</w:t>
      </w:r>
      <w:proofErr w:type="spellEnd"/>
      <w:r w:rsidRPr="0079296E">
        <w:rPr>
          <w:lang w:eastAsia="ru-RU"/>
        </w:rPr>
        <w:t xml:space="preserve">.      </w:t>
      </w:r>
    </w:p>
    <w:p w:rsidR="003A6101" w:rsidRPr="0079296E" w:rsidRDefault="003A6101" w:rsidP="003A6101">
      <w:pPr>
        <w:shd w:val="clear" w:color="auto" w:fill="FFFFFF"/>
        <w:spacing w:line="204" w:lineRule="auto"/>
        <w:jc w:val="both"/>
        <w:rPr>
          <w:lang w:val="ru-RU"/>
        </w:rPr>
      </w:pPr>
    </w:p>
    <w:p w:rsidR="003A6101" w:rsidRPr="0079296E" w:rsidRDefault="003A6101" w:rsidP="003A6101">
      <w:pPr>
        <w:shd w:val="clear" w:color="auto" w:fill="FFFFFF"/>
        <w:spacing w:line="204" w:lineRule="auto"/>
        <w:jc w:val="center"/>
        <w:rPr>
          <w:b/>
        </w:rPr>
      </w:pPr>
      <w:r w:rsidRPr="0079296E">
        <w:rPr>
          <w:b/>
        </w:rPr>
        <w:t>14.6 Оформлення звіту</w:t>
      </w:r>
    </w:p>
    <w:p w:rsidR="003A6101" w:rsidRPr="0079296E" w:rsidRDefault="003A6101" w:rsidP="003A6101">
      <w:pPr>
        <w:shd w:val="clear" w:color="auto" w:fill="FFFFFF"/>
        <w:spacing w:line="204" w:lineRule="auto"/>
        <w:jc w:val="center"/>
        <w:rPr>
          <w:b/>
        </w:rPr>
      </w:pPr>
      <w:r w:rsidRPr="0079296E">
        <w:rPr>
          <w:b/>
        </w:rPr>
        <w:t xml:space="preserve">  </w:t>
      </w:r>
    </w:p>
    <w:p w:rsidR="003A6101" w:rsidRPr="0079296E" w:rsidRDefault="003A6101" w:rsidP="003A6101">
      <w:pPr>
        <w:shd w:val="clear" w:color="auto" w:fill="FFFFFF"/>
        <w:tabs>
          <w:tab w:val="left" w:pos="567"/>
        </w:tabs>
        <w:spacing w:line="204" w:lineRule="auto"/>
        <w:jc w:val="both"/>
      </w:pPr>
      <w:r w:rsidRPr="0079296E">
        <w:tab/>
        <w:t>У звіті про проведену роботу наводять такі дані:</w:t>
      </w:r>
    </w:p>
    <w:p w:rsidR="003A6101" w:rsidRPr="0079296E" w:rsidRDefault="003A6101" w:rsidP="003A6101">
      <w:pPr>
        <w:pStyle w:val="3"/>
        <w:tabs>
          <w:tab w:val="left" w:pos="567"/>
        </w:tabs>
        <w:spacing w:after="0" w:line="204" w:lineRule="auto"/>
        <w:ind w:left="0"/>
        <w:jc w:val="both"/>
        <w:rPr>
          <w:sz w:val="24"/>
        </w:rPr>
      </w:pPr>
      <w:r w:rsidRPr="0079296E">
        <w:rPr>
          <w:sz w:val="24"/>
        </w:rPr>
        <w:tab/>
        <w:t>14.6.1</w:t>
      </w:r>
      <w:r w:rsidRPr="0079296E">
        <w:rPr>
          <w:sz w:val="24"/>
          <w:vertAlign w:val="subscript"/>
        </w:rPr>
        <w:t xml:space="preserve"> </w:t>
      </w:r>
      <w:r w:rsidRPr="0079296E">
        <w:rPr>
          <w:sz w:val="24"/>
        </w:rPr>
        <w:t xml:space="preserve">Перелік приладів і обладнання, що </w:t>
      </w:r>
      <w:proofErr w:type="spellStart"/>
      <w:r w:rsidRPr="0079296E">
        <w:rPr>
          <w:sz w:val="24"/>
        </w:rPr>
        <w:t>ви-користовуються</w:t>
      </w:r>
      <w:proofErr w:type="spellEnd"/>
      <w:r w:rsidRPr="0079296E">
        <w:rPr>
          <w:sz w:val="24"/>
        </w:rPr>
        <w:t xml:space="preserve"> при проведенні лабораторної роботи. </w:t>
      </w:r>
    </w:p>
    <w:p w:rsidR="003A6101" w:rsidRPr="0079296E" w:rsidRDefault="003A6101" w:rsidP="003A6101">
      <w:pPr>
        <w:pStyle w:val="3"/>
        <w:tabs>
          <w:tab w:val="left" w:pos="567"/>
        </w:tabs>
        <w:spacing w:after="0" w:line="204" w:lineRule="auto"/>
        <w:jc w:val="both"/>
        <w:rPr>
          <w:sz w:val="24"/>
        </w:rPr>
      </w:pPr>
      <w:r w:rsidRPr="0079296E">
        <w:rPr>
          <w:sz w:val="24"/>
        </w:rPr>
        <w:tab/>
        <w:t xml:space="preserve">14.6.2    Порядок проведення роботи.   </w:t>
      </w:r>
    </w:p>
    <w:p w:rsidR="003A6101" w:rsidRPr="0079296E" w:rsidRDefault="003A6101" w:rsidP="003A6101">
      <w:pPr>
        <w:shd w:val="clear" w:color="auto" w:fill="FFFFFF"/>
        <w:tabs>
          <w:tab w:val="left" w:pos="567"/>
        </w:tabs>
        <w:spacing w:line="204" w:lineRule="auto"/>
        <w:jc w:val="both"/>
      </w:pPr>
      <w:r w:rsidRPr="0079296E">
        <w:tab/>
        <w:t xml:space="preserve">14.6.3    Дані обробки </w:t>
      </w:r>
      <w:proofErr w:type="spellStart"/>
      <w:r w:rsidRPr="0079296E">
        <w:rPr>
          <w:lang w:eastAsia="ru-RU"/>
        </w:rPr>
        <w:t>динамограми</w:t>
      </w:r>
      <w:proofErr w:type="spellEnd"/>
      <w:r w:rsidRPr="0079296E">
        <w:t xml:space="preserve">.    </w:t>
      </w:r>
    </w:p>
    <w:p w:rsidR="003A6101" w:rsidRPr="0079296E" w:rsidRDefault="003A6101" w:rsidP="003A6101">
      <w:pPr>
        <w:shd w:val="clear" w:color="auto" w:fill="FFFFFF"/>
        <w:tabs>
          <w:tab w:val="left" w:pos="567"/>
        </w:tabs>
        <w:spacing w:line="204" w:lineRule="auto"/>
        <w:jc w:val="both"/>
      </w:pPr>
      <w:r w:rsidRPr="0079296E">
        <w:tab/>
        <w:t>14.6.4</w:t>
      </w:r>
      <w:r w:rsidRPr="0079296E">
        <w:rPr>
          <w:vertAlign w:val="subscript"/>
        </w:rPr>
        <w:t xml:space="preserve">    </w:t>
      </w:r>
      <w:r w:rsidRPr="0079296E">
        <w:t xml:space="preserve">Результати </w:t>
      </w:r>
      <w:r w:rsidRPr="0079296E">
        <w:rPr>
          <w:lang w:eastAsia="ru-RU"/>
        </w:rPr>
        <w:t xml:space="preserve">визначення за </w:t>
      </w:r>
      <w:proofErr w:type="spellStart"/>
      <w:r w:rsidRPr="0079296E">
        <w:rPr>
          <w:lang w:eastAsia="ru-RU"/>
        </w:rPr>
        <w:t>динамограмою</w:t>
      </w:r>
      <w:proofErr w:type="spellEnd"/>
      <w:r w:rsidRPr="0079296E">
        <w:rPr>
          <w:lang w:eastAsia="ru-RU"/>
        </w:rPr>
        <w:t xml:space="preserve"> роботи глибинного штангового насоса максимального і мінімального навантаження на сальниковий шток, амплітуди коливань </w:t>
      </w:r>
      <w:proofErr w:type="spellStart"/>
      <w:r w:rsidRPr="0079296E">
        <w:rPr>
          <w:lang w:eastAsia="ru-RU"/>
        </w:rPr>
        <w:t>на-вантаження</w:t>
      </w:r>
      <w:proofErr w:type="spellEnd"/>
      <w:r w:rsidRPr="0079296E">
        <w:rPr>
          <w:lang w:eastAsia="ru-RU"/>
        </w:rPr>
        <w:t xml:space="preserve">, максимального напруження у верхній штанзі і коефіцієнта подачі насосної установки.  </w:t>
      </w:r>
    </w:p>
    <w:p w:rsidR="003A6101" w:rsidRPr="0079296E" w:rsidRDefault="003A6101" w:rsidP="003A6101">
      <w:pPr>
        <w:shd w:val="clear" w:color="auto" w:fill="FFFFFF"/>
        <w:tabs>
          <w:tab w:val="left" w:pos="567"/>
        </w:tabs>
        <w:spacing w:line="204" w:lineRule="auto"/>
        <w:jc w:val="both"/>
      </w:pPr>
      <w:r w:rsidRPr="0079296E">
        <w:tab/>
        <w:t xml:space="preserve">14.6.5  Отриману </w:t>
      </w:r>
      <w:proofErr w:type="spellStart"/>
      <w:r w:rsidRPr="0079296E">
        <w:rPr>
          <w:lang w:eastAsia="ru-RU"/>
        </w:rPr>
        <w:t>динамогра</w:t>
      </w:r>
      <w:r w:rsidRPr="0079296E">
        <w:t>му</w:t>
      </w:r>
      <w:proofErr w:type="spellEnd"/>
      <w:r w:rsidRPr="0079296E">
        <w:t xml:space="preserve"> додають до звіту. </w:t>
      </w:r>
    </w:p>
    <w:p w:rsidR="003A6101" w:rsidRPr="0079296E" w:rsidRDefault="003A6101" w:rsidP="003A6101">
      <w:pPr>
        <w:shd w:val="clear" w:color="auto" w:fill="FFFFFF"/>
        <w:tabs>
          <w:tab w:val="left" w:pos="567"/>
        </w:tabs>
        <w:spacing w:line="204" w:lineRule="auto"/>
        <w:ind w:firstLine="1610"/>
        <w:jc w:val="both"/>
        <w:rPr>
          <w:b/>
        </w:rPr>
      </w:pPr>
      <w:r w:rsidRPr="0079296E">
        <w:rPr>
          <w:b/>
        </w:rPr>
        <w:t xml:space="preserve">  </w:t>
      </w:r>
    </w:p>
    <w:p w:rsidR="003A6101" w:rsidRPr="0079296E" w:rsidRDefault="003A6101" w:rsidP="003A6101">
      <w:pPr>
        <w:shd w:val="clear" w:color="auto" w:fill="FFFFFF"/>
        <w:tabs>
          <w:tab w:val="left" w:pos="567"/>
        </w:tabs>
        <w:spacing w:line="204" w:lineRule="auto"/>
        <w:jc w:val="center"/>
        <w:rPr>
          <w:b/>
        </w:rPr>
      </w:pPr>
      <w:r w:rsidRPr="0079296E">
        <w:rPr>
          <w:b/>
        </w:rPr>
        <w:t>14.7 Контрольні запитання</w:t>
      </w:r>
    </w:p>
    <w:p w:rsidR="003A6101" w:rsidRPr="0079296E" w:rsidRDefault="003A6101" w:rsidP="003A6101">
      <w:pPr>
        <w:shd w:val="clear" w:color="auto" w:fill="FFFFFF"/>
        <w:tabs>
          <w:tab w:val="left" w:pos="567"/>
        </w:tabs>
        <w:spacing w:line="204" w:lineRule="auto"/>
        <w:jc w:val="center"/>
        <w:rPr>
          <w:b/>
        </w:rPr>
      </w:pPr>
    </w:p>
    <w:p w:rsidR="003A6101" w:rsidRPr="0079296E" w:rsidRDefault="003A6101" w:rsidP="003A6101">
      <w:pPr>
        <w:shd w:val="clear" w:color="auto" w:fill="FFFFFF"/>
        <w:tabs>
          <w:tab w:val="left" w:pos="567"/>
        </w:tabs>
        <w:spacing w:line="204" w:lineRule="auto"/>
        <w:jc w:val="both"/>
        <w:outlineLvl w:val="0"/>
      </w:pPr>
      <w:r w:rsidRPr="0079296E">
        <w:tab/>
        <w:t>14.7.1  Для чого використовують динамограф?</w:t>
      </w:r>
    </w:p>
    <w:p w:rsidR="003A6101" w:rsidRPr="0079296E" w:rsidRDefault="003A6101" w:rsidP="003A6101">
      <w:pPr>
        <w:shd w:val="clear" w:color="auto" w:fill="FFFFFF"/>
        <w:tabs>
          <w:tab w:val="left" w:pos="567"/>
        </w:tabs>
        <w:spacing w:line="204" w:lineRule="auto"/>
        <w:jc w:val="both"/>
      </w:pPr>
      <w:r w:rsidRPr="0079296E">
        <w:tab/>
        <w:t>14.7.2</w:t>
      </w:r>
      <w:r w:rsidRPr="0079296E">
        <w:rPr>
          <w:vertAlign w:val="subscript"/>
        </w:rPr>
        <w:t xml:space="preserve">  </w:t>
      </w:r>
      <w:r w:rsidRPr="0079296E">
        <w:t>Опишіть</w:t>
      </w:r>
      <w:r w:rsidRPr="0079296E">
        <w:rPr>
          <w:vertAlign w:val="subscript"/>
        </w:rPr>
        <w:t xml:space="preserve"> </w:t>
      </w:r>
      <w:r w:rsidRPr="0079296E">
        <w:t>к</w:t>
      </w:r>
      <w:r w:rsidRPr="0079296E">
        <w:rPr>
          <w:lang w:eastAsia="ru-RU"/>
        </w:rPr>
        <w:t>онструкцію і принцип</w:t>
      </w:r>
      <w:r w:rsidRPr="0079296E">
        <w:rPr>
          <w:b/>
          <w:lang w:eastAsia="ru-RU"/>
        </w:rPr>
        <w:t xml:space="preserve"> </w:t>
      </w:r>
      <w:r w:rsidRPr="0079296E">
        <w:t xml:space="preserve">дії динамографа ГДМ-3.   </w:t>
      </w:r>
    </w:p>
    <w:p w:rsidR="003A6101" w:rsidRPr="0079296E" w:rsidRDefault="003A6101" w:rsidP="003A6101">
      <w:pPr>
        <w:shd w:val="clear" w:color="auto" w:fill="FFFFFF"/>
        <w:tabs>
          <w:tab w:val="left" w:pos="567"/>
        </w:tabs>
        <w:spacing w:line="204" w:lineRule="auto"/>
        <w:jc w:val="both"/>
        <w:outlineLvl w:val="0"/>
        <w:rPr>
          <w:lang w:val="ru-RU"/>
        </w:rPr>
      </w:pPr>
      <w:r w:rsidRPr="0079296E">
        <w:tab/>
        <w:t xml:space="preserve">14.7.3  Який вигляд має теоретична </w:t>
      </w:r>
      <w:proofErr w:type="spellStart"/>
      <w:r w:rsidRPr="0079296E">
        <w:t>динамограма</w:t>
      </w:r>
      <w:proofErr w:type="spellEnd"/>
      <w:r w:rsidRPr="0079296E">
        <w:rPr>
          <w:lang w:val="ru-RU"/>
        </w:rPr>
        <w:t xml:space="preserve">? </w:t>
      </w:r>
    </w:p>
    <w:p w:rsidR="003A6101" w:rsidRPr="0079296E" w:rsidRDefault="003A6101" w:rsidP="003A6101">
      <w:pPr>
        <w:tabs>
          <w:tab w:val="left" w:pos="567"/>
        </w:tabs>
        <w:spacing w:line="204" w:lineRule="auto"/>
        <w:jc w:val="both"/>
        <w:rPr>
          <w:lang w:eastAsia="ru-RU"/>
        </w:rPr>
      </w:pPr>
      <w:r w:rsidRPr="0079296E">
        <w:tab/>
        <w:t>14.7.4</w:t>
      </w:r>
      <w:r w:rsidRPr="0079296E">
        <w:rPr>
          <w:vertAlign w:val="subscript"/>
        </w:rPr>
        <w:t xml:space="preserve"> </w:t>
      </w:r>
      <w:r w:rsidRPr="0079296E">
        <w:t>Вкажіть х</w:t>
      </w:r>
      <w:r w:rsidRPr="0079296E">
        <w:rPr>
          <w:lang w:eastAsia="ru-RU"/>
        </w:rPr>
        <w:t xml:space="preserve">арактерні ознаки практичної </w:t>
      </w:r>
      <w:proofErr w:type="spellStart"/>
      <w:r w:rsidRPr="0079296E">
        <w:rPr>
          <w:lang w:val="ru-RU" w:eastAsia="ru-RU"/>
        </w:rPr>
        <w:t>динамо-грами</w:t>
      </w:r>
      <w:proofErr w:type="spellEnd"/>
      <w:r w:rsidRPr="0079296E">
        <w:rPr>
          <w:lang w:eastAsia="ru-RU"/>
        </w:rPr>
        <w:t xml:space="preserve">, що дозволяють зробити висновок про нормальну роботу глибинного насоса.     </w:t>
      </w:r>
    </w:p>
    <w:p w:rsidR="003A6101" w:rsidRPr="0079296E" w:rsidRDefault="003A6101" w:rsidP="003A6101">
      <w:pPr>
        <w:tabs>
          <w:tab w:val="left" w:pos="567"/>
        </w:tabs>
        <w:spacing w:line="204" w:lineRule="auto"/>
        <w:outlineLvl w:val="0"/>
        <w:rPr>
          <w:lang w:eastAsia="ru-RU"/>
        </w:rPr>
      </w:pPr>
      <w:r w:rsidRPr="0079296E">
        <w:tab/>
        <w:t>14.7.5  Як в</w:t>
      </w:r>
      <w:r w:rsidRPr="0079296E">
        <w:rPr>
          <w:lang w:eastAsia="ru-RU"/>
        </w:rPr>
        <w:t xml:space="preserve">изначають вид несправності в роботі ШГНУ за практичними </w:t>
      </w:r>
      <w:proofErr w:type="spellStart"/>
      <w:r w:rsidRPr="0079296E">
        <w:rPr>
          <w:lang w:eastAsia="ru-RU"/>
        </w:rPr>
        <w:t>динамограмами</w:t>
      </w:r>
      <w:proofErr w:type="spellEnd"/>
      <w:r w:rsidRPr="0079296E">
        <w:rPr>
          <w:lang w:val="ru-RU" w:eastAsia="ru-RU"/>
        </w:rPr>
        <w:t xml:space="preserve">? </w:t>
      </w:r>
      <w:r w:rsidRPr="0079296E">
        <w:rPr>
          <w:lang w:eastAsia="ru-RU"/>
        </w:rPr>
        <w:t xml:space="preserve">           </w:t>
      </w:r>
    </w:p>
    <w:p w:rsidR="003A6101" w:rsidRPr="0079296E" w:rsidRDefault="003A6101" w:rsidP="003A6101">
      <w:pPr>
        <w:tabs>
          <w:tab w:val="left" w:pos="567"/>
        </w:tabs>
        <w:spacing w:line="204" w:lineRule="auto"/>
        <w:rPr>
          <w:lang w:eastAsia="ru-RU"/>
        </w:rPr>
      </w:pPr>
      <w:r w:rsidRPr="0079296E">
        <w:rPr>
          <w:lang w:val="ru-RU"/>
        </w:rPr>
        <w:tab/>
        <w:t>14.7.6</w:t>
      </w:r>
      <w:proofErr w:type="gramStart"/>
      <w:r w:rsidRPr="0079296E">
        <w:rPr>
          <w:lang w:val="ru-RU"/>
        </w:rPr>
        <w:t xml:space="preserve">  В</w:t>
      </w:r>
      <w:proofErr w:type="gramEnd"/>
      <w:r w:rsidRPr="0079296E">
        <w:rPr>
          <w:lang w:val="ru-RU"/>
        </w:rPr>
        <w:t xml:space="preserve"> </w:t>
      </w:r>
      <w:proofErr w:type="spellStart"/>
      <w:r w:rsidRPr="0079296E">
        <w:rPr>
          <w:lang w:val="ru-RU"/>
        </w:rPr>
        <w:t>чому</w:t>
      </w:r>
      <w:proofErr w:type="spellEnd"/>
      <w:r w:rsidRPr="0079296E">
        <w:rPr>
          <w:lang w:val="ru-RU"/>
        </w:rPr>
        <w:t xml:space="preserve"> </w:t>
      </w:r>
      <w:proofErr w:type="spellStart"/>
      <w:r w:rsidRPr="0079296E">
        <w:rPr>
          <w:lang w:val="ru-RU"/>
        </w:rPr>
        <w:t>полягає</w:t>
      </w:r>
      <w:proofErr w:type="spellEnd"/>
      <w:r w:rsidRPr="0079296E">
        <w:rPr>
          <w:lang w:val="ru-RU"/>
        </w:rPr>
        <w:t xml:space="preserve"> </w:t>
      </w:r>
      <w:proofErr w:type="spellStart"/>
      <w:r w:rsidRPr="0079296E">
        <w:rPr>
          <w:lang w:val="ru-RU"/>
        </w:rPr>
        <w:t>розшифровка</w:t>
      </w:r>
      <w:proofErr w:type="spellEnd"/>
      <w:r w:rsidRPr="0079296E">
        <w:rPr>
          <w:lang w:val="ru-RU"/>
        </w:rPr>
        <w:t xml:space="preserve"> </w:t>
      </w:r>
      <w:proofErr w:type="spellStart"/>
      <w:r w:rsidRPr="0079296E">
        <w:rPr>
          <w:lang w:val="ru-RU"/>
        </w:rPr>
        <w:t>динамограми</w:t>
      </w:r>
      <w:proofErr w:type="spellEnd"/>
      <w:r w:rsidRPr="0079296E">
        <w:rPr>
          <w:lang w:val="ru-RU"/>
        </w:rPr>
        <w:t xml:space="preserve">?       </w:t>
      </w:r>
    </w:p>
    <w:p w:rsidR="003A6101" w:rsidRPr="0079296E" w:rsidRDefault="003A6101" w:rsidP="003A6101">
      <w:pPr>
        <w:shd w:val="clear" w:color="auto" w:fill="FFFFFF"/>
        <w:tabs>
          <w:tab w:val="left" w:pos="567"/>
        </w:tabs>
        <w:spacing w:line="204" w:lineRule="auto"/>
        <w:jc w:val="both"/>
        <w:rPr>
          <w:lang w:val="ru-RU"/>
        </w:rPr>
      </w:pPr>
      <w:r w:rsidRPr="0079296E">
        <w:rPr>
          <w:lang w:val="ru-RU"/>
        </w:rPr>
        <w:t xml:space="preserve">   </w:t>
      </w:r>
    </w:p>
    <w:p w:rsidR="003A6101" w:rsidRPr="0079296E" w:rsidRDefault="003A6101" w:rsidP="003A6101">
      <w:pPr>
        <w:shd w:val="clear" w:color="auto" w:fill="FFFFFF"/>
        <w:tabs>
          <w:tab w:val="left" w:pos="567"/>
          <w:tab w:val="left" w:pos="4886"/>
        </w:tabs>
        <w:spacing w:line="204" w:lineRule="auto"/>
        <w:jc w:val="center"/>
        <w:rPr>
          <w:b/>
        </w:rPr>
      </w:pPr>
      <w:r w:rsidRPr="0079296E">
        <w:rPr>
          <w:b/>
        </w:rPr>
        <w:t>1</w:t>
      </w:r>
      <w:r w:rsidRPr="0079296E">
        <w:rPr>
          <w:b/>
          <w:lang w:val="ru-RU"/>
        </w:rPr>
        <w:t>4</w:t>
      </w:r>
      <w:r w:rsidRPr="0079296E">
        <w:rPr>
          <w:b/>
        </w:rPr>
        <w:t>.</w:t>
      </w:r>
      <w:r w:rsidRPr="0079296E">
        <w:rPr>
          <w:b/>
          <w:lang w:val="ru-RU"/>
        </w:rPr>
        <w:t xml:space="preserve">8 </w:t>
      </w:r>
      <w:r w:rsidRPr="0079296E">
        <w:rPr>
          <w:b/>
        </w:rPr>
        <w:t xml:space="preserve"> Рекомендовані джерела:   </w:t>
      </w:r>
    </w:p>
    <w:p w:rsidR="003A6101" w:rsidRPr="0079296E" w:rsidRDefault="003A6101" w:rsidP="003A6101">
      <w:pPr>
        <w:shd w:val="clear" w:color="auto" w:fill="FFFFFF"/>
        <w:tabs>
          <w:tab w:val="left" w:pos="567"/>
          <w:tab w:val="left" w:pos="4886"/>
        </w:tabs>
        <w:spacing w:line="204" w:lineRule="auto"/>
        <w:jc w:val="center"/>
      </w:pPr>
      <w:r w:rsidRPr="0079296E">
        <w:rPr>
          <w:b/>
        </w:rPr>
        <w:t xml:space="preserve"> </w:t>
      </w:r>
      <w:r w:rsidRPr="0079296E">
        <w:rPr>
          <w:lang w:val="ru-RU"/>
        </w:rPr>
        <w:t>[</w:t>
      </w:r>
      <w:r w:rsidRPr="0079296E">
        <w:t xml:space="preserve">1, </w:t>
      </w:r>
      <w:r w:rsidRPr="0079296E">
        <w:rPr>
          <w:lang w:val="ru-RU"/>
        </w:rPr>
        <w:t>5</w:t>
      </w:r>
      <w:r w:rsidRPr="0079296E">
        <w:t xml:space="preserve"> – 6, 9, 18, 25</w:t>
      </w:r>
      <w:r w:rsidRPr="0079296E">
        <w:rPr>
          <w:lang w:val="ru-RU"/>
        </w:rPr>
        <w:t>]</w:t>
      </w:r>
      <w:r w:rsidRPr="0079296E">
        <w:t xml:space="preserve">    </w:t>
      </w:r>
    </w:p>
    <w:p w:rsidR="003A6101" w:rsidRDefault="003A6101" w:rsidP="003A6101">
      <w:pPr>
        <w:spacing w:line="204" w:lineRule="auto"/>
        <w:jc w:val="both"/>
        <w:rPr>
          <w:lang w:val="ru-RU"/>
        </w:rPr>
      </w:pPr>
    </w:p>
    <w:p w:rsidR="003A6101" w:rsidRDefault="003A6101" w:rsidP="003A6101">
      <w:pPr>
        <w:spacing w:line="204" w:lineRule="auto"/>
        <w:jc w:val="both"/>
        <w:rPr>
          <w:lang w:val="ru-RU"/>
        </w:rPr>
      </w:pPr>
    </w:p>
    <w:p w:rsidR="003A6101" w:rsidRDefault="003A6101" w:rsidP="003A6101">
      <w:pPr>
        <w:spacing w:line="204" w:lineRule="auto"/>
        <w:jc w:val="both"/>
        <w:rPr>
          <w:lang w:val="ru-RU"/>
        </w:rPr>
      </w:pPr>
    </w:p>
    <w:p w:rsidR="003A6101" w:rsidRDefault="003A6101" w:rsidP="003A6101">
      <w:pPr>
        <w:spacing w:line="204" w:lineRule="auto"/>
        <w:jc w:val="both"/>
        <w:rPr>
          <w:lang w:val="ru-RU"/>
        </w:rPr>
      </w:pPr>
    </w:p>
    <w:p w:rsidR="003A6101" w:rsidRDefault="003A6101" w:rsidP="003A6101">
      <w:pPr>
        <w:spacing w:line="204" w:lineRule="auto"/>
        <w:jc w:val="both"/>
        <w:rPr>
          <w:lang w:val="ru-RU"/>
        </w:rPr>
      </w:pPr>
    </w:p>
    <w:p w:rsidR="003A6101" w:rsidRDefault="003A6101" w:rsidP="003A6101">
      <w:pPr>
        <w:spacing w:line="204" w:lineRule="auto"/>
        <w:jc w:val="both"/>
        <w:rPr>
          <w:lang w:val="ru-RU"/>
        </w:rPr>
      </w:pPr>
    </w:p>
    <w:p w:rsidR="003A6101" w:rsidRDefault="003A6101" w:rsidP="003A6101">
      <w:pPr>
        <w:spacing w:line="204" w:lineRule="auto"/>
        <w:jc w:val="both"/>
        <w:rPr>
          <w:lang w:val="ru-RU"/>
        </w:rPr>
      </w:pPr>
    </w:p>
    <w:p w:rsidR="003A6101" w:rsidRDefault="003A6101" w:rsidP="003A6101">
      <w:pPr>
        <w:spacing w:line="204" w:lineRule="auto"/>
        <w:jc w:val="both"/>
        <w:rPr>
          <w:lang w:val="ru-RU"/>
        </w:rPr>
      </w:pPr>
    </w:p>
    <w:p w:rsidR="003A6101" w:rsidRDefault="003A6101" w:rsidP="003A6101">
      <w:pPr>
        <w:shd w:val="clear" w:color="auto" w:fill="FFFFFF"/>
        <w:spacing w:line="204" w:lineRule="auto"/>
        <w:jc w:val="center"/>
        <w:outlineLvl w:val="0"/>
        <w:rPr>
          <w:b/>
          <w:caps/>
        </w:rPr>
      </w:pPr>
      <w:r>
        <w:rPr>
          <w:b/>
          <w:caps/>
        </w:rPr>
        <w:lastRenderedPageBreak/>
        <w:t>Перелік  рекомендованих  джерел</w:t>
      </w:r>
    </w:p>
    <w:p w:rsidR="003A6101" w:rsidRDefault="003A6101" w:rsidP="003A6101">
      <w:pPr>
        <w:shd w:val="clear" w:color="auto" w:fill="FFFFFF"/>
        <w:spacing w:line="204" w:lineRule="auto"/>
        <w:jc w:val="center"/>
        <w:rPr>
          <w:b/>
        </w:rPr>
      </w:pPr>
    </w:p>
    <w:p w:rsidR="003A6101" w:rsidRDefault="003A6101" w:rsidP="003A6101">
      <w:pPr>
        <w:shd w:val="clear" w:color="auto" w:fill="FFFFFF"/>
        <w:tabs>
          <w:tab w:val="left" w:pos="567"/>
        </w:tabs>
        <w:spacing w:line="204" w:lineRule="auto"/>
        <w:jc w:val="both"/>
      </w:pPr>
      <w:r>
        <w:tab/>
        <w:t xml:space="preserve">1 </w:t>
      </w:r>
      <w:proofErr w:type="spellStart"/>
      <w:r>
        <w:t>Щуров</w:t>
      </w:r>
      <w:proofErr w:type="spellEnd"/>
      <w:r>
        <w:t xml:space="preserve"> В.И. </w:t>
      </w:r>
      <w:proofErr w:type="spellStart"/>
      <w:r>
        <w:t>Технология</w:t>
      </w:r>
      <w:proofErr w:type="spellEnd"/>
      <w:r>
        <w:t xml:space="preserve"> и </w:t>
      </w:r>
      <w:proofErr w:type="spellStart"/>
      <w:r>
        <w:t>техника</w:t>
      </w:r>
      <w:proofErr w:type="spellEnd"/>
      <w:r>
        <w:t xml:space="preserve"> </w:t>
      </w:r>
      <w:proofErr w:type="spellStart"/>
      <w:r>
        <w:t>добычи</w:t>
      </w:r>
      <w:proofErr w:type="spellEnd"/>
      <w:r>
        <w:t xml:space="preserve"> </w:t>
      </w:r>
      <w:proofErr w:type="spellStart"/>
      <w:r>
        <w:t>нефти</w:t>
      </w:r>
      <w:proofErr w:type="spellEnd"/>
      <w:r>
        <w:t xml:space="preserve">. – М.: </w:t>
      </w:r>
      <w:proofErr w:type="spellStart"/>
      <w:r>
        <w:t>Недра</w:t>
      </w:r>
      <w:proofErr w:type="spellEnd"/>
      <w:r>
        <w:t xml:space="preserve">, 1983. – 510 с.  </w:t>
      </w:r>
    </w:p>
    <w:p w:rsidR="003A6101" w:rsidRDefault="003A6101" w:rsidP="003A6101">
      <w:pPr>
        <w:shd w:val="clear" w:color="auto" w:fill="FFFFFF"/>
        <w:tabs>
          <w:tab w:val="left" w:pos="567"/>
        </w:tabs>
        <w:spacing w:line="204" w:lineRule="auto"/>
        <w:jc w:val="both"/>
      </w:pPr>
      <w:r>
        <w:tab/>
        <w:t xml:space="preserve">2 </w:t>
      </w:r>
      <w:proofErr w:type="spellStart"/>
      <w:r>
        <w:t>Васильевский</w:t>
      </w:r>
      <w:proofErr w:type="spellEnd"/>
      <w:r>
        <w:t xml:space="preserve"> В.Н., Петров А.И. </w:t>
      </w:r>
      <w:proofErr w:type="spellStart"/>
      <w:r>
        <w:t>Техника</w:t>
      </w:r>
      <w:proofErr w:type="spellEnd"/>
      <w:r>
        <w:t xml:space="preserve"> и </w:t>
      </w:r>
      <w:proofErr w:type="spellStart"/>
      <w:r>
        <w:t>технология</w:t>
      </w:r>
      <w:proofErr w:type="spellEnd"/>
      <w:r>
        <w:t xml:space="preserve"> </w:t>
      </w:r>
      <w:proofErr w:type="spellStart"/>
      <w:r>
        <w:t>определения</w:t>
      </w:r>
      <w:proofErr w:type="spellEnd"/>
      <w:r>
        <w:t xml:space="preserve"> </w:t>
      </w:r>
      <w:proofErr w:type="spellStart"/>
      <w:r>
        <w:t>параметров</w:t>
      </w:r>
      <w:proofErr w:type="spellEnd"/>
      <w:r>
        <w:t xml:space="preserve"> </w:t>
      </w:r>
      <w:proofErr w:type="spellStart"/>
      <w:r>
        <w:t>скважин</w:t>
      </w:r>
      <w:proofErr w:type="spellEnd"/>
      <w:r>
        <w:t xml:space="preserve"> и </w:t>
      </w:r>
      <w:proofErr w:type="spellStart"/>
      <w:r>
        <w:t>пластов</w:t>
      </w:r>
      <w:proofErr w:type="spellEnd"/>
      <w:r>
        <w:t xml:space="preserve">: </w:t>
      </w:r>
      <w:proofErr w:type="spellStart"/>
      <w:r>
        <w:t>Справочник</w:t>
      </w:r>
      <w:proofErr w:type="spellEnd"/>
      <w:r>
        <w:t xml:space="preserve"> </w:t>
      </w:r>
      <w:proofErr w:type="spellStart"/>
      <w:r>
        <w:t>рабочего</w:t>
      </w:r>
      <w:proofErr w:type="spellEnd"/>
      <w:r>
        <w:t xml:space="preserve">. – М.: </w:t>
      </w:r>
      <w:proofErr w:type="spellStart"/>
      <w:r>
        <w:t>Недра</w:t>
      </w:r>
      <w:proofErr w:type="spellEnd"/>
      <w:r>
        <w:t xml:space="preserve">, 1989. – 271 с. </w:t>
      </w:r>
    </w:p>
    <w:p w:rsidR="003A6101" w:rsidRDefault="003A6101" w:rsidP="003A6101">
      <w:pPr>
        <w:shd w:val="clear" w:color="auto" w:fill="FFFFFF"/>
        <w:tabs>
          <w:tab w:val="left" w:pos="567"/>
        </w:tabs>
        <w:spacing w:line="204" w:lineRule="auto"/>
        <w:jc w:val="both"/>
      </w:pPr>
      <w:r>
        <w:tab/>
        <w:t>3</w:t>
      </w:r>
      <w:r>
        <w:rPr>
          <w:lang w:val="ru-RU"/>
        </w:rPr>
        <w:t xml:space="preserve"> </w:t>
      </w:r>
      <w:proofErr w:type="spellStart"/>
      <w:r>
        <w:t>Исакович</w:t>
      </w:r>
      <w:proofErr w:type="spellEnd"/>
      <w:r>
        <w:t xml:space="preserve"> Р.Я. </w:t>
      </w:r>
      <w:proofErr w:type="spellStart"/>
      <w:r>
        <w:t>Нефтепромысловые</w:t>
      </w:r>
      <w:proofErr w:type="spellEnd"/>
      <w:r>
        <w:t xml:space="preserve"> </w:t>
      </w:r>
      <w:proofErr w:type="spellStart"/>
      <w:r>
        <w:t>измерения</w:t>
      </w:r>
      <w:proofErr w:type="spellEnd"/>
      <w:r>
        <w:t xml:space="preserve"> и </w:t>
      </w:r>
      <w:proofErr w:type="spellStart"/>
      <w:r>
        <w:t>приборы</w:t>
      </w:r>
      <w:proofErr w:type="spellEnd"/>
      <w:r>
        <w:t xml:space="preserve"> : НТО, № 19. – М.: </w:t>
      </w:r>
      <w:proofErr w:type="spellStart"/>
      <w:r>
        <w:t>Недра</w:t>
      </w:r>
      <w:proofErr w:type="spellEnd"/>
      <w:r>
        <w:t xml:space="preserve">, 1966, С. 70 – 75.         </w:t>
      </w:r>
    </w:p>
    <w:p w:rsidR="003A6101" w:rsidRDefault="003A6101" w:rsidP="003A6101">
      <w:pPr>
        <w:shd w:val="clear" w:color="auto" w:fill="FFFFFF"/>
        <w:tabs>
          <w:tab w:val="left" w:pos="567"/>
        </w:tabs>
        <w:spacing w:line="204" w:lineRule="auto"/>
        <w:jc w:val="both"/>
      </w:pPr>
      <w:r>
        <w:tab/>
        <w:t xml:space="preserve">4 </w:t>
      </w:r>
      <w:proofErr w:type="spellStart"/>
      <w:r>
        <w:t>Исакович</w:t>
      </w:r>
      <w:proofErr w:type="spellEnd"/>
      <w:r>
        <w:t xml:space="preserve"> Р.Я. </w:t>
      </w:r>
      <w:proofErr w:type="spellStart"/>
      <w:r>
        <w:t>Контрольно-измерительные</w:t>
      </w:r>
      <w:proofErr w:type="spellEnd"/>
      <w:r>
        <w:t xml:space="preserve"> </w:t>
      </w:r>
      <w:proofErr w:type="spellStart"/>
      <w:r>
        <w:t>приборы</w:t>
      </w:r>
      <w:proofErr w:type="spellEnd"/>
      <w:r>
        <w:t xml:space="preserve"> в </w:t>
      </w:r>
      <w:proofErr w:type="spellStart"/>
      <w:r>
        <w:t>добыче</w:t>
      </w:r>
      <w:proofErr w:type="spellEnd"/>
      <w:r>
        <w:t xml:space="preserve"> </w:t>
      </w:r>
      <w:proofErr w:type="spellStart"/>
      <w:r>
        <w:t>нефти</w:t>
      </w:r>
      <w:proofErr w:type="spellEnd"/>
      <w:r>
        <w:t xml:space="preserve">. – М.: </w:t>
      </w:r>
      <w:proofErr w:type="spellStart"/>
      <w:r>
        <w:t>Гостоптехи</w:t>
      </w:r>
      <w:r>
        <w:t>з</w:t>
      </w:r>
      <w:r>
        <w:t>дат</w:t>
      </w:r>
      <w:proofErr w:type="spellEnd"/>
      <w:r>
        <w:t>, 1954. – 357 с.</w:t>
      </w:r>
    </w:p>
    <w:p w:rsidR="003A6101" w:rsidRDefault="003A6101" w:rsidP="003A6101">
      <w:pPr>
        <w:shd w:val="clear" w:color="auto" w:fill="FFFFFF"/>
        <w:tabs>
          <w:tab w:val="left" w:pos="567"/>
          <w:tab w:val="left" w:pos="6024"/>
        </w:tabs>
        <w:spacing w:line="204" w:lineRule="auto"/>
        <w:jc w:val="both"/>
      </w:pPr>
      <w:r>
        <w:rPr>
          <w:lang w:val="ru-RU"/>
        </w:rPr>
        <w:tab/>
      </w:r>
      <w:r>
        <w:t xml:space="preserve">5 </w:t>
      </w:r>
      <w:proofErr w:type="spellStart"/>
      <w:r>
        <w:t>Технология</w:t>
      </w:r>
      <w:proofErr w:type="spellEnd"/>
      <w:r>
        <w:t xml:space="preserve"> и </w:t>
      </w:r>
      <w:proofErr w:type="spellStart"/>
      <w:r>
        <w:t>техника</w:t>
      </w:r>
      <w:proofErr w:type="spellEnd"/>
      <w:r>
        <w:t xml:space="preserve"> </w:t>
      </w:r>
      <w:proofErr w:type="spellStart"/>
      <w:r>
        <w:t>добычи</w:t>
      </w:r>
      <w:proofErr w:type="spellEnd"/>
      <w:r>
        <w:t xml:space="preserve"> </w:t>
      </w:r>
      <w:proofErr w:type="spellStart"/>
      <w:r>
        <w:t>нефти</w:t>
      </w:r>
      <w:proofErr w:type="spellEnd"/>
      <w:r>
        <w:t xml:space="preserve">. </w:t>
      </w:r>
      <w:proofErr w:type="spellStart"/>
      <w:r>
        <w:t>Учебно-исследовательские</w:t>
      </w:r>
      <w:proofErr w:type="spellEnd"/>
      <w:r>
        <w:rPr>
          <w:vertAlign w:val="subscript"/>
        </w:rPr>
        <w:t xml:space="preserve"> </w:t>
      </w:r>
      <w:proofErr w:type="spellStart"/>
      <w:r>
        <w:t>работы</w:t>
      </w:r>
      <w:proofErr w:type="spellEnd"/>
      <w:r>
        <w:rPr>
          <w:vertAlign w:val="subscript"/>
        </w:rPr>
        <w:t xml:space="preserve"> </w:t>
      </w:r>
      <w:r>
        <w:t>№№ 8</w:t>
      </w:r>
      <w:r>
        <w:rPr>
          <w:color w:val="000000"/>
        </w:rPr>
        <w:t>–</w:t>
      </w:r>
      <w:r>
        <w:t>11.</w:t>
      </w:r>
      <w:r>
        <w:rPr>
          <w:vertAlign w:val="subscript"/>
        </w:rPr>
        <w:t xml:space="preserve"> </w:t>
      </w:r>
      <w:proofErr w:type="spellStart"/>
      <w:r>
        <w:t>Методические</w:t>
      </w:r>
      <w:proofErr w:type="spellEnd"/>
      <w:r>
        <w:rPr>
          <w:vertAlign w:val="subscript"/>
        </w:rPr>
        <w:t xml:space="preserve"> </w:t>
      </w:r>
      <w:proofErr w:type="spellStart"/>
      <w:r>
        <w:t>указания</w:t>
      </w:r>
      <w:proofErr w:type="spellEnd"/>
      <w:r>
        <w:t>.</w:t>
      </w:r>
      <w:r>
        <w:rPr>
          <w:vertAlign w:val="subscript"/>
        </w:rPr>
        <w:t xml:space="preserve"> </w:t>
      </w:r>
      <w:r>
        <w:t xml:space="preserve">/ Бойко В.С., </w:t>
      </w:r>
      <w:proofErr w:type="spellStart"/>
      <w:r>
        <w:t>Лысяная</w:t>
      </w:r>
      <w:proofErr w:type="spellEnd"/>
      <w:r>
        <w:t xml:space="preserve"> Э.В. – </w:t>
      </w:r>
      <w:proofErr w:type="spellStart"/>
      <w:r>
        <w:t>Ивано-Франковск</w:t>
      </w:r>
      <w:proofErr w:type="spellEnd"/>
      <w:r>
        <w:t xml:space="preserve">, 1987. </w:t>
      </w:r>
      <w:r>
        <w:rPr>
          <w:color w:val="000000"/>
        </w:rPr>
        <w:t>–</w:t>
      </w:r>
      <w:r>
        <w:t xml:space="preserve"> 50 с.</w:t>
      </w:r>
    </w:p>
    <w:p w:rsidR="003A6101" w:rsidRDefault="003A6101" w:rsidP="003A6101">
      <w:pPr>
        <w:shd w:val="clear" w:color="auto" w:fill="FFFFFF"/>
        <w:tabs>
          <w:tab w:val="left" w:pos="567"/>
          <w:tab w:val="left" w:pos="6024"/>
        </w:tabs>
        <w:spacing w:line="204" w:lineRule="auto"/>
        <w:jc w:val="both"/>
        <w:rPr>
          <w:color w:val="000000"/>
        </w:rPr>
      </w:pPr>
      <w:r>
        <w:rPr>
          <w:color w:val="000000"/>
        </w:rPr>
        <w:tab/>
        <w:t xml:space="preserve">6 Юрчук А.М., </w:t>
      </w:r>
      <w:proofErr w:type="spellStart"/>
      <w:r>
        <w:rPr>
          <w:color w:val="000000"/>
        </w:rPr>
        <w:t>Истомин</w:t>
      </w:r>
      <w:proofErr w:type="spellEnd"/>
      <w:r>
        <w:rPr>
          <w:color w:val="000000"/>
        </w:rPr>
        <w:t xml:space="preserve"> А.З. </w:t>
      </w:r>
      <w:proofErr w:type="spellStart"/>
      <w:r>
        <w:rPr>
          <w:color w:val="000000"/>
        </w:rPr>
        <w:t>Расчеты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добыче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нефти</w:t>
      </w:r>
      <w:proofErr w:type="spellEnd"/>
      <w:r>
        <w:rPr>
          <w:color w:val="000000"/>
        </w:rPr>
        <w:t xml:space="preserve">. – М.: </w:t>
      </w:r>
      <w:proofErr w:type="spellStart"/>
      <w:r>
        <w:rPr>
          <w:color w:val="000000"/>
        </w:rPr>
        <w:t>Недра</w:t>
      </w:r>
      <w:proofErr w:type="spellEnd"/>
      <w:r>
        <w:rPr>
          <w:color w:val="000000"/>
        </w:rPr>
        <w:t xml:space="preserve">, 1979. – 271 с.      </w:t>
      </w:r>
    </w:p>
    <w:p w:rsidR="003A6101" w:rsidRDefault="003A6101" w:rsidP="003A6101">
      <w:pPr>
        <w:shd w:val="clear" w:color="auto" w:fill="FFFFFF"/>
        <w:tabs>
          <w:tab w:val="left" w:pos="567"/>
          <w:tab w:val="left" w:pos="6024"/>
        </w:tabs>
        <w:spacing w:line="204" w:lineRule="auto"/>
        <w:jc w:val="both"/>
        <w:rPr>
          <w:color w:val="000000"/>
        </w:rPr>
      </w:pPr>
      <w:r>
        <w:rPr>
          <w:color w:val="000000"/>
        </w:rPr>
        <w:tab/>
        <w:t xml:space="preserve">7 </w:t>
      </w:r>
      <w:proofErr w:type="spellStart"/>
      <w:r>
        <w:rPr>
          <w:color w:val="000000"/>
        </w:rPr>
        <w:t>Элияшевский</w:t>
      </w:r>
      <w:proofErr w:type="spellEnd"/>
      <w:r>
        <w:rPr>
          <w:color w:val="000000"/>
        </w:rPr>
        <w:t xml:space="preserve"> И.В. </w:t>
      </w:r>
      <w:proofErr w:type="spellStart"/>
      <w:r>
        <w:rPr>
          <w:color w:val="000000"/>
        </w:rPr>
        <w:t>Технология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добычи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нефти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газа</w:t>
      </w:r>
      <w:proofErr w:type="spellEnd"/>
      <w:r>
        <w:rPr>
          <w:color w:val="000000"/>
        </w:rPr>
        <w:t xml:space="preserve">. – М.: </w:t>
      </w:r>
      <w:proofErr w:type="spellStart"/>
      <w:r>
        <w:rPr>
          <w:color w:val="000000"/>
        </w:rPr>
        <w:t>Недра</w:t>
      </w:r>
      <w:proofErr w:type="spellEnd"/>
      <w:r>
        <w:rPr>
          <w:color w:val="000000"/>
        </w:rPr>
        <w:t xml:space="preserve">, 1976. – 256 с. </w:t>
      </w:r>
    </w:p>
    <w:p w:rsidR="003A6101" w:rsidRDefault="003A6101" w:rsidP="003A6101">
      <w:pPr>
        <w:shd w:val="clear" w:color="auto" w:fill="FFFFFF"/>
        <w:tabs>
          <w:tab w:val="left" w:pos="567"/>
          <w:tab w:val="left" w:pos="6024"/>
        </w:tabs>
        <w:spacing w:line="204" w:lineRule="auto"/>
        <w:jc w:val="both"/>
        <w:rPr>
          <w:color w:val="000000"/>
        </w:rPr>
      </w:pPr>
      <w:r>
        <w:rPr>
          <w:color w:val="000000"/>
        </w:rPr>
        <w:tab/>
        <w:t>8</w:t>
      </w:r>
      <w:r>
        <w:rPr>
          <w:color w:val="000000"/>
          <w:vertAlign w:val="subscript"/>
        </w:rPr>
        <w:t xml:space="preserve"> </w:t>
      </w:r>
      <w:proofErr w:type="spellStart"/>
      <w:r>
        <w:rPr>
          <w:color w:val="000000"/>
        </w:rPr>
        <w:t>Эксплуатация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нефтяных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газовых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скважин</w:t>
      </w:r>
      <w:proofErr w:type="spellEnd"/>
      <w:r>
        <w:rPr>
          <w:color w:val="000000"/>
        </w:rPr>
        <w:t xml:space="preserve"> / А.И.</w:t>
      </w:r>
      <w:proofErr w:type="spellStart"/>
      <w:r>
        <w:rPr>
          <w:color w:val="000000"/>
        </w:rPr>
        <w:t>Акульшин</w:t>
      </w:r>
      <w:proofErr w:type="spellEnd"/>
      <w:r>
        <w:rPr>
          <w:color w:val="000000"/>
        </w:rPr>
        <w:t xml:space="preserve">, В.С.Бойко, Ю.А.Зарубин, В.М.Дорошенко. – М.: </w:t>
      </w:r>
      <w:proofErr w:type="spellStart"/>
      <w:r>
        <w:rPr>
          <w:color w:val="000000"/>
        </w:rPr>
        <w:t>Недра</w:t>
      </w:r>
      <w:proofErr w:type="spellEnd"/>
      <w:r>
        <w:rPr>
          <w:color w:val="000000"/>
        </w:rPr>
        <w:t xml:space="preserve">, 1989. – 480 с.  </w:t>
      </w:r>
    </w:p>
    <w:p w:rsidR="003A6101" w:rsidRDefault="003A6101" w:rsidP="003A6101">
      <w:pPr>
        <w:shd w:val="clear" w:color="auto" w:fill="FFFFFF"/>
        <w:tabs>
          <w:tab w:val="left" w:pos="567"/>
          <w:tab w:val="left" w:pos="6024"/>
        </w:tabs>
        <w:spacing w:line="204" w:lineRule="auto"/>
        <w:jc w:val="both"/>
        <w:rPr>
          <w:color w:val="000000"/>
        </w:rPr>
      </w:pPr>
      <w:r>
        <w:rPr>
          <w:color w:val="000000"/>
        </w:rPr>
        <w:tab/>
        <w:t xml:space="preserve">9 </w:t>
      </w:r>
      <w:proofErr w:type="spellStart"/>
      <w:r>
        <w:rPr>
          <w:color w:val="000000"/>
        </w:rPr>
        <w:t>Технология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техника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добычи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хранения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транспорта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нефти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газа</w:t>
      </w:r>
      <w:proofErr w:type="spellEnd"/>
      <w:r>
        <w:rPr>
          <w:color w:val="000000"/>
        </w:rPr>
        <w:t xml:space="preserve"> / А.И.</w:t>
      </w:r>
      <w:proofErr w:type="spellStart"/>
      <w:r>
        <w:rPr>
          <w:color w:val="000000"/>
        </w:rPr>
        <w:t>Акульшин</w:t>
      </w:r>
      <w:proofErr w:type="spellEnd"/>
      <w:r>
        <w:rPr>
          <w:color w:val="000000"/>
        </w:rPr>
        <w:t>, В.С.Бойко, В.М.Дорошенко, Ю.А.</w:t>
      </w:r>
      <w:proofErr w:type="spellStart"/>
      <w:r>
        <w:rPr>
          <w:color w:val="000000"/>
        </w:rPr>
        <w:t>Зарубин.–</w:t>
      </w:r>
      <w:proofErr w:type="spellEnd"/>
      <w:r>
        <w:rPr>
          <w:color w:val="000000"/>
        </w:rPr>
        <w:t xml:space="preserve"> Львов: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>Світ,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 xml:space="preserve">1989. – 248 с.   </w:t>
      </w:r>
    </w:p>
    <w:p w:rsidR="003A6101" w:rsidRDefault="003A6101" w:rsidP="003A6101">
      <w:pPr>
        <w:shd w:val="clear" w:color="auto" w:fill="FFFFFF"/>
        <w:tabs>
          <w:tab w:val="left" w:pos="567"/>
          <w:tab w:val="left" w:pos="6024"/>
        </w:tabs>
        <w:spacing w:line="204" w:lineRule="auto"/>
        <w:jc w:val="both"/>
      </w:pPr>
      <w:r>
        <w:rPr>
          <w:color w:val="000000"/>
        </w:rPr>
        <w:tab/>
        <w:t xml:space="preserve">10 </w:t>
      </w:r>
      <w:r>
        <w:t>О.І.</w:t>
      </w:r>
      <w:proofErr w:type="spellStart"/>
      <w:r>
        <w:t>Акульшин</w:t>
      </w:r>
      <w:proofErr w:type="spellEnd"/>
      <w:r>
        <w:t>,</w:t>
      </w:r>
      <w:r>
        <w:rPr>
          <w:vertAlign w:val="subscript"/>
        </w:rPr>
        <w:t xml:space="preserve"> </w:t>
      </w:r>
      <w:r>
        <w:t>О.О.</w:t>
      </w:r>
      <w:proofErr w:type="spellStart"/>
      <w:r>
        <w:t>Акульшин</w:t>
      </w:r>
      <w:proofErr w:type="spellEnd"/>
      <w:r>
        <w:t>,</w:t>
      </w:r>
      <w:r>
        <w:rPr>
          <w:vertAlign w:val="subscript"/>
        </w:rPr>
        <w:t xml:space="preserve"> </w:t>
      </w:r>
      <w:r>
        <w:t xml:space="preserve">В.С.Бойко, </w:t>
      </w:r>
      <w:proofErr w:type="spellStart"/>
      <w:r>
        <w:t>В.М.Доро-шенко</w:t>
      </w:r>
      <w:proofErr w:type="spellEnd"/>
      <w:r>
        <w:t xml:space="preserve">, Ю.О.Зарубін. Технологія видобування, зберігання і транспортування нафти і газу: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посібн</w:t>
      </w:r>
      <w:proofErr w:type="spellEnd"/>
      <w:r>
        <w:t xml:space="preserve">. – </w:t>
      </w:r>
      <w:proofErr w:type="spellStart"/>
      <w:r>
        <w:t>Івано-</w:t>
      </w:r>
      <w:proofErr w:type="spellEnd"/>
      <w:r>
        <w:t xml:space="preserve"> </w:t>
      </w:r>
      <w:proofErr w:type="spellStart"/>
      <w:r>
        <w:t>Франківськ</w:t>
      </w:r>
      <w:proofErr w:type="spellEnd"/>
      <w:r>
        <w:t xml:space="preserve"> : Факел, 2003. </w:t>
      </w:r>
      <w:r>
        <w:rPr>
          <w:color w:val="000000"/>
        </w:rPr>
        <w:t xml:space="preserve">− </w:t>
      </w:r>
      <w:r>
        <w:t xml:space="preserve">434 с.         </w:t>
      </w:r>
    </w:p>
    <w:p w:rsidR="003A6101" w:rsidRDefault="003A6101" w:rsidP="003A6101">
      <w:pPr>
        <w:shd w:val="clear" w:color="auto" w:fill="FFFFFF"/>
        <w:tabs>
          <w:tab w:val="left" w:pos="567"/>
          <w:tab w:val="left" w:pos="6024"/>
        </w:tabs>
        <w:spacing w:line="204" w:lineRule="auto"/>
        <w:jc w:val="both"/>
        <w:rPr>
          <w:color w:val="000000"/>
        </w:rPr>
      </w:pPr>
      <w:r>
        <w:rPr>
          <w:lang w:val="ru-RU"/>
        </w:rPr>
        <w:tab/>
      </w:r>
      <w:r>
        <w:t xml:space="preserve">11 </w:t>
      </w:r>
      <w:proofErr w:type="spellStart"/>
      <w:r>
        <w:t>Муравьев</w:t>
      </w:r>
      <w:proofErr w:type="spellEnd"/>
      <w:r>
        <w:t xml:space="preserve"> В.М. </w:t>
      </w:r>
      <w:proofErr w:type="spellStart"/>
      <w:r>
        <w:t>Спутник</w:t>
      </w:r>
      <w:proofErr w:type="spellEnd"/>
      <w:r>
        <w:t xml:space="preserve"> </w:t>
      </w:r>
      <w:proofErr w:type="spellStart"/>
      <w:r>
        <w:t>нефтяника</w:t>
      </w:r>
      <w:proofErr w:type="spellEnd"/>
      <w:r>
        <w:t xml:space="preserve">. </w:t>
      </w:r>
      <w:r>
        <w:rPr>
          <w:color w:val="000000"/>
        </w:rPr>
        <w:t xml:space="preserve">– М.: </w:t>
      </w:r>
      <w:proofErr w:type="spellStart"/>
      <w:r>
        <w:rPr>
          <w:color w:val="000000"/>
        </w:rPr>
        <w:t>Недра</w:t>
      </w:r>
      <w:proofErr w:type="spellEnd"/>
      <w:r>
        <w:rPr>
          <w:color w:val="000000"/>
        </w:rPr>
        <w:t>, 1977. – 304 с.</w:t>
      </w:r>
    </w:p>
    <w:p w:rsidR="003A6101" w:rsidRDefault="003A6101" w:rsidP="003A6101">
      <w:pPr>
        <w:shd w:val="clear" w:color="auto" w:fill="FFFFFF"/>
        <w:tabs>
          <w:tab w:val="left" w:pos="567"/>
          <w:tab w:val="left" w:pos="6024"/>
        </w:tabs>
        <w:spacing w:line="204" w:lineRule="auto"/>
        <w:jc w:val="both"/>
        <w:rPr>
          <w:color w:val="000000"/>
        </w:rPr>
      </w:pPr>
      <w:r>
        <w:rPr>
          <w:color w:val="000000"/>
        </w:rPr>
        <w:tab/>
        <w:t xml:space="preserve">12 Середа Н.Г., Сахаров В.А., </w:t>
      </w:r>
      <w:proofErr w:type="spellStart"/>
      <w:r>
        <w:rPr>
          <w:color w:val="000000"/>
        </w:rPr>
        <w:t>Тимашев</w:t>
      </w:r>
      <w:proofErr w:type="spellEnd"/>
      <w:r>
        <w:rPr>
          <w:color w:val="000000"/>
        </w:rPr>
        <w:t xml:space="preserve"> А.Н. </w:t>
      </w:r>
      <w:proofErr w:type="spellStart"/>
      <w:r>
        <w:rPr>
          <w:color w:val="000000"/>
        </w:rPr>
        <w:t>Спутник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нефтяника</w:t>
      </w:r>
      <w:proofErr w:type="spellEnd"/>
      <w:r>
        <w:rPr>
          <w:color w:val="000000"/>
        </w:rPr>
        <w:t xml:space="preserve">  и  газовика: </w:t>
      </w:r>
      <w:proofErr w:type="spellStart"/>
      <w:r>
        <w:rPr>
          <w:color w:val="000000"/>
        </w:rPr>
        <w:t>Справочник</w:t>
      </w:r>
      <w:proofErr w:type="spellEnd"/>
      <w:r>
        <w:rPr>
          <w:color w:val="000000"/>
        </w:rPr>
        <w:t>.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>–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 xml:space="preserve">М.: </w:t>
      </w:r>
      <w:proofErr w:type="spellStart"/>
      <w:r>
        <w:rPr>
          <w:color w:val="000000"/>
        </w:rPr>
        <w:t>Недра</w:t>
      </w:r>
      <w:proofErr w:type="spellEnd"/>
      <w:r>
        <w:rPr>
          <w:color w:val="000000"/>
        </w:rPr>
        <w:t>,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>1986.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 xml:space="preserve">– 325 с. </w:t>
      </w:r>
    </w:p>
    <w:p w:rsidR="003A6101" w:rsidRDefault="003A6101" w:rsidP="003A6101">
      <w:pPr>
        <w:shd w:val="clear" w:color="auto" w:fill="FFFFFF"/>
        <w:tabs>
          <w:tab w:val="left" w:pos="567"/>
          <w:tab w:val="left" w:pos="6024"/>
        </w:tabs>
        <w:spacing w:line="204" w:lineRule="auto"/>
        <w:jc w:val="both"/>
        <w:rPr>
          <w:color w:val="000000"/>
        </w:rPr>
      </w:pPr>
      <w:r>
        <w:rPr>
          <w:color w:val="000000"/>
        </w:rPr>
        <w:tab/>
        <w:t>13 Середа Н.Г.,</w:t>
      </w:r>
      <w:r>
        <w:t xml:space="preserve"> </w:t>
      </w:r>
      <w:proofErr w:type="spellStart"/>
      <w:r>
        <w:t>Муравьев</w:t>
      </w:r>
      <w:proofErr w:type="spellEnd"/>
      <w:r>
        <w:t xml:space="preserve"> В.М. </w:t>
      </w:r>
      <w:proofErr w:type="spellStart"/>
      <w:r>
        <w:t>Основы</w:t>
      </w:r>
      <w:proofErr w:type="spellEnd"/>
      <w:r>
        <w:t xml:space="preserve"> </w:t>
      </w:r>
      <w:proofErr w:type="spellStart"/>
      <w:r>
        <w:t>нефтяного</w:t>
      </w:r>
      <w:proofErr w:type="spellEnd"/>
      <w:r>
        <w:t xml:space="preserve"> и газового </w:t>
      </w:r>
      <w:proofErr w:type="spellStart"/>
      <w:r>
        <w:t>дела</w:t>
      </w:r>
      <w:proofErr w:type="spellEnd"/>
      <w:r>
        <w:t xml:space="preserve">. Ученик для </w:t>
      </w:r>
      <w:proofErr w:type="spellStart"/>
      <w:r>
        <w:t>вузов</w:t>
      </w:r>
      <w:proofErr w:type="spellEnd"/>
      <w:r>
        <w:t xml:space="preserve">. – 2-е </w:t>
      </w:r>
      <w:proofErr w:type="spellStart"/>
      <w:r>
        <w:t>изд</w:t>
      </w:r>
      <w:proofErr w:type="spellEnd"/>
      <w:r>
        <w:t xml:space="preserve">., </w:t>
      </w:r>
      <w:proofErr w:type="spellStart"/>
      <w:r>
        <w:t>перераб</w:t>
      </w:r>
      <w:proofErr w:type="spellEnd"/>
      <w:r>
        <w:t xml:space="preserve">. и </w:t>
      </w:r>
      <w:proofErr w:type="spellStart"/>
      <w:r>
        <w:t>доп</w:t>
      </w:r>
      <w:proofErr w:type="spellEnd"/>
      <w:r>
        <w:t xml:space="preserve">. </w:t>
      </w:r>
      <w:r>
        <w:rPr>
          <w:color w:val="000000"/>
        </w:rPr>
        <w:t xml:space="preserve">– М.: </w:t>
      </w:r>
      <w:proofErr w:type="spellStart"/>
      <w:r>
        <w:rPr>
          <w:color w:val="000000"/>
        </w:rPr>
        <w:t>Недра</w:t>
      </w:r>
      <w:proofErr w:type="spellEnd"/>
      <w:r>
        <w:rPr>
          <w:color w:val="000000"/>
        </w:rPr>
        <w:t xml:space="preserve">, 1980. – 287 с.    </w:t>
      </w:r>
    </w:p>
    <w:p w:rsidR="003A6101" w:rsidRDefault="003A6101" w:rsidP="003A6101">
      <w:pPr>
        <w:shd w:val="clear" w:color="auto" w:fill="FFFFFF"/>
        <w:tabs>
          <w:tab w:val="left" w:pos="567"/>
          <w:tab w:val="left" w:pos="6024"/>
        </w:tabs>
        <w:spacing w:line="204" w:lineRule="auto"/>
        <w:jc w:val="both"/>
        <w:rPr>
          <w:color w:val="000000"/>
        </w:rPr>
      </w:pPr>
      <w:r>
        <w:rPr>
          <w:color w:val="000000"/>
          <w:lang w:val="ru-RU"/>
        </w:rPr>
        <w:tab/>
      </w:r>
      <w:r>
        <w:rPr>
          <w:color w:val="000000"/>
        </w:rPr>
        <w:t xml:space="preserve">14 </w:t>
      </w:r>
      <w:proofErr w:type="spellStart"/>
      <w:r>
        <w:rPr>
          <w:color w:val="000000"/>
        </w:rPr>
        <w:t>Нефтепромысловое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оборудование</w:t>
      </w:r>
      <w:proofErr w:type="spellEnd"/>
      <w:r>
        <w:rPr>
          <w:color w:val="000000"/>
          <w:vertAlign w:val="subscript"/>
        </w:rPr>
        <w:t xml:space="preserve"> </w:t>
      </w:r>
      <w:r>
        <w:rPr>
          <w:color w:val="000000"/>
        </w:rPr>
        <w:t>:</w:t>
      </w:r>
      <w:r>
        <w:rPr>
          <w:color w:val="000000"/>
          <w:vertAlign w:val="subscript"/>
        </w:rPr>
        <w:t xml:space="preserve"> </w:t>
      </w:r>
      <w:proofErr w:type="spellStart"/>
      <w:r>
        <w:rPr>
          <w:color w:val="000000"/>
        </w:rPr>
        <w:t>Справочник</w:t>
      </w:r>
      <w:proofErr w:type="spellEnd"/>
      <w:r>
        <w:rPr>
          <w:color w:val="000000"/>
          <w:vertAlign w:val="subscript"/>
        </w:rPr>
        <w:t xml:space="preserve"> </w:t>
      </w:r>
      <w:r>
        <w:rPr>
          <w:color w:val="000000"/>
        </w:rPr>
        <w:t>/</w:t>
      </w:r>
      <w:r>
        <w:rPr>
          <w:color w:val="000000"/>
          <w:vertAlign w:val="subscript"/>
        </w:rPr>
        <w:t xml:space="preserve"> </w:t>
      </w:r>
      <w:proofErr w:type="spellStart"/>
      <w:r>
        <w:rPr>
          <w:color w:val="000000"/>
        </w:rPr>
        <w:t>Под</w:t>
      </w:r>
      <w:proofErr w:type="spellEnd"/>
      <w:r>
        <w:rPr>
          <w:color w:val="000000"/>
          <w:vertAlign w:val="subscript"/>
        </w:rPr>
        <w:t xml:space="preserve"> </w:t>
      </w:r>
      <w:r>
        <w:rPr>
          <w:color w:val="000000"/>
        </w:rPr>
        <w:t>ред. Е.И.</w:t>
      </w:r>
      <w:proofErr w:type="spellStart"/>
      <w:r>
        <w:rPr>
          <w:color w:val="000000"/>
        </w:rPr>
        <w:t>Бухаленко.–</w:t>
      </w:r>
      <w:proofErr w:type="spellEnd"/>
      <w:r>
        <w:rPr>
          <w:color w:val="000000"/>
        </w:rPr>
        <w:t xml:space="preserve"> 2 – е </w:t>
      </w:r>
      <w:proofErr w:type="spellStart"/>
      <w:r>
        <w:rPr>
          <w:color w:val="000000"/>
        </w:rPr>
        <w:t>изд</w:t>
      </w:r>
      <w:proofErr w:type="spellEnd"/>
      <w:r>
        <w:rPr>
          <w:color w:val="000000"/>
        </w:rPr>
        <w:t xml:space="preserve">. – М.: </w:t>
      </w:r>
      <w:proofErr w:type="spellStart"/>
      <w:r>
        <w:rPr>
          <w:color w:val="000000"/>
        </w:rPr>
        <w:t>Недра</w:t>
      </w:r>
      <w:proofErr w:type="spellEnd"/>
      <w:r>
        <w:rPr>
          <w:color w:val="000000"/>
        </w:rPr>
        <w:t xml:space="preserve">, 1990. – 559 с.  </w:t>
      </w:r>
    </w:p>
    <w:p w:rsidR="003A6101" w:rsidRDefault="003A6101" w:rsidP="003A6101">
      <w:pPr>
        <w:shd w:val="clear" w:color="auto" w:fill="FFFFFF"/>
        <w:tabs>
          <w:tab w:val="left" w:pos="567"/>
          <w:tab w:val="left" w:pos="6024"/>
        </w:tabs>
        <w:spacing w:line="204" w:lineRule="auto"/>
        <w:jc w:val="both"/>
        <w:rPr>
          <w:color w:val="000000"/>
        </w:rPr>
      </w:pPr>
      <w:r>
        <w:rPr>
          <w:color w:val="000000"/>
        </w:rPr>
        <w:tab/>
      </w:r>
      <w:r>
        <w:t xml:space="preserve">15 </w:t>
      </w:r>
      <w:proofErr w:type="spellStart"/>
      <w:r>
        <w:t>Справочная</w:t>
      </w:r>
      <w:proofErr w:type="spellEnd"/>
      <w:r>
        <w:t xml:space="preserve"> книга по </w:t>
      </w:r>
      <w:proofErr w:type="spellStart"/>
      <w:r>
        <w:t>добыче</w:t>
      </w:r>
      <w:proofErr w:type="spellEnd"/>
      <w:r>
        <w:t xml:space="preserve"> </w:t>
      </w:r>
      <w:proofErr w:type="spellStart"/>
      <w:r>
        <w:t>нефти</w:t>
      </w:r>
      <w:proofErr w:type="spellEnd"/>
      <w:r>
        <w:t xml:space="preserve">. </w:t>
      </w:r>
      <w:proofErr w:type="spellStart"/>
      <w:r>
        <w:t>Под</w:t>
      </w:r>
      <w:proofErr w:type="spellEnd"/>
      <w:r>
        <w:t xml:space="preserve"> ред. Ш.К.</w:t>
      </w:r>
      <w:proofErr w:type="spellStart"/>
      <w:r>
        <w:t>Гиматудинова</w:t>
      </w:r>
      <w:proofErr w:type="spellEnd"/>
      <w:r>
        <w:t xml:space="preserve">. – М.: </w:t>
      </w:r>
      <w:proofErr w:type="spellStart"/>
      <w:r>
        <w:t>Недра</w:t>
      </w:r>
      <w:proofErr w:type="spellEnd"/>
      <w:r>
        <w:t xml:space="preserve">, 1974. </w:t>
      </w:r>
      <w:r>
        <w:rPr>
          <w:color w:val="000000"/>
        </w:rPr>
        <w:t>−</w:t>
      </w:r>
      <w:r>
        <w:t xml:space="preserve"> 703 с. </w:t>
      </w:r>
      <w:r>
        <w:rPr>
          <w:lang w:val="ru-RU"/>
        </w:rPr>
        <w:t xml:space="preserve">  </w:t>
      </w:r>
      <w:r>
        <w:t xml:space="preserve">  </w:t>
      </w:r>
    </w:p>
    <w:p w:rsidR="003A6101" w:rsidRDefault="003A6101" w:rsidP="003A6101">
      <w:pPr>
        <w:shd w:val="clear" w:color="auto" w:fill="FFFFFF"/>
        <w:tabs>
          <w:tab w:val="left" w:pos="567"/>
          <w:tab w:val="left" w:pos="6024"/>
        </w:tabs>
        <w:spacing w:line="204" w:lineRule="auto"/>
        <w:jc w:val="both"/>
        <w:rPr>
          <w:color w:val="000000"/>
        </w:rPr>
      </w:pPr>
      <w:r>
        <w:lastRenderedPageBreak/>
        <w:tab/>
        <w:t xml:space="preserve">16 </w:t>
      </w:r>
      <w:proofErr w:type="spellStart"/>
      <w:r>
        <w:t>Теория</w:t>
      </w:r>
      <w:proofErr w:type="spellEnd"/>
      <w:r>
        <w:t xml:space="preserve"> и практика </w:t>
      </w:r>
      <w:proofErr w:type="spellStart"/>
      <w:r>
        <w:t>газлифта</w:t>
      </w:r>
      <w:proofErr w:type="spellEnd"/>
      <w:r>
        <w:t xml:space="preserve"> / Ю.В.Зайцев, Р.А.</w:t>
      </w:r>
      <w:proofErr w:type="spellStart"/>
      <w:r>
        <w:t>Максутов</w:t>
      </w:r>
      <w:proofErr w:type="spellEnd"/>
      <w:r>
        <w:t>, О.В.</w:t>
      </w:r>
      <w:proofErr w:type="spellStart"/>
      <w:r>
        <w:t>Чубанов</w:t>
      </w:r>
      <w:proofErr w:type="spellEnd"/>
      <w:r>
        <w:t xml:space="preserve"> и др. – </w:t>
      </w:r>
      <w:r>
        <w:rPr>
          <w:color w:val="000000"/>
        </w:rPr>
        <w:t xml:space="preserve">М.: </w:t>
      </w:r>
      <w:proofErr w:type="spellStart"/>
      <w:r>
        <w:rPr>
          <w:color w:val="000000"/>
        </w:rPr>
        <w:t>Недра</w:t>
      </w:r>
      <w:proofErr w:type="spellEnd"/>
      <w:r>
        <w:rPr>
          <w:color w:val="000000"/>
        </w:rPr>
        <w:t xml:space="preserve">, 1987. – 256 с.  </w:t>
      </w:r>
    </w:p>
    <w:p w:rsidR="003A6101" w:rsidRDefault="003A6101" w:rsidP="003A6101">
      <w:pPr>
        <w:shd w:val="clear" w:color="auto" w:fill="FFFFFF"/>
        <w:tabs>
          <w:tab w:val="left" w:pos="567"/>
          <w:tab w:val="left" w:pos="6024"/>
        </w:tabs>
        <w:spacing w:line="204" w:lineRule="auto"/>
        <w:jc w:val="both"/>
        <w:rPr>
          <w:color w:val="000000"/>
        </w:rPr>
      </w:pPr>
      <w:r>
        <w:tab/>
        <w:t xml:space="preserve">17 </w:t>
      </w:r>
      <w:proofErr w:type="spellStart"/>
      <w:r>
        <w:t>Справочное</w:t>
      </w:r>
      <w:proofErr w:type="spellEnd"/>
      <w:r>
        <w:t xml:space="preserve"> </w:t>
      </w:r>
      <w:proofErr w:type="spellStart"/>
      <w:r>
        <w:t>пособие</w:t>
      </w:r>
      <w:proofErr w:type="spellEnd"/>
      <w:r>
        <w:t xml:space="preserve"> по </w:t>
      </w:r>
      <w:proofErr w:type="spellStart"/>
      <w:r>
        <w:t>газлифтному</w:t>
      </w:r>
      <w:proofErr w:type="spellEnd"/>
      <w:r>
        <w:t xml:space="preserve"> способу </w:t>
      </w:r>
      <w:proofErr w:type="spellStart"/>
      <w:r>
        <w:t>эксплуатации</w:t>
      </w:r>
      <w:proofErr w:type="spellEnd"/>
      <w:r>
        <w:t xml:space="preserve"> </w:t>
      </w:r>
      <w:proofErr w:type="spellStart"/>
      <w:r>
        <w:t>скважин</w:t>
      </w:r>
      <w:proofErr w:type="spellEnd"/>
      <w:r>
        <w:t xml:space="preserve"> / Ю.В.Зайцев, Р.А.</w:t>
      </w:r>
      <w:proofErr w:type="spellStart"/>
      <w:r>
        <w:t>Максутов</w:t>
      </w:r>
      <w:proofErr w:type="spellEnd"/>
      <w:r>
        <w:t>, О.В.</w:t>
      </w:r>
      <w:proofErr w:type="spellStart"/>
      <w:r>
        <w:t>Чубанов</w:t>
      </w:r>
      <w:proofErr w:type="spellEnd"/>
      <w:r>
        <w:t xml:space="preserve"> и др. – </w:t>
      </w:r>
      <w:r>
        <w:rPr>
          <w:color w:val="000000"/>
        </w:rPr>
        <w:t xml:space="preserve">М.: </w:t>
      </w:r>
      <w:proofErr w:type="spellStart"/>
      <w:r>
        <w:rPr>
          <w:color w:val="000000"/>
        </w:rPr>
        <w:t>Недра</w:t>
      </w:r>
      <w:proofErr w:type="spellEnd"/>
      <w:r>
        <w:rPr>
          <w:color w:val="000000"/>
        </w:rPr>
        <w:t xml:space="preserve">, 1984. – 360 с.  </w:t>
      </w:r>
    </w:p>
    <w:p w:rsidR="003A6101" w:rsidRDefault="003A6101" w:rsidP="003A6101">
      <w:pPr>
        <w:shd w:val="clear" w:color="auto" w:fill="FFFFFF"/>
        <w:tabs>
          <w:tab w:val="left" w:pos="567"/>
        </w:tabs>
        <w:spacing w:line="204" w:lineRule="auto"/>
        <w:jc w:val="both"/>
      </w:pPr>
      <w:r>
        <w:rPr>
          <w:color w:val="000000"/>
        </w:rPr>
        <w:tab/>
        <w:t xml:space="preserve">18 </w:t>
      </w:r>
      <w:proofErr w:type="spellStart"/>
      <w:r>
        <w:t>Щуров</w:t>
      </w:r>
      <w:proofErr w:type="spellEnd"/>
      <w:r>
        <w:t xml:space="preserve"> В.И. </w:t>
      </w:r>
      <w:proofErr w:type="spellStart"/>
      <w:r>
        <w:t>Технология</w:t>
      </w:r>
      <w:proofErr w:type="spellEnd"/>
      <w:r>
        <w:t xml:space="preserve"> и </w:t>
      </w:r>
      <w:proofErr w:type="spellStart"/>
      <w:r>
        <w:t>техника</w:t>
      </w:r>
      <w:proofErr w:type="spellEnd"/>
      <w:r>
        <w:t xml:space="preserve"> </w:t>
      </w:r>
      <w:proofErr w:type="spellStart"/>
      <w:r>
        <w:t>добычи</w:t>
      </w:r>
      <w:proofErr w:type="spellEnd"/>
      <w:r>
        <w:t xml:space="preserve"> </w:t>
      </w:r>
      <w:proofErr w:type="spellStart"/>
      <w:r>
        <w:t>нефти</w:t>
      </w:r>
      <w:proofErr w:type="spellEnd"/>
      <w:r>
        <w:t xml:space="preserve">: </w:t>
      </w:r>
      <w:proofErr w:type="spellStart"/>
      <w:r>
        <w:t>Учебник</w:t>
      </w:r>
      <w:proofErr w:type="spellEnd"/>
      <w:r>
        <w:t xml:space="preserve"> для </w:t>
      </w:r>
      <w:proofErr w:type="spellStart"/>
      <w:r>
        <w:t>вузов</w:t>
      </w:r>
      <w:proofErr w:type="spellEnd"/>
      <w:r>
        <w:t xml:space="preserve">. </w:t>
      </w:r>
      <w:r>
        <w:rPr>
          <w:color w:val="000000"/>
        </w:rPr>
        <w:t xml:space="preserve">2-е </w:t>
      </w:r>
      <w:proofErr w:type="spellStart"/>
      <w:r>
        <w:rPr>
          <w:color w:val="000000"/>
        </w:rPr>
        <w:t>изд</w:t>
      </w:r>
      <w:proofErr w:type="spellEnd"/>
      <w:r>
        <w:rPr>
          <w:color w:val="000000"/>
        </w:rPr>
        <w:t xml:space="preserve">. </w:t>
      </w:r>
      <w:r>
        <w:t xml:space="preserve">– М.: Альянс, 2005. – 520 с.       </w:t>
      </w:r>
    </w:p>
    <w:p w:rsidR="003A6101" w:rsidRDefault="003A6101" w:rsidP="003A6101">
      <w:pPr>
        <w:shd w:val="clear" w:color="auto" w:fill="FFFFFF"/>
        <w:tabs>
          <w:tab w:val="left" w:pos="567"/>
          <w:tab w:val="left" w:pos="6024"/>
        </w:tabs>
        <w:spacing w:line="204" w:lineRule="auto"/>
        <w:jc w:val="both"/>
        <w:rPr>
          <w:color w:val="000000"/>
        </w:rPr>
      </w:pPr>
      <w:r>
        <w:rPr>
          <w:color w:val="000000"/>
        </w:rPr>
        <w:tab/>
        <w:t xml:space="preserve">19 </w:t>
      </w:r>
      <w:proofErr w:type="spellStart"/>
      <w:r>
        <w:rPr>
          <w:color w:val="000000"/>
        </w:rPr>
        <w:t>Бухаленко</w:t>
      </w:r>
      <w:proofErr w:type="spellEnd"/>
      <w:r>
        <w:rPr>
          <w:color w:val="000000"/>
        </w:rPr>
        <w:t xml:space="preserve"> Е.И., </w:t>
      </w:r>
      <w:proofErr w:type="spellStart"/>
      <w:r>
        <w:rPr>
          <w:color w:val="000000"/>
        </w:rPr>
        <w:t>Бухаленко</w:t>
      </w:r>
      <w:proofErr w:type="spellEnd"/>
      <w:r>
        <w:rPr>
          <w:color w:val="000000"/>
        </w:rPr>
        <w:t xml:space="preserve"> В.Е. </w:t>
      </w:r>
      <w:proofErr w:type="spellStart"/>
      <w:r>
        <w:rPr>
          <w:color w:val="000000"/>
        </w:rPr>
        <w:t>Оборудование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инструмент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ремонта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скважин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Учеб</w:t>
      </w:r>
      <w:proofErr w:type="spellEnd"/>
      <w:r>
        <w:rPr>
          <w:color w:val="000000"/>
        </w:rPr>
        <w:t xml:space="preserve">. для </w:t>
      </w:r>
      <w:proofErr w:type="spellStart"/>
      <w:r>
        <w:rPr>
          <w:color w:val="000000"/>
        </w:rPr>
        <w:t>учащихся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профтехобразования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рабочих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производстве</w:t>
      </w:r>
      <w:proofErr w:type="spellEnd"/>
      <w:r>
        <w:rPr>
          <w:color w:val="000000"/>
        </w:rPr>
        <w:t xml:space="preserve">. – М.: </w:t>
      </w:r>
      <w:proofErr w:type="spellStart"/>
      <w:r>
        <w:rPr>
          <w:color w:val="000000"/>
        </w:rPr>
        <w:t>Недра</w:t>
      </w:r>
      <w:proofErr w:type="spellEnd"/>
      <w:r>
        <w:rPr>
          <w:color w:val="000000"/>
        </w:rPr>
        <w:t xml:space="preserve">, 1991. – 336 с.  </w:t>
      </w:r>
    </w:p>
    <w:p w:rsidR="003A6101" w:rsidRDefault="003A6101" w:rsidP="003A6101">
      <w:pPr>
        <w:shd w:val="clear" w:color="auto" w:fill="FFFFFF"/>
        <w:tabs>
          <w:tab w:val="left" w:pos="567"/>
          <w:tab w:val="left" w:pos="6024"/>
        </w:tabs>
        <w:spacing w:line="204" w:lineRule="auto"/>
        <w:jc w:val="both"/>
        <w:rPr>
          <w:color w:val="000000"/>
        </w:rPr>
      </w:pPr>
      <w:r>
        <w:rPr>
          <w:color w:val="000000"/>
          <w:lang w:val="ru-RU"/>
        </w:rPr>
        <w:tab/>
      </w:r>
      <w:r>
        <w:rPr>
          <w:color w:val="000000"/>
        </w:rPr>
        <w:t xml:space="preserve">20 </w:t>
      </w:r>
      <w:proofErr w:type="spellStart"/>
      <w:r>
        <w:rPr>
          <w:color w:val="000000"/>
        </w:rPr>
        <w:t>Справочник</w:t>
      </w:r>
      <w:proofErr w:type="spellEnd"/>
      <w:r>
        <w:rPr>
          <w:color w:val="000000"/>
        </w:rPr>
        <w:t xml:space="preserve"> по </w:t>
      </w:r>
      <w:proofErr w:type="spellStart"/>
      <w:r>
        <w:rPr>
          <w:color w:val="000000"/>
        </w:rPr>
        <w:t>нефтепромысловому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оборудованию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Под</w:t>
      </w:r>
      <w:proofErr w:type="spellEnd"/>
      <w:r>
        <w:rPr>
          <w:color w:val="000000"/>
          <w:vertAlign w:val="subscript"/>
        </w:rPr>
        <w:t xml:space="preserve"> </w:t>
      </w:r>
      <w:r>
        <w:rPr>
          <w:color w:val="000000"/>
        </w:rPr>
        <w:t>ред. Е.И.</w:t>
      </w:r>
      <w:proofErr w:type="spellStart"/>
      <w:r>
        <w:rPr>
          <w:color w:val="000000"/>
        </w:rPr>
        <w:t>Бухаленко</w:t>
      </w:r>
      <w:proofErr w:type="spellEnd"/>
      <w:r>
        <w:rPr>
          <w:color w:val="000000"/>
        </w:rPr>
        <w:t xml:space="preserve">. – М.: </w:t>
      </w:r>
      <w:proofErr w:type="spellStart"/>
      <w:r>
        <w:rPr>
          <w:color w:val="000000"/>
        </w:rPr>
        <w:t>Недра</w:t>
      </w:r>
      <w:proofErr w:type="spellEnd"/>
      <w:r>
        <w:rPr>
          <w:color w:val="000000"/>
        </w:rPr>
        <w:t xml:space="preserve">, 1983. – 399 с.      </w:t>
      </w:r>
    </w:p>
    <w:p w:rsidR="003A6101" w:rsidRDefault="003A6101" w:rsidP="003A6101">
      <w:pPr>
        <w:shd w:val="clear" w:color="auto" w:fill="FFFFFF"/>
        <w:tabs>
          <w:tab w:val="left" w:pos="567"/>
        </w:tabs>
        <w:spacing w:line="204" w:lineRule="auto"/>
        <w:jc w:val="both"/>
      </w:pPr>
      <w:r>
        <w:rPr>
          <w:color w:val="000000"/>
        </w:rPr>
        <w:tab/>
        <w:t xml:space="preserve">21 </w:t>
      </w:r>
      <w:r>
        <w:t xml:space="preserve">Довідник з нафтогазової справи / </w:t>
      </w:r>
      <w:r>
        <w:rPr>
          <w:caps/>
        </w:rPr>
        <w:t>з</w:t>
      </w:r>
      <w:r>
        <w:t xml:space="preserve">а </w:t>
      </w:r>
      <w:proofErr w:type="spellStart"/>
      <w:r>
        <w:t>заг</w:t>
      </w:r>
      <w:proofErr w:type="spellEnd"/>
      <w:r>
        <w:t>. ред. докторів технічних наук В.С.Бойка, Р.М.</w:t>
      </w:r>
      <w:proofErr w:type="spellStart"/>
      <w:r>
        <w:t>Кондрата</w:t>
      </w:r>
      <w:proofErr w:type="spellEnd"/>
      <w:r>
        <w:t>, Р.С.</w:t>
      </w:r>
      <w:proofErr w:type="spellStart"/>
      <w:r>
        <w:t>Яремійчука</w:t>
      </w:r>
      <w:proofErr w:type="spellEnd"/>
      <w:r>
        <w:t xml:space="preserve">. – К.: Львів,  1996. – 620 с. </w:t>
      </w:r>
    </w:p>
    <w:p w:rsidR="003A6101" w:rsidRDefault="003A6101" w:rsidP="003A6101">
      <w:pPr>
        <w:shd w:val="clear" w:color="auto" w:fill="FFFFFF"/>
        <w:tabs>
          <w:tab w:val="left" w:pos="567"/>
          <w:tab w:val="left" w:pos="6024"/>
        </w:tabs>
        <w:spacing w:line="204" w:lineRule="auto"/>
        <w:jc w:val="both"/>
        <w:rPr>
          <w:color w:val="000000"/>
        </w:rPr>
      </w:pPr>
      <w:r>
        <w:rPr>
          <w:color w:val="000000"/>
        </w:rPr>
        <w:tab/>
        <w:t xml:space="preserve">22 Петров А.И. </w:t>
      </w:r>
      <w:proofErr w:type="spellStart"/>
      <w:r>
        <w:rPr>
          <w:color w:val="000000"/>
        </w:rPr>
        <w:t>Методы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техника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измерений</w:t>
      </w:r>
      <w:proofErr w:type="spellEnd"/>
      <w:r>
        <w:rPr>
          <w:color w:val="000000"/>
        </w:rPr>
        <w:t xml:space="preserve"> при </w:t>
      </w:r>
      <w:proofErr w:type="spellStart"/>
      <w:r>
        <w:rPr>
          <w:color w:val="000000"/>
        </w:rPr>
        <w:t>промысловых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исследованиях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скважин</w:t>
      </w:r>
      <w:proofErr w:type="spellEnd"/>
      <w:r>
        <w:rPr>
          <w:color w:val="000000"/>
        </w:rPr>
        <w:t xml:space="preserve">. – М.: </w:t>
      </w:r>
      <w:proofErr w:type="spellStart"/>
      <w:r>
        <w:rPr>
          <w:color w:val="000000"/>
        </w:rPr>
        <w:t>Недра</w:t>
      </w:r>
      <w:proofErr w:type="spellEnd"/>
      <w:r>
        <w:rPr>
          <w:color w:val="000000"/>
        </w:rPr>
        <w:t xml:space="preserve">, 1972. – 272 с.         </w:t>
      </w:r>
    </w:p>
    <w:p w:rsidR="003A6101" w:rsidRDefault="003A6101" w:rsidP="003A6101">
      <w:pPr>
        <w:shd w:val="clear" w:color="auto" w:fill="FFFFFF"/>
        <w:tabs>
          <w:tab w:val="left" w:pos="567"/>
          <w:tab w:val="left" w:pos="6024"/>
        </w:tabs>
        <w:spacing w:line="204" w:lineRule="auto"/>
        <w:jc w:val="both"/>
        <w:rPr>
          <w:color w:val="000000"/>
        </w:rPr>
      </w:pPr>
      <w:r>
        <w:rPr>
          <w:color w:val="000000"/>
        </w:rPr>
        <w:tab/>
        <w:t xml:space="preserve">23 Молчанов А.Г., </w:t>
      </w:r>
      <w:proofErr w:type="spellStart"/>
      <w:r>
        <w:rPr>
          <w:color w:val="000000"/>
        </w:rPr>
        <w:t>Чичеров</w:t>
      </w:r>
      <w:proofErr w:type="spellEnd"/>
      <w:r>
        <w:rPr>
          <w:color w:val="000000"/>
        </w:rPr>
        <w:t xml:space="preserve"> В.Л. </w:t>
      </w:r>
      <w:proofErr w:type="spellStart"/>
      <w:r>
        <w:rPr>
          <w:color w:val="000000"/>
        </w:rPr>
        <w:t>Нефтепромысловые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машины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механизмы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Учебник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техникумов</w:t>
      </w:r>
      <w:proofErr w:type="spellEnd"/>
      <w:r>
        <w:rPr>
          <w:color w:val="000000"/>
        </w:rPr>
        <w:t xml:space="preserve">. 2-е </w:t>
      </w:r>
      <w:proofErr w:type="spellStart"/>
      <w:r>
        <w:rPr>
          <w:color w:val="000000"/>
        </w:rPr>
        <w:t>изд</w:t>
      </w:r>
      <w:proofErr w:type="spellEnd"/>
      <w:r>
        <w:rPr>
          <w:color w:val="000000"/>
        </w:rPr>
        <w:t xml:space="preserve">., </w:t>
      </w:r>
      <w:proofErr w:type="spellStart"/>
      <w:r>
        <w:rPr>
          <w:color w:val="000000"/>
        </w:rPr>
        <w:t>перераб</w:t>
      </w:r>
      <w:proofErr w:type="spellEnd"/>
      <w:r>
        <w:rPr>
          <w:color w:val="000000"/>
        </w:rPr>
        <w:t xml:space="preserve">. и </w:t>
      </w:r>
      <w:proofErr w:type="spellStart"/>
      <w:r>
        <w:rPr>
          <w:color w:val="000000"/>
        </w:rPr>
        <w:t>доп</w:t>
      </w:r>
      <w:proofErr w:type="spellEnd"/>
      <w:r>
        <w:rPr>
          <w:color w:val="000000"/>
        </w:rPr>
        <w:t xml:space="preserve">. – М.: </w:t>
      </w:r>
      <w:proofErr w:type="spellStart"/>
      <w:r>
        <w:rPr>
          <w:color w:val="000000"/>
        </w:rPr>
        <w:t>Недра</w:t>
      </w:r>
      <w:proofErr w:type="spellEnd"/>
      <w:r>
        <w:rPr>
          <w:color w:val="000000"/>
        </w:rPr>
        <w:t xml:space="preserve">, 1983. – 308 с.      </w:t>
      </w:r>
    </w:p>
    <w:p w:rsidR="003A6101" w:rsidRDefault="003A6101" w:rsidP="003A6101">
      <w:pPr>
        <w:shd w:val="clear" w:color="auto" w:fill="FFFFFF"/>
        <w:tabs>
          <w:tab w:val="left" w:pos="567"/>
          <w:tab w:val="left" w:pos="6024"/>
        </w:tabs>
        <w:spacing w:line="204" w:lineRule="auto"/>
        <w:jc w:val="both"/>
        <w:rPr>
          <w:color w:val="000000"/>
        </w:rPr>
      </w:pPr>
      <w:r>
        <w:rPr>
          <w:color w:val="000000"/>
        </w:rPr>
        <w:tab/>
        <w:t xml:space="preserve">24  </w:t>
      </w:r>
      <w:proofErr w:type="spellStart"/>
      <w:r>
        <w:rPr>
          <w:color w:val="000000"/>
        </w:rPr>
        <w:t>Раабен</w:t>
      </w:r>
      <w:proofErr w:type="spellEnd"/>
      <w:r>
        <w:rPr>
          <w:color w:val="000000"/>
        </w:rPr>
        <w:t xml:space="preserve"> А.А., </w:t>
      </w:r>
      <w:proofErr w:type="spellStart"/>
      <w:r>
        <w:rPr>
          <w:color w:val="000000"/>
        </w:rPr>
        <w:t>Шевалдин</w:t>
      </w:r>
      <w:proofErr w:type="spellEnd"/>
      <w:r>
        <w:rPr>
          <w:color w:val="000000"/>
        </w:rPr>
        <w:t xml:space="preserve"> П.Е., </w:t>
      </w:r>
      <w:proofErr w:type="spellStart"/>
      <w:r>
        <w:rPr>
          <w:color w:val="000000"/>
        </w:rPr>
        <w:t>Максутов</w:t>
      </w:r>
      <w:proofErr w:type="spellEnd"/>
      <w:r>
        <w:rPr>
          <w:color w:val="000000"/>
        </w:rPr>
        <w:t xml:space="preserve"> Н.Х. Монтаж и ремонт бурового и </w:t>
      </w:r>
      <w:proofErr w:type="spellStart"/>
      <w:r>
        <w:rPr>
          <w:color w:val="000000"/>
        </w:rPr>
        <w:t>нефтепромыслового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оборудования</w:t>
      </w:r>
      <w:proofErr w:type="spellEnd"/>
      <w:r>
        <w:rPr>
          <w:color w:val="000000"/>
        </w:rPr>
        <w:t xml:space="preserve">. 2-е </w:t>
      </w:r>
      <w:proofErr w:type="spellStart"/>
      <w:r>
        <w:rPr>
          <w:color w:val="000000"/>
        </w:rPr>
        <w:t>изд</w:t>
      </w:r>
      <w:proofErr w:type="spellEnd"/>
      <w:r>
        <w:rPr>
          <w:color w:val="000000"/>
        </w:rPr>
        <w:t xml:space="preserve">., </w:t>
      </w:r>
      <w:proofErr w:type="spellStart"/>
      <w:r>
        <w:rPr>
          <w:color w:val="000000"/>
        </w:rPr>
        <w:t>перераб</w:t>
      </w:r>
      <w:proofErr w:type="spellEnd"/>
      <w:r>
        <w:rPr>
          <w:color w:val="000000"/>
        </w:rPr>
        <w:t xml:space="preserve">. и </w:t>
      </w:r>
      <w:proofErr w:type="spellStart"/>
      <w:r>
        <w:rPr>
          <w:color w:val="000000"/>
        </w:rPr>
        <w:t>доп</w:t>
      </w:r>
      <w:proofErr w:type="spellEnd"/>
      <w:r>
        <w:rPr>
          <w:color w:val="000000"/>
        </w:rPr>
        <w:t xml:space="preserve">. – М.: </w:t>
      </w:r>
      <w:proofErr w:type="spellStart"/>
      <w:r>
        <w:rPr>
          <w:color w:val="000000"/>
        </w:rPr>
        <w:t>Недра</w:t>
      </w:r>
      <w:proofErr w:type="spellEnd"/>
      <w:r>
        <w:rPr>
          <w:color w:val="000000"/>
        </w:rPr>
        <w:t xml:space="preserve">, 1980. – 398 с.         </w:t>
      </w:r>
    </w:p>
    <w:p w:rsidR="003A6101" w:rsidRDefault="003A6101" w:rsidP="003A6101">
      <w:pPr>
        <w:shd w:val="clear" w:color="auto" w:fill="FFFFFF"/>
        <w:tabs>
          <w:tab w:val="left" w:pos="567"/>
          <w:tab w:val="left" w:pos="6024"/>
        </w:tabs>
        <w:spacing w:line="204" w:lineRule="auto"/>
        <w:jc w:val="both"/>
        <w:rPr>
          <w:color w:val="000000"/>
        </w:rPr>
      </w:pPr>
      <w:r>
        <w:rPr>
          <w:color w:val="000000"/>
        </w:rPr>
        <w:tab/>
        <w:t xml:space="preserve">25 </w:t>
      </w:r>
      <w:proofErr w:type="spellStart"/>
      <w:r>
        <w:t>Васильевский</w:t>
      </w:r>
      <w:proofErr w:type="spellEnd"/>
      <w:r>
        <w:t xml:space="preserve"> В.Н., Петров А.И. </w:t>
      </w:r>
      <w:proofErr w:type="spellStart"/>
      <w:r>
        <w:t>Исследование</w:t>
      </w:r>
      <w:proofErr w:type="spellEnd"/>
      <w:r>
        <w:t xml:space="preserve"> </w:t>
      </w:r>
      <w:proofErr w:type="spellStart"/>
      <w:r>
        <w:t>нефтяных</w:t>
      </w:r>
      <w:proofErr w:type="spellEnd"/>
      <w:r>
        <w:t xml:space="preserve"> </w:t>
      </w:r>
      <w:proofErr w:type="spellStart"/>
      <w:r>
        <w:t>пластов</w:t>
      </w:r>
      <w:proofErr w:type="spellEnd"/>
      <w:r>
        <w:t xml:space="preserve"> и </w:t>
      </w:r>
      <w:proofErr w:type="spellStart"/>
      <w:r>
        <w:t>скважин</w:t>
      </w:r>
      <w:proofErr w:type="spellEnd"/>
      <w:r>
        <w:t>.</w:t>
      </w:r>
      <w:r>
        <w:rPr>
          <w:color w:val="000000"/>
        </w:rPr>
        <w:t xml:space="preserve"> – М.: </w:t>
      </w:r>
      <w:proofErr w:type="spellStart"/>
      <w:r>
        <w:rPr>
          <w:color w:val="000000"/>
        </w:rPr>
        <w:t>Недра</w:t>
      </w:r>
      <w:proofErr w:type="spellEnd"/>
      <w:r>
        <w:rPr>
          <w:color w:val="000000"/>
        </w:rPr>
        <w:t xml:space="preserve">, 1973. – 344 с.            </w:t>
      </w:r>
    </w:p>
    <w:p w:rsidR="003A6101" w:rsidRDefault="003A6101" w:rsidP="003A6101">
      <w:pPr>
        <w:shd w:val="clear" w:color="auto" w:fill="FFFFFF"/>
        <w:tabs>
          <w:tab w:val="left" w:pos="567"/>
          <w:tab w:val="left" w:pos="6024"/>
        </w:tabs>
        <w:spacing w:line="204" w:lineRule="auto"/>
        <w:jc w:val="both"/>
        <w:rPr>
          <w:color w:val="000000"/>
        </w:rPr>
      </w:pPr>
      <w:r>
        <w:rPr>
          <w:color w:val="000000"/>
        </w:rPr>
        <w:tab/>
        <w:t xml:space="preserve">26 </w:t>
      </w:r>
      <w:proofErr w:type="spellStart"/>
      <w:r>
        <w:rPr>
          <w:color w:val="000000"/>
        </w:rPr>
        <w:t>Справочное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руководство</w:t>
      </w:r>
      <w:proofErr w:type="spellEnd"/>
      <w:r>
        <w:rPr>
          <w:color w:val="000000"/>
        </w:rPr>
        <w:t xml:space="preserve"> по </w:t>
      </w:r>
      <w:proofErr w:type="spellStart"/>
      <w:r>
        <w:rPr>
          <w:color w:val="000000"/>
        </w:rPr>
        <w:t>проектированию</w:t>
      </w:r>
      <w:proofErr w:type="spellEnd"/>
      <w:r>
        <w:rPr>
          <w:color w:val="000000"/>
        </w:rPr>
        <w:t xml:space="preserve"> раз</w:t>
      </w:r>
      <w:r>
        <w:rPr>
          <w:color w:val="000000"/>
          <w:lang w:val="ru-RU"/>
        </w:rPr>
        <w:t>-</w:t>
      </w:r>
      <w:proofErr w:type="spellStart"/>
      <w:r>
        <w:rPr>
          <w:color w:val="000000"/>
        </w:rPr>
        <w:t>работки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эксплуатации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нефтяных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месторождений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Добыча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нефти</w:t>
      </w:r>
      <w:proofErr w:type="spellEnd"/>
      <w:r>
        <w:rPr>
          <w:color w:val="000000"/>
        </w:rPr>
        <w:t xml:space="preserve">  /  </w:t>
      </w:r>
      <w:proofErr w:type="spellStart"/>
      <w:r>
        <w:rPr>
          <w:color w:val="000000"/>
        </w:rPr>
        <w:t>Под</w:t>
      </w:r>
      <w:proofErr w:type="spellEnd"/>
      <w:r>
        <w:rPr>
          <w:color w:val="000000"/>
        </w:rPr>
        <w:t xml:space="preserve">  ред.  Ш.К.</w:t>
      </w:r>
      <w:proofErr w:type="spellStart"/>
      <w:r>
        <w:rPr>
          <w:color w:val="000000"/>
        </w:rPr>
        <w:t>Гиматудинова</w:t>
      </w:r>
      <w:proofErr w:type="spellEnd"/>
      <w:r>
        <w:rPr>
          <w:color w:val="000000"/>
        </w:rPr>
        <w:t xml:space="preserve">.  –  М.:  </w:t>
      </w:r>
      <w:proofErr w:type="spellStart"/>
      <w:r>
        <w:rPr>
          <w:color w:val="000000"/>
        </w:rPr>
        <w:t>Недра</w:t>
      </w:r>
      <w:proofErr w:type="spellEnd"/>
      <w:r>
        <w:rPr>
          <w:color w:val="000000"/>
        </w:rPr>
        <w:t xml:space="preserve">,  1983.  – 455 с. </w:t>
      </w:r>
    </w:p>
    <w:p w:rsidR="003A6101" w:rsidRDefault="003A6101" w:rsidP="003A6101">
      <w:pPr>
        <w:shd w:val="clear" w:color="auto" w:fill="FFFFFF"/>
        <w:tabs>
          <w:tab w:val="left" w:pos="567"/>
        </w:tabs>
        <w:spacing w:line="204" w:lineRule="auto"/>
        <w:jc w:val="both"/>
        <w:rPr>
          <w:lang w:val="ru-RU"/>
        </w:rPr>
      </w:pPr>
      <w:r>
        <w:rPr>
          <w:color w:val="000000"/>
        </w:rPr>
        <w:tab/>
        <w:t xml:space="preserve">27 </w:t>
      </w:r>
      <w:proofErr w:type="spellStart"/>
      <w:r>
        <w:t>Васильевский</w:t>
      </w:r>
      <w:proofErr w:type="spellEnd"/>
      <w:r>
        <w:t xml:space="preserve"> В.Н., Петров А.И. Оператор по </w:t>
      </w:r>
      <w:proofErr w:type="spellStart"/>
      <w:r>
        <w:t>исследованию</w:t>
      </w:r>
      <w:proofErr w:type="spellEnd"/>
      <w:r>
        <w:t xml:space="preserve"> </w:t>
      </w:r>
      <w:proofErr w:type="spellStart"/>
      <w:r>
        <w:t>скважин</w:t>
      </w:r>
      <w:proofErr w:type="spellEnd"/>
      <w:r>
        <w:t xml:space="preserve">. </w:t>
      </w:r>
      <w:proofErr w:type="spellStart"/>
      <w:r>
        <w:t>Учебник</w:t>
      </w:r>
      <w:proofErr w:type="spellEnd"/>
      <w:r>
        <w:t xml:space="preserve"> для  </w:t>
      </w:r>
      <w:proofErr w:type="spellStart"/>
      <w:r>
        <w:t>рабочих</w:t>
      </w:r>
      <w:proofErr w:type="spellEnd"/>
      <w:r>
        <w:t xml:space="preserve">. – М.: </w:t>
      </w:r>
      <w:proofErr w:type="spellStart"/>
      <w:r>
        <w:t>Недра</w:t>
      </w:r>
      <w:proofErr w:type="spellEnd"/>
      <w:r>
        <w:t xml:space="preserve">, 1983. – 310 с.     </w:t>
      </w:r>
      <w:r>
        <w:rPr>
          <w:lang w:val="ru-RU"/>
        </w:rPr>
        <w:t xml:space="preserve">  </w:t>
      </w:r>
    </w:p>
    <w:p w:rsidR="003A6101" w:rsidRDefault="003A6101" w:rsidP="003A6101">
      <w:pPr>
        <w:shd w:val="clear" w:color="auto" w:fill="FFFFFF"/>
        <w:tabs>
          <w:tab w:val="left" w:pos="567"/>
          <w:tab w:val="left" w:pos="6024"/>
        </w:tabs>
        <w:spacing w:line="204" w:lineRule="auto"/>
        <w:jc w:val="both"/>
        <w:rPr>
          <w:color w:val="000000"/>
        </w:rPr>
      </w:pPr>
      <w:r>
        <w:rPr>
          <w:color w:val="000000"/>
          <w:lang w:val="ru-RU"/>
        </w:rPr>
        <w:tab/>
      </w:r>
      <w:r>
        <w:rPr>
          <w:color w:val="000000"/>
        </w:rPr>
        <w:t xml:space="preserve">28 </w:t>
      </w:r>
      <w:proofErr w:type="spellStart"/>
      <w:r>
        <w:rPr>
          <w:color w:val="000000"/>
        </w:rPr>
        <w:t>Персиянцев</w:t>
      </w:r>
      <w:proofErr w:type="spellEnd"/>
      <w:r>
        <w:rPr>
          <w:color w:val="000000"/>
        </w:rPr>
        <w:t xml:space="preserve"> М.Н. </w:t>
      </w:r>
      <w:proofErr w:type="spellStart"/>
      <w:r>
        <w:rPr>
          <w:color w:val="000000"/>
        </w:rPr>
        <w:t>Добыча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нефти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осложненных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условиях.–</w:t>
      </w:r>
      <w:proofErr w:type="spellEnd"/>
      <w:r>
        <w:rPr>
          <w:color w:val="000000"/>
        </w:rPr>
        <w:t xml:space="preserve"> ООО </w:t>
      </w:r>
      <w:proofErr w:type="spellStart"/>
      <w:r>
        <w:rPr>
          <w:color w:val="000000"/>
        </w:rPr>
        <w:t>”Недра-Бизнесцентр”</w:t>
      </w:r>
      <w:proofErr w:type="spellEnd"/>
      <w:r>
        <w:rPr>
          <w:color w:val="000000"/>
        </w:rPr>
        <w:t xml:space="preserve">. – 2000. – 653 с.      </w:t>
      </w:r>
    </w:p>
    <w:p w:rsidR="003A6101" w:rsidRDefault="003A6101" w:rsidP="003A6101">
      <w:pPr>
        <w:tabs>
          <w:tab w:val="left" w:pos="567"/>
        </w:tabs>
        <w:spacing w:line="204" w:lineRule="auto"/>
        <w:jc w:val="both"/>
        <w:rPr>
          <w:lang w:val="ru-RU"/>
        </w:rPr>
      </w:pPr>
      <w:r>
        <w:rPr>
          <w:lang w:val="ru-RU"/>
        </w:rPr>
        <w:t xml:space="preserve">     </w:t>
      </w:r>
    </w:p>
    <w:p w:rsidR="003A6101" w:rsidRDefault="003A6101" w:rsidP="003A6101">
      <w:pPr>
        <w:tabs>
          <w:tab w:val="left" w:pos="567"/>
        </w:tabs>
        <w:spacing w:line="204" w:lineRule="auto"/>
        <w:jc w:val="both"/>
        <w:rPr>
          <w:lang w:val="ru-RU"/>
        </w:rPr>
      </w:pPr>
    </w:p>
    <w:p w:rsidR="00E37C0A" w:rsidRDefault="00E37C0A"/>
    <w:sectPr w:rsidR="00E37C0A" w:rsidSect="00683FD9">
      <w:footerReference w:type="even" r:id="rId14"/>
      <w:footerReference w:type="default" r:id="rId15"/>
      <w:pgSz w:w="11906" w:h="16838"/>
      <w:pgMar w:top="3686" w:right="2722" w:bottom="3686" w:left="2722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8D5" w:rsidRDefault="003A61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38D5" w:rsidRDefault="003A610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8D5" w:rsidRDefault="003A6101">
    <w:pPr>
      <w:pStyle w:val="a3"/>
      <w:framePr w:wrap="around" w:vAnchor="text" w:hAnchor="page" w:x="5783" w:y="-2442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9A38D5" w:rsidRDefault="003A6101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232E7"/>
    <w:multiLevelType w:val="multilevel"/>
    <w:tmpl w:val="F8C2F208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6101"/>
    <w:rsid w:val="003A6101"/>
    <w:rsid w:val="00E3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A6101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rsid w:val="003A6101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page number"/>
    <w:basedOn w:val="a0"/>
    <w:rsid w:val="003A6101"/>
  </w:style>
  <w:style w:type="paragraph" w:styleId="3">
    <w:name w:val="Body Text Indent 3"/>
    <w:basedOn w:val="a"/>
    <w:link w:val="30"/>
    <w:rsid w:val="003A610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A6101"/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3A61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101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1.bin"/><Relationship Id="rId5" Type="http://schemas.openxmlformats.org/officeDocument/2006/relationships/image" Target="media/image1.png"/><Relationship Id="rId15" Type="http://schemas.openxmlformats.org/officeDocument/2006/relationships/footer" Target="footer2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17312</Words>
  <Characters>9868</Characters>
  <Application>Microsoft Office Word</Application>
  <DocSecurity>0</DocSecurity>
  <Lines>82</Lines>
  <Paragraphs>54</Paragraphs>
  <ScaleCrop>false</ScaleCrop>
  <Company/>
  <LinksUpToDate>false</LinksUpToDate>
  <CharactersWithSpaces>27126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2022-03-07T12:40:00Z</dcterms:created>
  <dcterms:modified xsi:type="dcterms:W3CDTF">2022-03-07T12:41:00Z</dcterms:modified>
</cp:coreProperties>
</file>