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1B" w:rsidRPr="00065D2D" w:rsidRDefault="00DF7C1B" w:rsidP="00DF7C1B">
      <w:pPr>
        <w:rPr>
          <w:lang w:val="en-US"/>
        </w:rPr>
      </w:pPr>
    </w:p>
    <w:p w:rsidR="00DF7C1B" w:rsidRPr="00065D2D" w:rsidRDefault="00DF7C1B" w:rsidP="00DF7C1B">
      <w:pPr>
        <w:pStyle w:val="a3"/>
        <w:rPr>
          <w:b/>
          <w:sz w:val="24"/>
        </w:rPr>
      </w:pPr>
      <w:r w:rsidRPr="00065D2D">
        <w:rPr>
          <w:b/>
          <w:sz w:val="22"/>
        </w:rPr>
        <w:t>МІНІСТЕРСТВО ОСВІТИ І НАУКИ</w:t>
      </w:r>
      <w:r w:rsidRPr="00065D2D">
        <w:rPr>
          <w:b/>
          <w:sz w:val="22"/>
          <w:lang w:val="ru-RU"/>
        </w:rPr>
        <w:t xml:space="preserve"> </w:t>
      </w:r>
      <w:r w:rsidRPr="00065D2D">
        <w:rPr>
          <w:b/>
          <w:sz w:val="22"/>
        </w:rPr>
        <w:t>УКРАЇНИ</w:t>
      </w:r>
    </w:p>
    <w:p w:rsidR="00DF7C1B" w:rsidRPr="00065D2D" w:rsidRDefault="00DF7C1B" w:rsidP="00DF7C1B">
      <w:pPr>
        <w:jc w:val="center"/>
        <w:rPr>
          <w:sz w:val="24"/>
          <w:lang w:val="uk-UA"/>
        </w:rPr>
      </w:pPr>
    </w:p>
    <w:p w:rsidR="00DF7C1B" w:rsidRPr="00065D2D" w:rsidRDefault="00DF7C1B" w:rsidP="00DF7C1B">
      <w:pPr>
        <w:pStyle w:val="ae"/>
      </w:pPr>
      <w:r w:rsidRPr="00065D2D">
        <w:t xml:space="preserve">Івано-Франківський національний технічний університет </w:t>
      </w: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  <w:r w:rsidRPr="00065D2D">
        <w:rPr>
          <w:b/>
          <w:sz w:val="24"/>
          <w:lang w:val="uk-UA"/>
        </w:rPr>
        <w:t>нафти і газу</w:t>
      </w:r>
    </w:p>
    <w:p w:rsidR="00DF7C1B" w:rsidRPr="00065D2D" w:rsidRDefault="00DF7C1B" w:rsidP="00DF7C1B">
      <w:pPr>
        <w:jc w:val="center"/>
        <w:rPr>
          <w:sz w:val="24"/>
          <w:lang w:val="uk-UA"/>
        </w:rPr>
      </w:pPr>
    </w:p>
    <w:p w:rsidR="00DF7C1B" w:rsidRPr="00065D2D" w:rsidRDefault="00DF7C1B" w:rsidP="00A2711B">
      <w:pPr>
        <w:jc w:val="center"/>
        <w:rPr>
          <w:b/>
          <w:sz w:val="24"/>
          <w:lang w:val="uk-UA"/>
        </w:rPr>
      </w:pPr>
      <w:r w:rsidRPr="00065D2D">
        <w:rPr>
          <w:b/>
          <w:sz w:val="24"/>
          <w:lang w:val="uk-UA"/>
        </w:rPr>
        <w:t xml:space="preserve">Кафедра </w:t>
      </w:r>
      <w:r w:rsidR="00A2711B" w:rsidRPr="00065D2D">
        <w:rPr>
          <w:b/>
          <w:sz w:val="24"/>
          <w:lang w:val="uk-UA"/>
        </w:rPr>
        <w:t>видобування нафти і газу</w:t>
      </w:r>
    </w:p>
    <w:p w:rsidR="00DF7C1B" w:rsidRPr="00065D2D" w:rsidRDefault="00DF7C1B" w:rsidP="00DF7C1B">
      <w:pPr>
        <w:jc w:val="center"/>
        <w:rPr>
          <w:sz w:val="24"/>
          <w:lang w:val="uk-UA"/>
        </w:rPr>
      </w:pPr>
    </w:p>
    <w:p w:rsidR="00DF7C1B" w:rsidRPr="00065D2D" w:rsidRDefault="00DF7C1B" w:rsidP="00DF7C1B">
      <w:pPr>
        <w:jc w:val="center"/>
        <w:rPr>
          <w:sz w:val="24"/>
          <w:lang w:val="uk-UA"/>
        </w:rPr>
      </w:pPr>
    </w:p>
    <w:p w:rsidR="00DF7C1B" w:rsidRPr="00065D2D" w:rsidRDefault="00DF7C1B" w:rsidP="00DF7C1B">
      <w:pPr>
        <w:jc w:val="center"/>
        <w:rPr>
          <w:sz w:val="24"/>
          <w:lang w:val="uk-UA"/>
        </w:rPr>
      </w:pPr>
    </w:p>
    <w:p w:rsidR="00DF7C1B" w:rsidRPr="00065D2D" w:rsidRDefault="00DF7C1B" w:rsidP="00DF7C1B">
      <w:pPr>
        <w:jc w:val="center"/>
        <w:rPr>
          <w:sz w:val="24"/>
          <w:lang w:val="uk-UA"/>
        </w:rPr>
      </w:pPr>
    </w:p>
    <w:p w:rsidR="00DF7C1B" w:rsidRPr="00065D2D" w:rsidRDefault="00DF7C1B" w:rsidP="00DF7C1B">
      <w:pPr>
        <w:jc w:val="center"/>
        <w:rPr>
          <w:b/>
          <w:sz w:val="24"/>
        </w:rPr>
      </w:pPr>
      <w:r w:rsidRPr="00065D2D">
        <w:rPr>
          <w:b/>
          <w:sz w:val="24"/>
          <w:lang w:val="uk-UA"/>
        </w:rPr>
        <w:t>І.</w:t>
      </w:r>
      <w:r w:rsidRPr="00065D2D">
        <w:rPr>
          <w:b/>
          <w:sz w:val="24"/>
        </w:rPr>
        <w:t xml:space="preserve"> </w:t>
      </w:r>
      <w:r w:rsidRPr="00065D2D">
        <w:rPr>
          <w:b/>
          <w:sz w:val="24"/>
          <w:lang w:val="uk-UA"/>
        </w:rPr>
        <w:t>М. Купер</w:t>
      </w:r>
    </w:p>
    <w:p w:rsidR="00DF7C1B" w:rsidRPr="00065D2D" w:rsidRDefault="00DF7C1B" w:rsidP="00DF7C1B">
      <w:pPr>
        <w:jc w:val="center"/>
        <w:rPr>
          <w:b/>
          <w:sz w:val="24"/>
          <w:lang w:val="en-US"/>
        </w:rPr>
      </w:pPr>
    </w:p>
    <w:p w:rsidR="00DF7C1B" w:rsidRPr="00065D2D" w:rsidRDefault="00DF7C1B" w:rsidP="00DF7C1B">
      <w:pPr>
        <w:jc w:val="center"/>
        <w:rPr>
          <w:b/>
          <w:sz w:val="24"/>
          <w:lang w:val="en-US"/>
        </w:rPr>
      </w:pPr>
    </w:p>
    <w:p w:rsidR="00DF7C1B" w:rsidRPr="00065D2D" w:rsidRDefault="00DF7C1B" w:rsidP="00DF7C1B">
      <w:pPr>
        <w:pStyle w:val="7"/>
        <w:rPr>
          <w:sz w:val="36"/>
        </w:rPr>
      </w:pPr>
      <w:r w:rsidRPr="00065D2D">
        <w:rPr>
          <w:sz w:val="36"/>
        </w:rPr>
        <w:t>РОЗРОБКА   ТА   ЕКСПЛУАТАЦІЯ НАФТОВИХ   РОДОВИЩ</w:t>
      </w:r>
    </w:p>
    <w:p w:rsidR="00DF7C1B" w:rsidRPr="00065D2D" w:rsidRDefault="00DF7C1B" w:rsidP="00DF7C1B"/>
    <w:p w:rsidR="00DF7C1B" w:rsidRPr="00065D2D" w:rsidRDefault="00DF7C1B" w:rsidP="00DF7C1B"/>
    <w:p w:rsidR="00DF7C1B" w:rsidRPr="00065D2D" w:rsidRDefault="00DF7C1B" w:rsidP="00DF7C1B"/>
    <w:p w:rsidR="00DF7C1B" w:rsidRPr="00065D2D" w:rsidRDefault="00A2711B" w:rsidP="00DF7C1B">
      <w:pPr>
        <w:pStyle w:val="1"/>
        <w:rPr>
          <w:b/>
        </w:rPr>
      </w:pPr>
      <w:r w:rsidRPr="00065D2D">
        <w:rPr>
          <w:b/>
        </w:rPr>
        <w:t xml:space="preserve"> МЕТОДИЧНІ ВКАЗІВКИ</w:t>
      </w:r>
    </w:p>
    <w:p w:rsidR="00DF7C1B" w:rsidRPr="00065D2D" w:rsidRDefault="00DF7C1B" w:rsidP="00DF7C1B">
      <w:pPr>
        <w:rPr>
          <w:b/>
          <w:sz w:val="24"/>
        </w:rPr>
      </w:pP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</w:p>
    <w:p w:rsidR="00DF7C1B" w:rsidRPr="00065D2D" w:rsidRDefault="00DF7C1B" w:rsidP="00DF7C1B">
      <w:pPr>
        <w:jc w:val="center"/>
        <w:rPr>
          <w:b/>
          <w:sz w:val="24"/>
          <w:lang w:val="uk-UA"/>
        </w:rPr>
      </w:pPr>
    </w:p>
    <w:p w:rsidR="00DF7C1B" w:rsidRPr="00065D2D" w:rsidRDefault="00DF7C1B" w:rsidP="00DF7C1B">
      <w:pPr>
        <w:pStyle w:val="1"/>
        <w:rPr>
          <w:b/>
          <w:sz w:val="24"/>
        </w:rPr>
      </w:pPr>
      <w:r w:rsidRPr="00065D2D">
        <w:rPr>
          <w:b/>
          <w:sz w:val="24"/>
        </w:rPr>
        <w:t>Івано-Франківськ</w:t>
      </w:r>
    </w:p>
    <w:p w:rsidR="00DF7C1B" w:rsidRPr="00065D2D" w:rsidRDefault="00611FE3" w:rsidP="00DF7C1B">
      <w:pPr>
        <w:jc w:val="center"/>
        <w:rPr>
          <w:b/>
          <w:sz w:val="24"/>
          <w:lang w:val="uk-UA"/>
        </w:rPr>
      </w:pPr>
      <w:r w:rsidRPr="00065D2D">
        <w:rPr>
          <w:b/>
          <w:sz w:val="24"/>
          <w:lang w:val="uk-UA"/>
        </w:rPr>
        <w:t>2019</w:t>
      </w:r>
    </w:p>
    <w:p w:rsidR="00A2711B" w:rsidRPr="00065D2D" w:rsidRDefault="00A2711B" w:rsidP="00DF7C1B">
      <w:pPr>
        <w:rPr>
          <w:sz w:val="24"/>
          <w:szCs w:val="24"/>
          <w:lang w:val="uk-UA"/>
        </w:rPr>
      </w:pPr>
    </w:p>
    <w:p w:rsidR="00DF7C1B" w:rsidRPr="00065D2D" w:rsidRDefault="00DF7C1B" w:rsidP="0018783A">
      <w:pPr>
        <w:ind w:right="-625"/>
        <w:rPr>
          <w:sz w:val="24"/>
          <w:szCs w:val="24"/>
        </w:rPr>
      </w:pPr>
      <w:r w:rsidRPr="00065D2D">
        <w:rPr>
          <w:sz w:val="24"/>
          <w:szCs w:val="24"/>
        </w:rPr>
        <w:lastRenderedPageBreak/>
        <w:t>УДК 622.276</w:t>
      </w:r>
    </w:p>
    <w:p w:rsidR="00DF7C1B" w:rsidRPr="00065D2D" w:rsidRDefault="00DF7C1B" w:rsidP="0018783A">
      <w:pPr>
        <w:ind w:right="-625"/>
        <w:rPr>
          <w:sz w:val="24"/>
          <w:szCs w:val="24"/>
        </w:rPr>
      </w:pPr>
      <w:r w:rsidRPr="00065D2D">
        <w:rPr>
          <w:sz w:val="24"/>
          <w:szCs w:val="24"/>
          <w:lang w:val="uk-UA"/>
        </w:rPr>
        <w:t>К</w:t>
      </w:r>
      <w:r w:rsidRPr="00065D2D">
        <w:rPr>
          <w:sz w:val="24"/>
          <w:szCs w:val="24"/>
        </w:rPr>
        <w:t>- 92</w:t>
      </w:r>
    </w:p>
    <w:p w:rsidR="00DF7C1B" w:rsidRPr="00065D2D" w:rsidRDefault="00DF7C1B" w:rsidP="0018783A">
      <w:pPr>
        <w:ind w:right="-625"/>
        <w:rPr>
          <w:sz w:val="16"/>
          <w:szCs w:val="16"/>
        </w:rPr>
      </w:pPr>
    </w:p>
    <w:p w:rsidR="00DF7C1B" w:rsidRPr="00065D2D" w:rsidRDefault="00DF7C1B" w:rsidP="0018783A">
      <w:pPr>
        <w:ind w:right="-625"/>
        <w:rPr>
          <w:b/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Рецензенти:</w:t>
      </w:r>
    </w:p>
    <w:p w:rsidR="00611FE3" w:rsidRPr="00065D2D" w:rsidRDefault="00611FE3" w:rsidP="0018783A">
      <w:pPr>
        <w:ind w:left="1418" w:right="-625" w:hanging="1418"/>
        <w:jc w:val="both"/>
        <w:rPr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 xml:space="preserve">Бойко В.С. </w:t>
      </w:r>
      <w:r w:rsidR="0038789C" w:rsidRPr="00065D2D">
        <w:rPr>
          <w:b/>
          <w:sz w:val="24"/>
          <w:szCs w:val="24"/>
          <w:lang w:val="uk-UA"/>
        </w:rPr>
        <w:t xml:space="preserve">  </w:t>
      </w:r>
      <w:r w:rsidRPr="00065D2D">
        <w:rPr>
          <w:sz w:val="24"/>
          <w:szCs w:val="24"/>
          <w:lang w:val="uk-UA"/>
        </w:rPr>
        <w:t>доктор технічних наук, професор кафедри видобування нафти і газу Івано-Франківського національного технічного  університету нафти і газу</w:t>
      </w:r>
    </w:p>
    <w:p w:rsidR="00DF7C1B" w:rsidRPr="00065D2D" w:rsidRDefault="00611FE3" w:rsidP="0018783A">
      <w:pPr>
        <w:ind w:left="1418" w:right="-625" w:hanging="1418"/>
        <w:jc w:val="both"/>
        <w:rPr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Мороз Л.Б.</w:t>
      </w:r>
      <w:r w:rsidR="00DF7C1B" w:rsidRPr="00065D2D">
        <w:rPr>
          <w:b/>
          <w:sz w:val="24"/>
          <w:szCs w:val="24"/>
          <w:lang w:val="uk-UA"/>
        </w:rPr>
        <w:tab/>
      </w:r>
      <w:r w:rsidR="00DF7C1B" w:rsidRPr="00065D2D">
        <w:rPr>
          <w:sz w:val="24"/>
          <w:szCs w:val="24"/>
          <w:lang w:val="uk-UA"/>
        </w:rPr>
        <w:t xml:space="preserve"> кандидат технічних наук, доцент кафедри </w:t>
      </w:r>
      <w:r w:rsidR="00A2711B" w:rsidRPr="00065D2D">
        <w:rPr>
          <w:sz w:val="24"/>
          <w:szCs w:val="24"/>
          <w:lang w:val="uk-UA"/>
        </w:rPr>
        <w:t xml:space="preserve">видобування нафти і газу </w:t>
      </w:r>
      <w:r w:rsidR="00DF7C1B" w:rsidRPr="00065D2D">
        <w:rPr>
          <w:sz w:val="24"/>
          <w:szCs w:val="24"/>
          <w:lang w:val="uk-UA"/>
        </w:rPr>
        <w:t>Івано-Франківського національного технічного  університету нафти і газу</w:t>
      </w:r>
      <w:r w:rsidR="0038789C" w:rsidRPr="00065D2D">
        <w:rPr>
          <w:sz w:val="24"/>
          <w:szCs w:val="24"/>
          <w:lang w:val="uk-UA"/>
        </w:rPr>
        <w:t>.</w:t>
      </w:r>
    </w:p>
    <w:p w:rsidR="0038789C" w:rsidRPr="00065D2D" w:rsidRDefault="0038789C" w:rsidP="0018783A">
      <w:pPr>
        <w:ind w:left="1418" w:right="-625" w:hanging="1418"/>
        <w:jc w:val="both"/>
        <w:rPr>
          <w:sz w:val="24"/>
          <w:szCs w:val="24"/>
          <w:lang w:val="uk-UA"/>
        </w:rPr>
      </w:pPr>
    </w:p>
    <w:p w:rsidR="00DF7C1B" w:rsidRPr="00065D2D" w:rsidRDefault="00DF7C1B" w:rsidP="0018783A">
      <w:pPr>
        <w:ind w:right="-625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ab/>
        <w:t>Рекомендовано методичною радою університету</w:t>
      </w:r>
      <w:r w:rsidRPr="00065D2D">
        <w:rPr>
          <w:sz w:val="24"/>
          <w:szCs w:val="24"/>
          <w:lang w:val="uk-UA"/>
        </w:rPr>
        <w:tab/>
        <w:t xml:space="preserve"> (протокол</w:t>
      </w:r>
      <w:r w:rsidR="001E45A4">
        <w:rPr>
          <w:sz w:val="24"/>
          <w:szCs w:val="24"/>
          <w:lang w:val="uk-UA"/>
        </w:rPr>
        <w:t xml:space="preserve"> №  1  від  2  жовтня  </w:t>
      </w:r>
      <w:r w:rsidR="00A2711B" w:rsidRPr="00065D2D">
        <w:rPr>
          <w:sz w:val="24"/>
          <w:szCs w:val="24"/>
          <w:lang w:val="uk-UA"/>
        </w:rPr>
        <w:t>2019</w:t>
      </w:r>
      <w:r w:rsidRPr="00065D2D">
        <w:rPr>
          <w:sz w:val="24"/>
          <w:szCs w:val="24"/>
          <w:lang w:val="uk-UA"/>
        </w:rPr>
        <w:t> </w:t>
      </w:r>
      <w:r w:rsidR="001E45A4">
        <w:rPr>
          <w:sz w:val="24"/>
          <w:szCs w:val="24"/>
          <w:lang w:val="uk-UA"/>
        </w:rPr>
        <w:t xml:space="preserve">  </w:t>
      </w:r>
      <w:r w:rsidRPr="00065D2D">
        <w:rPr>
          <w:sz w:val="24"/>
          <w:szCs w:val="24"/>
          <w:lang w:val="uk-UA"/>
        </w:rPr>
        <w:t>р)</w:t>
      </w:r>
    </w:p>
    <w:p w:rsidR="00DF7C1B" w:rsidRPr="00065D2D" w:rsidRDefault="00DF7C1B" w:rsidP="0018783A">
      <w:pPr>
        <w:ind w:right="-625"/>
        <w:rPr>
          <w:sz w:val="16"/>
          <w:szCs w:val="16"/>
          <w:lang w:val="en-US"/>
        </w:rPr>
      </w:pPr>
    </w:p>
    <w:p w:rsidR="00DF7C1B" w:rsidRPr="00065D2D" w:rsidRDefault="00DF7C1B" w:rsidP="0018783A">
      <w:pPr>
        <w:ind w:right="-625" w:firstLine="708"/>
        <w:rPr>
          <w:b/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Купер І.</w:t>
      </w:r>
      <w:r w:rsidRPr="00065D2D">
        <w:rPr>
          <w:b/>
          <w:sz w:val="24"/>
          <w:szCs w:val="24"/>
          <w:lang w:val="en-US"/>
        </w:rPr>
        <w:t xml:space="preserve"> </w:t>
      </w:r>
      <w:r w:rsidRPr="00065D2D">
        <w:rPr>
          <w:b/>
          <w:sz w:val="24"/>
          <w:szCs w:val="24"/>
          <w:lang w:val="uk-UA"/>
        </w:rPr>
        <w:t>М</w:t>
      </w:r>
      <w:r w:rsidR="00A2711B" w:rsidRPr="00065D2D">
        <w:rPr>
          <w:b/>
          <w:sz w:val="24"/>
          <w:szCs w:val="24"/>
          <w:lang w:val="uk-UA"/>
        </w:rPr>
        <w:t>.</w:t>
      </w:r>
    </w:p>
    <w:p w:rsidR="00DF7C1B" w:rsidRPr="00065D2D" w:rsidRDefault="00DF7C1B" w:rsidP="0018783A">
      <w:pPr>
        <w:ind w:right="-625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К-92 Розробка та експлуатація нафтових родовищ:. –</w:t>
      </w:r>
      <w:r w:rsidR="00A2711B" w:rsidRPr="00065D2D">
        <w:rPr>
          <w:sz w:val="24"/>
          <w:szCs w:val="24"/>
          <w:lang w:val="uk-UA"/>
        </w:rPr>
        <w:t xml:space="preserve"> Івано-Франківськ: ІФНТУНГ, 2019</w:t>
      </w:r>
      <w:r w:rsidRPr="00065D2D">
        <w:rPr>
          <w:sz w:val="24"/>
          <w:szCs w:val="24"/>
          <w:lang w:val="en-US"/>
        </w:rPr>
        <w:t>. -</w:t>
      </w:r>
      <w:r w:rsidR="00732702">
        <w:rPr>
          <w:sz w:val="24"/>
          <w:szCs w:val="24"/>
          <w:lang w:val="uk-UA"/>
        </w:rPr>
        <w:t xml:space="preserve"> 14</w:t>
      </w:r>
      <w:r w:rsidRPr="00065D2D">
        <w:rPr>
          <w:sz w:val="24"/>
          <w:szCs w:val="24"/>
          <w:lang w:val="uk-UA"/>
        </w:rPr>
        <w:t xml:space="preserve"> с.</w:t>
      </w:r>
    </w:p>
    <w:p w:rsidR="00DF7C1B" w:rsidRPr="00065D2D" w:rsidRDefault="00DF7C1B" w:rsidP="0018783A">
      <w:pPr>
        <w:ind w:right="-625"/>
        <w:rPr>
          <w:sz w:val="16"/>
          <w:szCs w:val="16"/>
          <w:lang w:val="uk-UA"/>
        </w:rPr>
      </w:pPr>
    </w:p>
    <w:p w:rsidR="00DF7C1B" w:rsidRPr="00065D2D" w:rsidRDefault="00DF7C1B" w:rsidP="0018783A">
      <w:pPr>
        <w:ind w:right="-625" w:firstLine="708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МВ 02070855</w:t>
      </w:r>
      <w:r w:rsidR="001E45A4">
        <w:rPr>
          <w:sz w:val="24"/>
          <w:szCs w:val="24"/>
          <w:lang w:val="uk-UA"/>
        </w:rPr>
        <w:t>12054-2019</w:t>
      </w:r>
    </w:p>
    <w:p w:rsidR="00DF7C1B" w:rsidRPr="00065D2D" w:rsidRDefault="00DF7C1B" w:rsidP="0018783A">
      <w:pPr>
        <w:ind w:right="-625"/>
        <w:rPr>
          <w:sz w:val="16"/>
          <w:szCs w:val="16"/>
          <w:lang w:val="uk-UA"/>
        </w:rPr>
      </w:pPr>
    </w:p>
    <w:p w:rsidR="00DF7C1B" w:rsidRPr="00065D2D" w:rsidRDefault="00DF7C1B" w:rsidP="0018783A">
      <w:pPr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szCs w:val="24"/>
          <w:lang w:val="uk-UA"/>
        </w:rPr>
        <w:tab/>
      </w:r>
      <w:r w:rsidR="00DF007F" w:rsidRPr="00065D2D">
        <w:rPr>
          <w:sz w:val="24"/>
          <w:lang w:val="uk-UA"/>
        </w:rPr>
        <w:t>Методичні вказівки</w:t>
      </w:r>
      <w:r w:rsidRPr="00065D2D">
        <w:rPr>
          <w:sz w:val="24"/>
          <w:lang w:val="uk-UA"/>
        </w:rPr>
        <w:t xml:space="preserve"> з курсу </w:t>
      </w:r>
      <w:proofErr w:type="spellStart"/>
      <w:r w:rsidRPr="00065D2D">
        <w:rPr>
          <w:sz w:val="24"/>
          <w:lang w:val="uk-UA"/>
        </w:rPr>
        <w:t>“Розробка</w:t>
      </w:r>
      <w:proofErr w:type="spellEnd"/>
      <w:r w:rsidRPr="00065D2D">
        <w:rPr>
          <w:sz w:val="24"/>
          <w:lang w:val="uk-UA"/>
        </w:rPr>
        <w:t xml:space="preserve"> та експлуатація нафтових </w:t>
      </w:r>
      <w:r w:rsidR="00EB482D" w:rsidRPr="00065D2D">
        <w:rPr>
          <w:sz w:val="24"/>
          <w:lang w:val="uk-UA"/>
        </w:rPr>
        <w:t>родовищ ”</w:t>
      </w:r>
      <w:r w:rsidRPr="00065D2D">
        <w:rPr>
          <w:sz w:val="24"/>
          <w:lang w:val="uk-UA"/>
        </w:rPr>
        <w:t>, складено для студентів стаціонарної і заочної форм  навчання</w:t>
      </w:r>
      <w:r w:rsidR="00DF007F" w:rsidRPr="00065D2D">
        <w:rPr>
          <w:sz w:val="24"/>
          <w:lang w:val="uk-UA"/>
        </w:rPr>
        <w:t xml:space="preserve"> спеціальності 185 Нафтогазова інженерія і технології, освітньої програми підготовки Видобування нафти і газу.</w:t>
      </w:r>
    </w:p>
    <w:p w:rsidR="00DF007F" w:rsidRPr="00065D2D" w:rsidRDefault="00DF007F" w:rsidP="0018783A">
      <w:pPr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Методичні вказівки  містя</w:t>
      </w:r>
      <w:r w:rsidR="00DF7C1B" w:rsidRPr="00065D2D">
        <w:rPr>
          <w:sz w:val="24"/>
          <w:lang w:val="uk-UA"/>
        </w:rPr>
        <w:t xml:space="preserve">ть </w:t>
      </w:r>
      <w:r w:rsidRPr="00065D2D">
        <w:rPr>
          <w:sz w:val="24"/>
          <w:lang w:val="uk-UA"/>
        </w:rPr>
        <w:t>тематичний план дисципліни, зміст модулів та змістовних модулів дисципліни</w:t>
      </w:r>
      <w:r w:rsidR="00331F57" w:rsidRPr="00065D2D">
        <w:rPr>
          <w:sz w:val="24"/>
          <w:lang w:val="uk-UA"/>
        </w:rPr>
        <w:t xml:space="preserve"> та</w:t>
      </w:r>
      <w:r w:rsidRPr="00065D2D">
        <w:rPr>
          <w:sz w:val="24"/>
          <w:lang w:val="uk-UA"/>
        </w:rPr>
        <w:t xml:space="preserve"> контрольні завдання.</w:t>
      </w:r>
    </w:p>
    <w:p w:rsidR="00DF7C1B" w:rsidRPr="00065D2D" w:rsidRDefault="00DF7C1B" w:rsidP="0018783A">
      <w:pPr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 xml:space="preserve">Розроблено відповідно до робочої програми дисципліни </w:t>
      </w:r>
      <w:proofErr w:type="spellStart"/>
      <w:r w:rsidRPr="00065D2D">
        <w:rPr>
          <w:sz w:val="24"/>
          <w:lang w:val="uk-UA"/>
        </w:rPr>
        <w:t>“Розробка</w:t>
      </w:r>
      <w:proofErr w:type="spellEnd"/>
      <w:r w:rsidRPr="00065D2D">
        <w:rPr>
          <w:sz w:val="24"/>
          <w:lang w:val="uk-UA"/>
        </w:rPr>
        <w:t xml:space="preserve"> та експлуатація нафтових </w:t>
      </w:r>
      <w:proofErr w:type="spellStart"/>
      <w:r w:rsidRPr="00065D2D">
        <w:rPr>
          <w:sz w:val="24"/>
          <w:lang w:val="uk-UA"/>
        </w:rPr>
        <w:t>родовищ”</w:t>
      </w:r>
      <w:proofErr w:type="spellEnd"/>
      <w:r w:rsidRPr="00065D2D">
        <w:rPr>
          <w:sz w:val="24"/>
          <w:lang w:val="uk-UA"/>
        </w:rPr>
        <w:t>.</w:t>
      </w:r>
    </w:p>
    <w:p w:rsidR="00DF7C1B" w:rsidRPr="00065D2D" w:rsidRDefault="00DF7C1B" w:rsidP="0018783A">
      <w:pPr>
        <w:ind w:right="-625"/>
        <w:jc w:val="both"/>
        <w:rPr>
          <w:sz w:val="16"/>
          <w:szCs w:val="16"/>
          <w:lang w:val="uk-UA"/>
        </w:rPr>
      </w:pPr>
    </w:p>
    <w:p w:rsidR="00DF7C1B" w:rsidRPr="00065D2D" w:rsidRDefault="00DF7C1B" w:rsidP="0018783A">
      <w:pPr>
        <w:ind w:right="-625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УДК 622.276</w:t>
      </w:r>
    </w:p>
    <w:p w:rsidR="00DF7C1B" w:rsidRPr="00065D2D" w:rsidRDefault="00DF7C1B" w:rsidP="0018783A">
      <w:pPr>
        <w:ind w:right="-625"/>
        <w:rPr>
          <w:sz w:val="24"/>
          <w:szCs w:val="24"/>
          <w:lang w:val="en-US"/>
        </w:rPr>
      </w:pPr>
      <w:r w:rsidRPr="00065D2D">
        <w:rPr>
          <w:sz w:val="24"/>
          <w:szCs w:val="24"/>
          <w:lang w:val="uk-UA"/>
        </w:rPr>
        <w:t>ББК 33.361</w:t>
      </w:r>
    </w:p>
    <w:p w:rsidR="00DF7C1B" w:rsidRPr="00065D2D" w:rsidRDefault="00331F57" w:rsidP="0038789C">
      <w:pPr>
        <w:ind w:right="-625"/>
        <w:jc w:val="both"/>
        <w:rPr>
          <w:lang w:val="uk-UA"/>
        </w:rPr>
      </w:pPr>
      <w:r w:rsidRPr="00065D2D">
        <w:rPr>
          <w:sz w:val="24"/>
          <w:szCs w:val="24"/>
          <w:lang w:val="uk-UA"/>
        </w:rPr>
        <w:t>МВ 02070855</w:t>
      </w:r>
      <w:r w:rsidR="001E45A4">
        <w:rPr>
          <w:sz w:val="24"/>
          <w:szCs w:val="24"/>
          <w:lang w:val="uk-UA"/>
        </w:rPr>
        <w:t>12054</w:t>
      </w:r>
      <w:r w:rsidRPr="00065D2D">
        <w:rPr>
          <w:sz w:val="24"/>
          <w:szCs w:val="24"/>
          <w:lang w:val="uk-UA"/>
        </w:rPr>
        <w:t>-2019</w:t>
      </w:r>
      <w:r w:rsidR="00DF7C1B" w:rsidRPr="00065D2D">
        <w:rPr>
          <w:sz w:val="24"/>
          <w:szCs w:val="24"/>
          <w:lang w:val="uk-UA"/>
        </w:rPr>
        <w:t xml:space="preserve">          © Купер І.</w:t>
      </w:r>
      <w:r w:rsidR="00DF7C1B" w:rsidRPr="00065D2D">
        <w:rPr>
          <w:sz w:val="24"/>
          <w:szCs w:val="24"/>
        </w:rPr>
        <w:t xml:space="preserve"> </w:t>
      </w:r>
      <w:r w:rsidR="00DF7C1B" w:rsidRPr="00065D2D">
        <w:rPr>
          <w:sz w:val="24"/>
          <w:szCs w:val="24"/>
          <w:lang w:val="uk-UA"/>
        </w:rPr>
        <w:t>М</w:t>
      </w:r>
      <w:r w:rsidR="00DF007F" w:rsidRPr="00065D2D">
        <w:rPr>
          <w:sz w:val="24"/>
          <w:szCs w:val="24"/>
          <w:lang w:val="uk-UA"/>
        </w:rPr>
        <w:t xml:space="preserve"> </w:t>
      </w:r>
      <w:r w:rsidR="00DF7C1B" w:rsidRPr="00065D2D">
        <w:rPr>
          <w:sz w:val="24"/>
          <w:szCs w:val="24"/>
          <w:lang w:val="uk-UA"/>
        </w:rPr>
        <w:t xml:space="preserve">                         </w:t>
      </w:r>
      <w:r w:rsidR="00377B7C" w:rsidRPr="00065D2D">
        <w:rPr>
          <w:sz w:val="24"/>
          <w:szCs w:val="24"/>
          <w:lang w:val="uk-UA"/>
        </w:rPr>
        <w:t xml:space="preserve">                   </w:t>
      </w:r>
      <w:r w:rsidR="0018783A" w:rsidRPr="00065D2D">
        <w:rPr>
          <w:sz w:val="24"/>
          <w:szCs w:val="24"/>
          <w:lang w:val="uk-UA"/>
        </w:rPr>
        <w:t xml:space="preserve">   </w:t>
      </w:r>
      <w:r w:rsidR="0038789C" w:rsidRPr="00065D2D">
        <w:rPr>
          <w:sz w:val="24"/>
          <w:szCs w:val="24"/>
          <w:lang w:val="uk-UA"/>
        </w:rPr>
        <w:t xml:space="preserve">   </w:t>
      </w:r>
      <w:r w:rsidR="0018783A" w:rsidRPr="00065D2D">
        <w:rPr>
          <w:sz w:val="24"/>
          <w:szCs w:val="24"/>
          <w:lang w:val="uk-UA"/>
        </w:rPr>
        <w:t>©  ІФНТУНГ, 2019</w:t>
      </w:r>
    </w:p>
    <w:p w:rsidR="00DF7C1B" w:rsidRPr="00065D2D" w:rsidRDefault="00DF7C1B" w:rsidP="00DF7C1B">
      <w:pPr>
        <w:rPr>
          <w:lang w:val="en-US"/>
        </w:rPr>
      </w:pPr>
    </w:p>
    <w:p w:rsidR="00DF7C1B" w:rsidRPr="00065D2D" w:rsidRDefault="00DF7C1B" w:rsidP="00DF7C1B">
      <w:pPr>
        <w:tabs>
          <w:tab w:val="num" w:pos="0"/>
        </w:tabs>
        <w:spacing w:line="360" w:lineRule="auto"/>
        <w:ind w:firstLine="567"/>
        <w:jc w:val="both"/>
        <w:rPr>
          <w:sz w:val="24"/>
          <w:lang w:val="uk-UA"/>
        </w:rPr>
      </w:pPr>
    </w:p>
    <w:p w:rsidR="00DF7C1B" w:rsidRPr="00065D2D" w:rsidRDefault="0018783A" w:rsidP="00DF7C1B">
      <w:pPr>
        <w:tabs>
          <w:tab w:val="num" w:pos="0"/>
        </w:tabs>
        <w:ind w:firstLine="567"/>
        <w:jc w:val="center"/>
        <w:rPr>
          <w:b/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ПЕРЕДМОВА</w:t>
      </w:r>
    </w:p>
    <w:p w:rsidR="00DF7C1B" w:rsidRPr="00065D2D" w:rsidRDefault="00DF7C1B" w:rsidP="00DF7C1B">
      <w:pPr>
        <w:tabs>
          <w:tab w:val="num" w:pos="0"/>
        </w:tabs>
        <w:ind w:firstLine="567"/>
        <w:jc w:val="center"/>
        <w:rPr>
          <w:b/>
          <w:sz w:val="24"/>
          <w:szCs w:val="24"/>
          <w:lang w:val="uk-UA"/>
        </w:rPr>
      </w:pPr>
    </w:p>
    <w:p w:rsidR="00DF7C1B" w:rsidRPr="00065D2D" w:rsidRDefault="00DF7C1B" w:rsidP="005E2BD8">
      <w:pPr>
        <w:pStyle w:val="a5"/>
        <w:ind w:right="-625" w:firstLine="567"/>
        <w:jc w:val="both"/>
        <w:rPr>
          <w:sz w:val="24"/>
          <w:szCs w:val="24"/>
        </w:rPr>
      </w:pPr>
      <w:r w:rsidRPr="00065D2D">
        <w:rPr>
          <w:sz w:val="24"/>
          <w:szCs w:val="24"/>
        </w:rPr>
        <w:t>Використання нафти і газу має значний вплив на науково-технічний прогрес нашого віку. Практично немає такої галузі економіки, де б не використовувались нафта, газ та продукти їх переробки. Вони ж є головними сучасними енергоносіями. Щорічний світовий видобуток, який ведеться майже у 80 країнах, досяг гігантських масштабів і становить понад 3 млрд. т нафти та близько 2 трлн. м</w:t>
      </w:r>
      <w:r w:rsidRPr="00065D2D">
        <w:rPr>
          <w:sz w:val="24"/>
          <w:szCs w:val="24"/>
          <w:vertAlign w:val="superscript"/>
        </w:rPr>
        <w:t>3</w:t>
      </w:r>
      <w:r w:rsidRPr="00065D2D">
        <w:rPr>
          <w:sz w:val="24"/>
          <w:szCs w:val="24"/>
        </w:rPr>
        <w:t xml:space="preserve"> газу.</w:t>
      </w:r>
    </w:p>
    <w:p w:rsidR="00DF7C1B" w:rsidRPr="00065D2D" w:rsidRDefault="00DF7C1B" w:rsidP="005E2BD8">
      <w:pPr>
        <w:pStyle w:val="a5"/>
        <w:ind w:right="-625" w:firstLine="567"/>
        <w:jc w:val="both"/>
        <w:rPr>
          <w:sz w:val="24"/>
          <w:szCs w:val="24"/>
        </w:rPr>
      </w:pPr>
      <w:r w:rsidRPr="00065D2D">
        <w:rPr>
          <w:sz w:val="24"/>
          <w:szCs w:val="24"/>
        </w:rPr>
        <w:t xml:space="preserve">На сьогоднішній день знайдені далеко не всі запаси нафти і газу в Україні. Є ще великі території, переважно акваторії морів, де можуть бути відкриті нові родовища. Недостатньо розвідані також великі глибини земних надр. Це дає з оптимізмом дивитися на подальший розвиток </w:t>
      </w:r>
      <w:proofErr w:type="spellStart"/>
      <w:r w:rsidRPr="00065D2D">
        <w:rPr>
          <w:sz w:val="24"/>
          <w:szCs w:val="24"/>
        </w:rPr>
        <w:t>нафогазової</w:t>
      </w:r>
      <w:proofErr w:type="spellEnd"/>
      <w:r w:rsidRPr="00065D2D">
        <w:rPr>
          <w:sz w:val="24"/>
          <w:szCs w:val="24"/>
        </w:rPr>
        <w:t xml:space="preserve"> промисловості.</w:t>
      </w:r>
    </w:p>
    <w:p w:rsidR="00DF7C1B" w:rsidRPr="00065D2D" w:rsidRDefault="00DF7C1B" w:rsidP="005E2BD8">
      <w:pPr>
        <w:pStyle w:val="a5"/>
        <w:ind w:right="-625" w:firstLine="567"/>
        <w:jc w:val="both"/>
        <w:rPr>
          <w:sz w:val="24"/>
          <w:szCs w:val="24"/>
        </w:rPr>
      </w:pPr>
      <w:r w:rsidRPr="00065D2D">
        <w:rPr>
          <w:sz w:val="24"/>
          <w:szCs w:val="24"/>
        </w:rPr>
        <w:t>Нафтова промисловість України пройшла період максимального обсягу видобутку нафти, за яким неминуче наступає спад.</w:t>
      </w:r>
    </w:p>
    <w:p w:rsidR="00DF7C1B" w:rsidRPr="00065D2D" w:rsidRDefault="00DF7C1B" w:rsidP="005E2BD8">
      <w:pPr>
        <w:pStyle w:val="a5"/>
        <w:ind w:right="-625" w:firstLine="567"/>
        <w:jc w:val="both"/>
        <w:rPr>
          <w:sz w:val="24"/>
          <w:szCs w:val="24"/>
        </w:rPr>
      </w:pPr>
      <w:r w:rsidRPr="00065D2D">
        <w:rPr>
          <w:sz w:val="24"/>
          <w:szCs w:val="24"/>
        </w:rPr>
        <w:t>Відомо, що Україна власною нафтою не може забезпечити себе повною мірою ні сьогодні, ні в майбутньому. Тому, наш обов’язок розподілити залишкові запаси нафти в надрах України на сьогодні і для майбутніх поколінь.</w:t>
      </w:r>
    </w:p>
    <w:p w:rsidR="00DF7C1B" w:rsidRPr="00065D2D" w:rsidRDefault="00DF7C1B" w:rsidP="005E2BD8">
      <w:pPr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Оскільки видобуту нафту в надрах треба чимось за</w:t>
      </w:r>
      <w:r w:rsidR="00EB482D" w:rsidRPr="00065D2D">
        <w:rPr>
          <w:sz w:val="24"/>
          <w:szCs w:val="24"/>
          <w:lang w:val="uk-UA"/>
        </w:rPr>
        <w:t>мінити (водою, газом, повітрям</w:t>
      </w:r>
      <w:r w:rsidRPr="00065D2D">
        <w:rPr>
          <w:sz w:val="24"/>
          <w:szCs w:val="24"/>
          <w:lang w:val="uk-UA"/>
        </w:rPr>
        <w:t xml:space="preserve"> тощо), то на сьогоднішній день найбільш ефективною технологією вважається заводнення нафтових покладів, хоч і відомі його негативні наслідки (</w:t>
      </w:r>
      <w:proofErr w:type="spellStart"/>
      <w:r w:rsidRPr="00065D2D">
        <w:rPr>
          <w:sz w:val="24"/>
          <w:szCs w:val="24"/>
          <w:lang w:val="uk-UA"/>
        </w:rPr>
        <w:t>занечищення</w:t>
      </w:r>
      <w:proofErr w:type="spellEnd"/>
      <w:r w:rsidRPr="00065D2D">
        <w:rPr>
          <w:sz w:val="24"/>
          <w:szCs w:val="24"/>
          <w:lang w:val="uk-UA"/>
        </w:rPr>
        <w:t xml:space="preserve"> довкілля, шкода надрам, техногенні землетруси); необхідно розширити фундаментальні дослідження щодо витіснення нафти водою за різними схемами, вдосконалення технологій з позицій господарської ефективності, зменшення навантажень на надра та довкілля; розширити застосування заводнення на економічно обґрунтованих об’єктах.</w:t>
      </w:r>
    </w:p>
    <w:p w:rsidR="00DF7C1B" w:rsidRPr="00065D2D" w:rsidRDefault="00EB482D" w:rsidP="005E2BD8">
      <w:pPr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Необхідно а</w:t>
      </w:r>
      <w:r w:rsidR="00DF7C1B" w:rsidRPr="00065D2D">
        <w:rPr>
          <w:sz w:val="24"/>
          <w:szCs w:val="24"/>
          <w:lang w:val="uk-UA"/>
        </w:rPr>
        <w:t xml:space="preserve">ктивізувати фундаментальні та прикладні дослідження з проблем раціональної технології експлуатації </w:t>
      </w:r>
      <w:r w:rsidR="00DF7C1B" w:rsidRPr="00065D2D">
        <w:rPr>
          <w:sz w:val="24"/>
          <w:szCs w:val="24"/>
          <w:lang w:val="uk-UA"/>
        </w:rPr>
        <w:lastRenderedPageBreak/>
        <w:t xml:space="preserve">нафтових свердловин, в т.ч. підвищення їх поточної продуктивності по нафті з урахуванням можливого кінцевого </w:t>
      </w:r>
      <w:proofErr w:type="spellStart"/>
      <w:r w:rsidR="00DF7C1B" w:rsidRPr="00065D2D">
        <w:rPr>
          <w:sz w:val="24"/>
          <w:szCs w:val="24"/>
          <w:lang w:val="uk-UA"/>
        </w:rPr>
        <w:t>нафтовилучення</w:t>
      </w:r>
      <w:proofErr w:type="spellEnd"/>
      <w:r w:rsidR="00DF7C1B" w:rsidRPr="00065D2D">
        <w:rPr>
          <w:sz w:val="24"/>
          <w:szCs w:val="24"/>
          <w:lang w:val="uk-UA"/>
        </w:rPr>
        <w:t xml:space="preserve"> із покладів, з метою створення нових способів експлуатації та модернізації існуючих в аспекті зниження собівартості видобування.</w:t>
      </w:r>
    </w:p>
    <w:p w:rsidR="00DF7C1B" w:rsidRPr="00065D2D" w:rsidRDefault="00DF7C1B" w:rsidP="005E2BD8">
      <w:pPr>
        <w:ind w:right="-625" w:firstLine="567"/>
        <w:jc w:val="both"/>
        <w:rPr>
          <w:sz w:val="24"/>
          <w:szCs w:val="24"/>
          <w:lang w:val="uk-UA"/>
        </w:rPr>
      </w:pPr>
    </w:p>
    <w:p w:rsidR="00DF7C1B" w:rsidRPr="00065D2D" w:rsidRDefault="00DF7C1B" w:rsidP="005E2BD8">
      <w:pPr>
        <w:ind w:right="-625" w:firstLine="567"/>
        <w:jc w:val="both"/>
        <w:rPr>
          <w:sz w:val="24"/>
          <w:szCs w:val="24"/>
          <w:lang w:val="uk-UA"/>
        </w:rPr>
      </w:pPr>
    </w:p>
    <w:p w:rsidR="00331F57" w:rsidRPr="00065D2D" w:rsidRDefault="00331F57" w:rsidP="00D1466C">
      <w:pPr>
        <w:ind w:right="-625" w:firstLine="567"/>
        <w:jc w:val="center"/>
        <w:rPr>
          <w:b/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1. МЕТА ТА РЕЗУЛЬТАТИ НАВЧАННЯ</w:t>
      </w:r>
    </w:p>
    <w:p w:rsidR="00331F57" w:rsidRPr="00065D2D" w:rsidRDefault="00331F57" w:rsidP="005E2BD8">
      <w:pPr>
        <w:ind w:right="-625" w:firstLine="567"/>
        <w:jc w:val="both"/>
        <w:rPr>
          <w:sz w:val="24"/>
          <w:szCs w:val="24"/>
          <w:lang w:val="uk-UA"/>
        </w:rPr>
      </w:pPr>
    </w:p>
    <w:p w:rsidR="00331F57" w:rsidRPr="00065D2D" w:rsidRDefault="00331F57" w:rsidP="005E2BD8">
      <w:pPr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Дисципліна </w:t>
      </w:r>
      <w:proofErr w:type="spellStart"/>
      <w:r w:rsidRPr="00065D2D">
        <w:rPr>
          <w:sz w:val="24"/>
          <w:szCs w:val="24"/>
          <w:lang w:val="uk-UA"/>
        </w:rPr>
        <w:t>“Розробка</w:t>
      </w:r>
      <w:proofErr w:type="spellEnd"/>
      <w:r w:rsidRPr="00065D2D">
        <w:rPr>
          <w:sz w:val="24"/>
          <w:szCs w:val="24"/>
          <w:lang w:val="uk-UA"/>
        </w:rPr>
        <w:t xml:space="preserve"> та експлуатація нафтових </w:t>
      </w:r>
      <w:proofErr w:type="spellStart"/>
      <w:r w:rsidRPr="00065D2D">
        <w:rPr>
          <w:sz w:val="24"/>
          <w:szCs w:val="24"/>
          <w:lang w:val="uk-UA"/>
        </w:rPr>
        <w:t>родовищ”</w:t>
      </w:r>
      <w:proofErr w:type="spellEnd"/>
      <w:r w:rsidRPr="00065D2D">
        <w:rPr>
          <w:sz w:val="24"/>
          <w:szCs w:val="24"/>
          <w:lang w:val="uk-UA"/>
        </w:rPr>
        <w:t xml:space="preserve"> введена в навчальний план підготовки інженерів із спеціальності 185 «Нафтогазова інженерія та технології»  освітньої програми підготовки </w:t>
      </w:r>
      <w:proofErr w:type="spellStart"/>
      <w:r w:rsidRPr="00065D2D">
        <w:rPr>
          <w:sz w:val="24"/>
          <w:szCs w:val="24"/>
          <w:lang w:val="uk-UA"/>
        </w:rPr>
        <w:t>“Видобування</w:t>
      </w:r>
      <w:proofErr w:type="spellEnd"/>
      <w:r w:rsidRPr="00065D2D">
        <w:rPr>
          <w:sz w:val="24"/>
          <w:szCs w:val="24"/>
          <w:lang w:val="uk-UA"/>
        </w:rPr>
        <w:t xml:space="preserve"> нафти і </w:t>
      </w:r>
      <w:proofErr w:type="spellStart"/>
      <w:r w:rsidRPr="00065D2D">
        <w:rPr>
          <w:sz w:val="24"/>
          <w:szCs w:val="24"/>
          <w:lang w:val="uk-UA"/>
        </w:rPr>
        <w:t>газу”</w:t>
      </w:r>
      <w:proofErr w:type="spellEnd"/>
      <w:r w:rsidRPr="00065D2D">
        <w:rPr>
          <w:sz w:val="24"/>
          <w:szCs w:val="24"/>
          <w:lang w:val="uk-UA"/>
        </w:rPr>
        <w:t xml:space="preserve"> рішенням Вченої ради ІФНТУНГ у відповідності з потребою нафтогазового виробництва України і є науковою та прикладною дисципліною для даної спеціальності.</w:t>
      </w:r>
    </w:p>
    <w:p w:rsidR="00331F57" w:rsidRPr="00065D2D" w:rsidRDefault="00331F57" w:rsidP="005E2BD8">
      <w:pPr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Мета викладання дисципліни – ознайомлення студентів з основами теорії</w:t>
      </w:r>
      <w:r w:rsidR="005E2BD8" w:rsidRPr="00065D2D">
        <w:rPr>
          <w:sz w:val="24"/>
          <w:szCs w:val="24"/>
          <w:lang w:val="uk-UA"/>
        </w:rPr>
        <w:t xml:space="preserve"> розробки нафтових родовищ,</w:t>
      </w:r>
      <w:r w:rsidRPr="00065D2D">
        <w:rPr>
          <w:sz w:val="24"/>
          <w:szCs w:val="24"/>
          <w:lang w:val="uk-UA"/>
        </w:rPr>
        <w:t xml:space="preserve"> припливу рідини та газу в свердловину, газорідинного піднімача, теоретичних, технологічних та технічних питань експлуатації свердловин та підвищення їх продуктивності, а також з перспективами і основними напрямками розвитку процесів видобування нафти.</w:t>
      </w:r>
    </w:p>
    <w:p w:rsidR="00E233C9" w:rsidRPr="00065D2D" w:rsidRDefault="00331F57" w:rsidP="005E2BD8">
      <w:pPr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Використовуються розділи </w:t>
      </w:r>
      <w:r w:rsidR="00E233C9" w:rsidRPr="00065D2D">
        <w:rPr>
          <w:sz w:val="24"/>
          <w:szCs w:val="24"/>
          <w:lang w:val="uk-UA"/>
        </w:rPr>
        <w:t>фізики нафтового і</w:t>
      </w:r>
      <w:r w:rsidR="005E2BD8" w:rsidRPr="00065D2D">
        <w:rPr>
          <w:sz w:val="24"/>
          <w:szCs w:val="24"/>
          <w:lang w:val="uk-UA"/>
        </w:rPr>
        <w:t xml:space="preserve"> газового пласта, </w:t>
      </w:r>
      <w:r w:rsidRPr="00065D2D">
        <w:rPr>
          <w:sz w:val="24"/>
          <w:szCs w:val="24"/>
          <w:lang w:val="uk-UA"/>
        </w:rPr>
        <w:t>підземної гідравліки, нафтопромислової геології</w:t>
      </w:r>
      <w:r w:rsidR="00EB482D" w:rsidRPr="00065D2D">
        <w:rPr>
          <w:sz w:val="24"/>
          <w:szCs w:val="24"/>
          <w:lang w:val="uk-UA"/>
        </w:rPr>
        <w:t>.</w:t>
      </w:r>
    </w:p>
    <w:p w:rsidR="00331F57" w:rsidRPr="00065D2D" w:rsidRDefault="00331F57" w:rsidP="005E2BD8">
      <w:pPr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        У результаті вивчення дисципліни студент повинен демонструвати такі результати навчання через знання, уміння та навички:</w:t>
      </w:r>
    </w:p>
    <w:p w:rsidR="00331F57" w:rsidRPr="00065D2D" w:rsidRDefault="00331F57" w:rsidP="005E2BD8">
      <w:pPr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– знати особливості процесів, які протікають в гірських породах при русі нафти  до свердловини.  В дисципліні на основі теоретичних уявлень фізики нафтового пласта, встановлюються закономірності управління цими процесами;</w:t>
      </w:r>
    </w:p>
    <w:p w:rsidR="00331F57" w:rsidRPr="00065D2D" w:rsidRDefault="00331F57" w:rsidP="005E2BD8">
      <w:pPr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– знати способи ув’язки процесів, що протікають у пласті, з процесами підняття нафти і газу на поверхню;</w:t>
      </w:r>
    </w:p>
    <w:p w:rsidR="00331F57" w:rsidRPr="00065D2D" w:rsidRDefault="00331F57" w:rsidP="005E2BD8">
      <w:pPr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– вміти встановлювати та забезпечувати видобувні можливості свердловини та режими їх роботи;</w:t>
      </w:r>
    </w:p>
    <w:p w:rsidR="0018783A" w:rsidRPr="00065D2D" w:rsidRDefault="0018783A" w:rsidP="0018783A">
      <w:pPr>
        <w:ind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lastRenderedPageBreak/>
        <w:t xml:space="preserve">Основним видом рубіжного контролю з атестації студентів є </w:t>
      </w:r>
      <w:r w:rsidR="00AE39DA" w:rsidRPr="00065D2D">
        <w:rPr>
          <w:b/>
          <w:sz w:val="24"/>
          <w:szCs w:val="24"/>
          <w:lang w:val="uk-UA"/>
        </w:rPr>
        <w:t>залік</w:t>
      </w:r>
      <w:r w:rsidRPr="00065D2D">
        <w:rPr>
          <w:sz w:val="24"/>
          <w:szCs w:val="24"/>
          <w:lang w:val="uk-UA"/>
        </w:rPr>
        <w:t>.</w:t>
      </w:r>
    </w:p>
    <w:p w:rsidR="0018783A" w:rsidRPr="00065D2D" w:rsidRDefault="0018783A" w:rsidP="0018783A">
      <w:pPr>
        <w:ind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Навчальна програма розрахована погодинно відповідно до наступної сітки.</w:t>
      </w:r>
    </w:p>
    <w:p w:rsidR="0018783A" w:rsidRPr="00065D2D" w:rsidRDefault="0018783A" w:rsidP="0018783A">
      <w:pPr>
        <w:jc w:val="both"/>
        <w:rPr>
          <w:sz w:val="24"/>
          <w:szCs w:val="24"/>
          <w:lang w:val="uk-UA"/>
        </w:rPr>
      </w:pPr>
    </w:p>
    <w:tbl>
      <w:tblPr>
        <w:tblW w:w="6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43"/>
        <w:gridCol w:w="441"/>
        <w:gridCol w:w="426"/>
        <w:gridCol w:w="720"/>
        <w:gridCol w:w="872"/>
        <w:gridCol w:w="851"/>
        <w:gridCol w:w="1134"/>
        <w:gridCol w:w="851"/>
      </w:tblGrid>
      <w:tr w:rsidR="00BC01E2" w:rsidRPr="00065D2D" w:rsidTr="004308CE">
        <w:tc>
          <w:tcPr>
            <w:tcW w:w="567" w:type="dxa"/>
            <w:vMerge w:val="restart"/>
            <w:shd w:val="clear" w:color="auto" w:fill="auto"/>
            <w:vAlign w:val="center"/>
          </w:tcPr>
          <w:p w:rsidR="00BC01E2" w:rsidRPr="00065D2D" w:rsidRDefault="004308CE" w:rsidP="00377B7C">
            <w:pPr>
              <w:jc w:val="center"/>
              <w:rPr>
                <w:sz w:val="22"/>
                <w:szCs w:val="22"/>
                <w:lang w:val="uk-UA"/>
              </w:rPr>
            </w:pPr>
            <w:r w:rsidRPr="00065D2D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BC01E2" w:rsidRPr="00065D2D" w:rsidRDefault="004308CE" w:rsidP="004308CE">
            <w:pPr>
              <w:jc w:val="center"/>
              <w:rPr>
                <w:sz w:val="22"/>
                <w:szCs w:val="22"/>
                <w:lang w:val="uk-UA"/>
              </w:rPr>
            </w:pPr>
            <w:r w:rsidRPr="00065D2D">
              <w:rPr>
                <w:sz w:val="22"/>
                <w:szCs w:val="22"/>
                <w:lang w:val="uk-UA"/>
              </w:rPr>
              <w:t>Форма навчання</w:t>
            </w:r>
          </w:p>
        </w:tc>
        <w:tc>
          <w:tcPr>
            <w:tcW w:w="441" w:type="dxa"/>
            <w:vMerge w:val="restart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</w:p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курс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BC01E2" w:rsidRPr="00065D2D" w:rsidRDefault="00BC01E2" w:rsidP="00377B7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065D2D">
              <w:rPr>
                <w:sz w:val="22"/>
                <w:szCs w:val="22"/>
                <w:lang w:val="uk-UA"/>
              </w:rPr>
              <w:t>Семестр</w:t>
            </w:r>
          </w:p>
        </w:tc>
        <w:tc>
          <w:tcPr>
            <w:tcW w:w="2443" w:type="dxa"/>
            <w:gridSpan w:val="3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sz w:val="22"/>
                <w:szCs w:val="22"/>
                <w:lang w:val="uk-UA"/>
              </w:rPr>
            </w:pPr>
            <w:r w:rsidRPr="00065D2D">
              <w:rPr>
                <w:sz w:val="22"/>
                <w:szCs w:val="22"/>
                <w:lang w:val="uk-UA"/>
              </w:rPr>
              <w:t>Аудиторна робота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65D2D">
              <w:rPr>
                <w:sz w:val="22"/>
                <w:szCs w:val="22"/>
                <w:lang w:val="uk-UA"/>
              </w:rPr>
              <w:t>Самос-тійна</w:t>
            </w:r>
            <w:proofErr w:type="spellEnd"/>
            <w:r w:rsidRPr="00065D2D">
              <w:rPr>
                <w:sz w:val="22"/>
                <w:szCs w:val="22"/>
                <w:lang w:val="uk-UA"/>
              </w:rPr>
              <w:t xml:space="preserve"> робота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sz w:val="22"/>
                <w:szCs w:val="22"/>
                <w:lang w:val="uk-UA"/>
              </w:rPr>
            </w:pPr>
            <w:r w:rsidRPr="00065D2D">
              <w:rPr>
                <w:sz w:val="22"/>
                <w:szCs w:val="22"/>
                <w:lang w:val="uk-UA"/>
              </w:rPr>
              <w:t>Разом</w:t>
            </w:r>
          </w:p>
        </w:tc>
      </w:tr>
      <w:tr w:rsidR="00BC01E2" w:rsidRPr="00065D2D" w:rsidTr="004308CE">
        <w:tc>
          <w:tcPr>
            <w:tcW w:w="567" w:type="dxa"/>
            <w:vMerge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65D2D">
              <w:rPr>
                <w:sz w:val="22"/>
                <w:szCs w:val="22"/>
                <w:lang w:val="uk-UA"/>
              </w:rPr>
              <w:t>Лек-ції</w:t>
            </w:r>
            <w:proofErr w:type="spellEnd"/>
          </w:p>
        </w:tc>
        <w:tc>
          <w:tcPr>
            <w:tcW w:w="872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65D2D">
              <w:rPr>
                <w:sz w:val="22"/>
                <w:szCs w:val="22"/>
                <w:lang w:val="uk-UA"/>
              </w:rPr>
              <w:t>Пра-</w:t>
            </w:r>
            <w:proofErr w:type="spellEnd"/>
            <w:r w:rsidRPr="00065D2D">
              <w:rPr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065D2D">
              <w:rPr>
                <w:sz w:val="22"/>
                <w:szCs w:val="22"/>
                <w:lang w:val="uk-UA"/>
              </w:rPr>
              <w:t>кти-чні</w:t>
            </w:r>
            <w:proofErr w:type="spellEnd"/>
          </w:p>
          <w:p w:rsidR="00BC01E2" w:rsidRPr="00065D2D" w:rsidRDefault="00BC01E2" w:rsidP="00377B7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proofErr w:type="spellStart"/>
            <w:r w:rsidRPr="00065D2D">
              <w:rPr>
                <w:lang w:val="uk-UA"/>
              </w:rPr>
              <w:t>Ла-бора-торні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</w:p>
        </w:tc>
      </w:tr>
      <w:tr w:rsidR="00BC01E2" w:rsidRPr="00065D2D" w:rsidTr="004308CE">
        <w:tc>
          <w:tcPr>
            <w:tcW w:w="567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proofErr w:type="spellStart"/>
            <w:r w:rsidRPr="00065D2D">
              <w:rPr>
                <w:lang w:val="uk-UA"/>
              </w:rPr>
              <w:t>Ден-на</w:t>
            </w:r>
            <w:proofErr w:type="spellEnd"/>
          </w:p>
        </w:tc>
        <w:tc>
          <w:tcPr>
            <w:tcW w:w="441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48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BC01E2" w:rsidRPr="00065D2D" w:rsidRDefault="00C2688A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1</w:t>
            </w:r>
            <w:r w:rsidR="00BC01E2" w:rsidRPr="00065D2D">
              <w:rPr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:rsidR="00BC01E2" w:rsidRPr="00065D2D" w:rsidRDefault="00BC01E2" w:rsidP="00264CC3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1E2" w:rsidRPr="00065D2D" w:rsidRDefault="00C2688A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180</w:t>
            </w:r>
          </w:p>
        </w:tc>
      </w:tr>
      <w:tr w:rsidR="00BC01E2" w:rsidRPr="00065D2D" w:rsidTr="004308CE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proofErr w:type="spellStart"/>
            <w:r w:rsidRPr="00065D2D">
              <w:rPr>
                <w:lang w:val="uk-UA"/>
              </w:rPr>
              <w:t>Заоч-на</w:t>
            </w:r>
            <w:proofErr w:type="spellEnd"/>
          </w:p>
        </w:tc>
        <w:tc>
          <w:tcPr>
            <w:tcW w:w="441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BC01E2" w:rsidRPr="00065D2D" w:rsidRDefault="00C2688A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:rsidR="00BC01E2" w:rsidRPr="00065D2D" w:rsidRDefault="00BC01E2" w:rsidP="00264CC3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1E2" w:rsidRPr="00065D2D" w:rsidRDefault="00BC01E2" w:rsidP="00377B7C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164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1E2" w:rsidRPr="00065D2D" w:rsidRDefault="00BC01E2" w:rsidP="00264CC3">
            <w:pPr>
              <w:jc w:val="center"/>
              <w:rPr>
                <w:lang w:val="uk-UA"/>
              </w:rPr>
            </w:pPr>
            <w:r w:rsidRPr="00065D2D">
              <w:rPr>
                <w:lang w:val="uk-UA"/>
              </w:rPr>
              <w:t>1</w:t>
            </w:r>
            <w:r w:rsidR="00C2688A" w:rsidRPr="00065D2D">
              <w:rPr>
                <w:lang w:val="uk-UA"/>
              </w:rPr>
              <w:t>80</w:t>
            </w:r>
          </w:p>
        </w:tc>
      </w:tr>
    </w:tbl>
    <w:p w:rsidR="0018783A" w:rsidRPr="00065D2D" w:rsidRDefault="0018783A" w:rsidP="0018783A">
      <w:pPr>
        <w:jc w:val="both"/>
        <w:rPr>
          <w:lang w:val="uk-UA"/>
        </w:rPr>
      </w:pPr>
    </w:p>
    <w:p w:rsidR="008D4790" w:rsidRPr="00065D2D" w:rsidRDefault="00D1466C" w:rsidP="00D1466C">
      <w:pPr>
        <w:jc w:val="center"/>
        <w:rPr>
          <w:b/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2</w:t>
      </w:r>
      <w:r w:rsidR="0081464D" w:rsidRPr="00065D2D">
        <w:rPr>
          <w:b/>
          <w:sz w:val="24"/>
          <w:szCs w:val="24"/>
          <w:lang w:val="uk-UA"/>
        </w:rPr>
        <w:t>.</w:t>
      </w:r>
      <w:r w:rsidR="008D4790" w:rsidRPr="00065D2D">
        <w:rPr>
          <w:b/>
          <w:sz w:val="24"/>
          <w:szCs w:val="24"/>
          <w:lang w:val="uk-UA"/>
        </w:rPr>
        <w:t> ТЕМАТИЧНИЙ ПЛАН ДИСЦИПЛІНИ</w:t>
      </w:r>
    </w:p>
    <w:p w:rsidR="00C83325" w:rsidRPr="00065D2D" w:rsidRDefault="00C83325" w:rsidP="00D1466C">
      <w:pPr>
        <w:jc w:val="center"/>
        <w:rPr>
          <w:sz w:val="24"/>
          <w:szCs w:val="24"/>
        </w:rPr>
      </w:pPr>
    </w:p>
    <w:tbl>
      <w:tblPr>
        <w:tblW w:w="66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6"/>
        <w:gridCol w:w="851"/>
        <w:gridCol w:w="991"/>
        <w:gridCol w:w="851"/>
        <w:gridCol w:w="1276"/>
      </w:tblGrid>
      <w:tr w:rsidR="00F05A4B" w:rsidRPr="00065D2D" w:rsidTr="004308CE">
        <w:tc>
          <w:tcPr>
            <w:tcW w:w="567" w:type="dxa"/>
            <w:vMerge w:val="restart"/>
            <w:shd w:val="clear" w:color="auto" w:fill="auto"/>
            <w:vAlign w:val="center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Назви модулів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Обсяг (години) форм навчальної діяльності студентів</w:t>
            </w:r>
          </w:p>
        </w:tc>
      </w:tr>
      <w:tr w:rsidR="00F05A4B" w:rsidRPr="00065D2D" w:rsidTr="004308CE">
        <w:tc>
          <w:tcPr>
            <w:tcW w:w="567" w:type="dxa"/>
            <w:vMerge/>
            <w:shd w:val="clear" w:color="auto" w:fill="auto"/>
            <w:vAlign w:val="center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rPr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rPr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proofErr w:type="spellStart"/>
            <w:r w:rsidRPr="00065D2D">
              <w:rPr>
                <w:lang w:val="uk-UA" w:eastAsia="ru-RU"/>
              </w:rPr>
              <w:t>лек-ції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практичні заняття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Лабораторні заняття</w:t>
            </w:r>
          </w:p>
        </w:tc>
        <w:tc>
          <w:tcPr>
            <w:tcW w:w="1276" w:type="dxa"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Самостійна робота</w:t>
            </w:r>
          </w:p>
        </w:tc>
      </w:tr>
      <w:tr w:rsidR="00F05A4B" w:rsidRPr="00065D2D" w:rsidTr="004308CE">
        <w:tc>
          <w:tcPr>
            <w:tcW w:w="567" w:type="dxa"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jc w:val="center"/>
              <w:rPr>
                <w:b/>
                <w:lang w:val="uk-UA" w:eastAsia="ru-RU"/>
              </w:rPr>
            </w:pPr>
            <w:r w:rsidRPr="00065D2D">
              <w:rPr>
                <w:b/>
                <w:lang w:val="uk-UA"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jc w:val="center"/>
              <w:rPr>
                <w:b/>
                <w:lang w:val="uk-UA" w:eastAsia="ru-RU"/>
              </w:rPr>
            </w:pPr>
            <w:r w:rsidRPr="00065D2D">
              <w:rPr>
                <w:b/>
                <w:lang w:val="uk-UA"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jc w:val="center"/>
              <w:rPr>
                <w:b/>
                <w:lang w:val="uk-UA" w:eastAsia="ru-RU"/>
              </w:rPr>
            </w:pPr>
            <w:r w:rsidRPr="00065D2D">
              <w:rPr>
                <w:b/>
                <w:lang w:val="uk-UA" w:eastAsia="ru-RU"/>
              </w:rPr>
              <w:t>6</w:t>
            </w:r>
          </w:p>
        </w:tc>
      </w:tr>
      <w:tr w:rsidR="00F05A4B" w:rsidRPr="00065D2D" w:rsidTr="004308CE">
        <w:tc>
          <w:tcPr>
            <w:tcW w:w="567" w:type="dxa"/>
            <w:shd w:val="clear" w:color="auto" w:fill="auto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М1</w:t>
            </w:r>
          </w:p>
        </w:tc>
        <w:tc>
          <w:tcPr>
            <w:tcW w:w="2126" w:type="dxa"/>
            <w:shd w:val="clear" w:color="auto" w:fill="auto"/>
          </w:tcPr>
          <w:p w:rsidR="00F05A4B" w:rsidRPr="00065D2D" w:rsidRDefault="00F05A4B" w:rsidP="008E74B3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ru-RU"/>
              </w:rPr>
            </w:pPr>
            <w:proofErr w:type="spellStart"/>
            <w:r w:rsidRPr="00065D2D">
              <w:rPr>
                <w:bCs/>
                <w:spacing w:val="-2"/>
                <w:szCs w:val="24"/>
              </w:rPr>
              <w:t>Формування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bCs/>
                <w:spacing w:val="-2"/>
                <w:szCs w:val="24"/>
              </w:rPr>
              <w:t>нафтових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bCs/>
                <w:spacing w:val="-2"/>
                <w:szCs w:val="24"/>
              </w:rPr>
              <w:t>родовищ</w:t>
            </w:r>
            <w:proofErr w:type="gramStart"/>
            <w:r w:rsidRPr="00065D2D">
              <w:rPr>
                <w:bCs/>
                <w:spacing w:val="-2"/>
                <w:szCs w:val="24"/>
              </w:rPr>
              <w:t>.В</w:t>
            </w:r>
            <w:proofErr w:type="gramEnd"/>
            <w:r w:rsidRPr="00065D2D">
              <w:rPr>
                <w:bCs/>
                <w:spacing w:val="-2"/>
                <w:szCs w:val="24"/>
              </w:rPr>
              <w:t>ластивості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bCs/>
                <w:spacing w:val="-2"/>
                <w:szCs w:val="24"/>
              </w:rPr>
              <w:t>колекторів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та </w:t>
            </w:r>
            <w:proofErr w:type="spellStart"/>
            <w:r w:rsidRPr="00065D2D">
              <w:rPr>
                <w:bCs/>
                <w:spacing w:val="-2"/>
                <w:szCs w:val="24"/>
              </w:rPr>
              <w:t>флюїдів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, </w:t>
            </w:r>
            <w:proofErr w:type="spellStart"/>
            <w:r w:rsidRPr="00065D2D">
              <w:rPr>
                <w:bCs/>
                <w:spacing w:val="-2"/>
                <w:szCs w:val="24"/>
              </w:rPr>
              <w:t>розкриття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bCs/>
                <w:spacing w:val="-2"/>
                <w:szCs w:val="24"/>
              </w:rPr>
              <w:t>пластів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та </w:t>
            </w:r>
            <w:proofErr w:type="spellStart"/>
            <w:r w:rsidRPr="00065D2D">
              <w:rPr>
                <w:bCs/>
                <w:spacing w:val="-2"/>
                <w:szCs w:val="24"/>
              </w:rPr>
              <w:t>способи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bCs/>
                <w:spacing w:val="-2"/>
                <w:szCs w:val="24"/>
              </w:rPr>
              <w:t>освоєння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bCs/>
                <w:spacing w:val="-2"/>
                <w:szCs w:val="24"/>
              </w:rPr>
              <w:t>свердловин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. </w:t>
            </w:r>
            <w:proofErr w:type="spellStart"/>
            <w:r w:rsidRPr="00065D2D">
              <w:rPr>
                <w:bCs/>
                <w:spacing w:val="-2"/>
                <w:szCs w:val="24"/>
              </w:rPr>
              <w:t>Теоретичні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bCs/>
                <w:spacing w:val="-2"/>
                <w:szCs w:val="24"/>
              </w:rPr>
              <w:t>основи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bCs/>
                <w:spacing w:val="-2"/>
                <w:szCs w:val="24"/>
              </w:rPr>
              <w:t>припливу</w:t>
            </w:r>
            <w:proofErr w:type="spellEnd"/>
            <w:r w:rsidRPr="00065D2D">
              <w:rPr>
                <w:bCs/>
                <w:spacing w:val="-2"/>
                <w:szCs w:val="24"/>
              </w:rPr>
              <w:t xml:space="preserve"> </w:t>
            </w:r>
            <w:r w:rsidR="0038789C" w:rsidRPr="00065D2D">
              <w:rPr>
                <w:lang w:val="uk-UA" w:eastAsia="ru-RU"/>
              </w:rPr>
              <w:t xml:space="preserve">матеріалів і </w:t>
            </w:r>
            <w:proofErr w:type="spellStart"/>
            <w:r w:rsidR="0038789C" w:rsidRPr="00065D2D">
              <w:rPr>
                <w:lang w:val="uk-UA" w:eastAsia="ru-RU"/>
              </w:rPr>
              <w:t>хім.-реагентів</w:t>
            </w:r>
            <w:proofErr w:type="spellEnd"/>
            <w:r w:rsidR="0038789C" w:rsidRPr="00065D2D">
              <w:rPr>
                <w:lang w:val="uk-UA" w:eastAsia="ru-RU"/>
              </w:rPr>
              <w:t xml:space="preserve"> </w:t>
            </w:r>
            <w:proofErr w:type="gramStart"/>
            <w:r w:rsidR="0038789C" w:rsidRPr="00065D2D">
              <w:rPr>
                <w:lang w:val="uk-UA" w:eastAsia="ru-RU"/>
              </w:rPr>
              <w:t>в</w:t>
            </w:r>
            <w:proofErr w:type="gramEnd"/>
            <w:r w:rsidR="0038789C" w:rsidRPr="00065D2D">
              <w:rPr>
                <w:lang w:val="uk-UA" w:eastAsia="ru-RU"/>
              </w:rPr>
              <w:t xml:space="preserve"> нафто-газовидобуванні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12/2</w:t>
            </w:r>
          </w:p>
        </w:tc>
        <w:tc>
          <w:tcPr>
            <w:tcW w:w="991" w:type="dxa"/>
            <w:shd w:val="clear" w:color="auto" w:fill="auto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6/4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4/2</w:t>
            </w:r>
          </w:p>
        </w:tc>
        <w:tc>
          <w:tcPr>
            <w:tcW w:w="1276" w:type="dxa"/>
            <w:shd w:val="clear" w:color="auto" w:fill="auto"/>
          </w:tcPr>
          <w:p w:rsidR="00F05A4B" w:rsidRPr="00065D2D" w:rsidRDefault="00F05A4B" w:rsidP="007F460B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30/44</w:t>
            </w:r>
          </w:p>
        </w:tc>
      </w:tr>
      <w:tr w:rsidR="00F05A4B" w:rsidRPr="00065D2D" w:rsidTr="004308CE">
        <w:trPr>
          <w:cantSplit/>
          <w:trHeight w:val="1134"/>
        </w:trPr>
        <w:tc>
          <w:tcPr>
            <w:tcW w:w="567" w:type="dxa"/>
            <w:shd w:val="clear" w:color="auto" w:fill="auto"/>
            <w:textDirection w:val="btLr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lang w:val="uk-UA" w:eastAsia="ru-RU"/>
              </w:rPr>
            </w:pPr>
            <w:r w:rsidRPr="00065D2D">
              <w:rPr>
                <w:i/>
                <w:iCs/>
                <w:lang w:val="uk-UA" w:eastAsia="ru-RU"/>
              </w:rPr>
              <w:t>ЗМ1</w:t>
            </w:r>
          </w:p>
        </w:tc>
        <w:tc>
          <w:tcPr>
            <w:tcW w:w="2126" w:type="dxa"/>
            <w:shd w:val="clear" w:color="auto" w:fill="auto"/>
          </w:tcPr>
          <w:p w:rsidR="00F05A4B" w:rsidRPr="00065D2D" w:rsidRDefault="008E74B3" w:rsidP="007F460B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ru-RU"/>
              </w:rPr>
            </w:pPr>
            <w:proofErr w:type="spellStart"/>
            <w:r w:rsidRPr="00065D2D">
              <w:rPr>
                <w:i/>
                <w:spacing w:val="-2"/>
                <w:szCs w:val="24"/>
              </w:rPr>
              <w:t>Основні</w:t>
            </w:r>
            <w:proofErr w:type="spellEnd"/>
            <w:r w:rsidRPr="00065D2D">
              <w:rPr>
                <w:i/>
                <w:spacing w:val="-2"/>
                <w:szCs w:val="24"/>
              </w:rPr>
              <w:t xml:space="preserve"> характеристики </w:t>
            </w:r>
            <w:proofErr w:type="spellStart"/>
            <w:r w:rsidRPr="00065D2D">
              <w:rPr>
                <w:i/>
                <w:spacing w:val="-2"/>
                <w:szCs w:val="24"/>
              </w:rPr>
              <w:t>продуктивних</w:t>
            </w:r>
            <w:proofErr w:type="spellEnd"/>
            <w:r w:rsidRPr="00065D2D">
              <w:rPr>
                <w:i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-2"/>
                <w:szCs w:val="24"/>
              </w:rPr>
              <w:t>пласті</w:t>
            </w:r>
            <w:proofErr w:type="gramStart"/>
            <w:r w:rsidRPr="00065D2D">
              <w:rPr>
                <w:i/>
                <w:spacing w:val="-2"/>
                <w:szCs w:val="24"/>
              </w:rPr>
              <w:t>в</w:t>
            </w:r>
            <w:proofErr w:type="spellEnd"/>
            <w:proofErr w:type="gramEnd"/>
            <w:r w:rsidRPr="00065D2D">
              <w:rPr>
                <w:i/>
                <w:spacing w:val="-2"/>
                <w:szCs w:val="24"/>
              </w:rPr>
              <w:t xml:space="preserve"> та </w:t>
            </w:r>
            <w:proofErr w:type="spellStart"/>
            <w:r w:rsidRPr="00065D2D">
              <w:rPr>
                <w:i/>
                <w:spacing w:val="-2"/>
                <w:szCs w:val="24"/>
              </w:rPr>
              <w:t>флюїдів</w:t>
            </w:r>
            <w:proofErr w:type="spellEnd"/>
            <w:r w:rsidRPr="00065D2D">
              <w:rPr>
                <w:i/>
                <w:spacing w:val="-2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4308CE" w:rsidP="008E74B3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6/1</w:t>
            </w:r>
          </w:p>
        </w:tc>
        <w:tc>
          <w:tcPr>
            <w:tcW w:w="991" w:type="dxa"/>
            <w:shd w:val="clear" w:color="auto" w:fill="auto"/>
          </w:tcPr>
          <w:p w:rsidR="00F05A4B" w:rsidRPr="00065D2D" w:rsidRDefault="004308CE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3/2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4308CE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2/1</w:t>
            </w:r>
          </w:p>
        </w:tc>
        <w:tc>
          <w:tcPr>
            <w:tcW w:w="1276" w:type="dxa"/>
            <w:shd w:val="clear" w:color="auto" w:fill="auto"/>
          </w:tcPr>
          <w:p w:rsidR="00F05A4B" w:rsidRPr="00065D2D" w:rsidRDefault="004308CE" w:rsidP="004308CE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15/22</w:t>
            </w:r>
          </w:p>
        </w:tc>
      </w:tr>
      <w:tr w:rsidR="00F05A4B" w:rsidRPr="00065D2D" w:rsidTr="004308CE">
        <w:trPr>
          <w:cantSplit/>
          <w:trHeight w:val="1134"/>
        </w:trPr>
        <w:tc>
          <w:tcPr>
            <w:tcW w:w="567" w:type="dxa"/>
            <w:shd w:val="clear" w:color="auto" w:fill="auto"/>
            <w:textDirection w:val="btLr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lang w:val="uk-UA" w:eastAsia="ru-RU"/>
              </w:rPr>
            </w:pPr>
            <w:r w:rsidRPr="00065D2D">
              <w:rPr>
                <w:i/>
                <w:iCs/>
                <w:lang w:val="uk-UA" w:eastAsia="ru-RU"/>
              </w:rPr>
              <w:lastRenderedPageBreak/>
              <w:t>ЗМ2</w:t>
            </w:r>
          </w:p>
        </w:tc>
        <w:tc>
          <w:tcPr>
            <w:tcW w:w="2126" w:type="dxa"/>
            <w:shd w:val="clear" w:color="auto" w:fill="auto"/>
          </w:tcPr>
          <w:p w:rsidR="00F05A4B" w:rsidRPr="00065D2D" w:rsidRDefault="008E74B3" w:rsidP="007F460B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ru-RU"/>
              </w:rPr>
            </w:pPr>
            <w:proofErr w:type="spellStart"/>
            <w:r w:rsidRPr="00065D2D">
              <w:rPr>
                <w:i/>
                <w:spacing w:val="-2"/>
                <w:szCs w:val="24"/>
              </w:rPr>
              <w:t>Розкриття</w:t>
            </w:r>
            <w:proofErr w:type="spellEnd"/>
            <w:r w:rsidRPr="00065D2D">
              <w:rPr>
                <w:i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-2"/>
                <w:szCs w:val="24"/>
              </w:rPr>
              <w:t>продуктивних</w:t>
            </w:r>
            <w:proofErr w:type="spellEnd"/>
            <w:r w:rsidRPr="00065D2D">
              <w:rPr>
                <w:i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-2"/>
                <w:szCs w:val="24"/>
              </w:rPr>
              <w:t>пласті</w:t>
            </w:r>
            <w:proofErr w:type="gramStart"/>
            <w:r w:rsidRPr="00065D2D">
              <w:rPr>
                <w:i/>
                <w:spacing w:val="-2"/>
                <w:szCs w:val="24"/>
              </w:rPr>
              <w:t>в</w:t>
            </w:r>
            <w:proofErr w:type="spellEnd"/>
            <w:proofErr w:type="gramEnd"/>
            <w:r w:rsidRPr="00065D2D">
              <w:rPr>
                <w:i/>
                <w:spacing w:val="-2"/>
                <w:szCs w:val="24"/>
              </w:rPr>
              <w:t xml:space="preserve"> та </w:t>
            </w:r>
            <w:proofErr w:type="spellStart"/>
            <w:r w:rsidRPr="00065D2D">
              <w:rPr>
                <w:i/>
                <w:spacing w:val="-2"/>
                <w:szCs w:val="24"/>
              </w:rPr>
              <w:t>освоєння</w:t>
            </w:r>
            <w:proofErr w:type="spellEnd"/>
            <w:r w:rsidRPr="00065D2D">
              <w:rPr>
                <w:i/>
                <w:spacing w:val="-2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-2"/>
                <w:szCs w:val="24"/>
              </w:rPr>
              <w:t>свердловин</w:t>
            </w:r>
            <w:proofErr w:type="spellEnd"/>
            <w:r w:rsidRPr="00065D2D">
              <w:rPr>
                <w:i/>
                <w:spacing w:val="-2"/>
                <w:szCs w:val="24"/>
              </w:rPr>
              <w:t xml:space="preserve">. </w:t>
            </w:r>
            <w:proofErr w:type="spellStart"/>
            <w:r w:rsidRPr="00065D2D">
              <w:rPr>
                <w:i/>
                <w:spacing w:val="-1"/>
                <w:szCs w:val="24"/>
              </w:rPr>
              <w:t>Теоретичні</w:t>
            </w:r>
            <w:proofErr w:type="spellEnd"/>
            <w:r w:rsidRPr="00065D2D">
              <w:rPr>
                <w:i/>
                <w:spacing w:val="-1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-1"/>
                <w:szCs w:val="24"/>
              </w:rPr>
              <w:t>основи</w:t>
            </w:r>
            <w:proofErr w:type="spellEnd"/>
            <w:r w:rsidRPr="00065D2D">
              <w:rPr>
                <w:i/>
                <w:spacing w:val="-1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-1"/>
                <w:szCs w:val="24"/>
              </w:rPr>
              <w:t>припливу</w:t>
            </w:r>
            <w:proofErr w:type="spellEnd"/>
            <w:r w:rsidRPr="00065D2D">
              <w:rPr>
                <w:i/>
                <w:spacing w:val="-1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-1"/>
                <w:szCs w:val="24"/>
              </w:rPr>
              <w:t>флюїду</w:t>
            </w:r>
            <w:proofErr w:type="spellEnd"/>
            <w:r w:rsidRPr="00065D2D">
              <w:rPr>
                <w:i/>
                <w:spacing w:val="-1"/>
                <w:szCs w:val="24"/>
              </w:rPr>
              <w:t xml:space="preserve"> в </w:t>
            </w:r>
            <w:proofErr w:type="spellStart"/>
            <w:r w:rsidRPr="00065D2D">
              <w:rPr>
                <w:i/>
                <w:spacing w:val="-1"/>
                <w:szCs w:val="24"/>
              </w:rPr>
              <w:t>свердловину</w:t>
            </w:r>
            <w:proofErr w:type="spellEnd"/>
            <w:r w:rsidRPr="00065D2D">
              <w:rPr>
                <w:i/>
                <w:spacing w:val="-1"/>
                <w:szCs w:val="24"/>
              </w:rPr>
              <w:t xml:space="preserve"> та </w:t>
            </w:r>
            <w:proofErr w:type="spellStart"/>
            <w:r w:rsidRPr="00065D2D">
              <w:rPr>
                <w:i/>
                <w:spacing w:val="-1"/>
                <w:szCs w:val="24"/>
              </w:rPr>
              <w:t>газорідинного</w:t>
            </w:r>
            <w:proofErr w:type="spellEnd"/>
            <w:r w:rsidRPr="00065D2D">
              <w:rPr>
                <w:i/>
                <w:spacing w:val="-1"/>
                <w:szCs w:val="24"/>
              </w:rPr>
              <w:t xml:space="preserve"> </w:t>
            </w:r>
            <w:proofErr w:type="spellStart"/>
            <w:proofErr w:type="gramStart"/>
            <w:r w:rsidRPr="00065D2D">
              <w:rPr>
                <w:i/>
                <w:spacing w:val="-1"/>
                <w:szCs w:val="24"/>
              </w:rPr>
              <w:t>п</w:t>
            </w:r>
            <w:proofErr w:type="gramEnd"/>
            <w:r w:rsidRPr="00065D2D">
              <w:rPr>
                <w:i/>
                <w:spacing w:val="-1"/>
                <w:szCs w:val="24"/>
              </w:rPr>
              <w:t>іднімача</w:t>
            </w:r>
            <w:proofErr w:type="spellEnd"/>
            <w:r w:rsidRPr="00065D2D">
              <w:rPr>
                <w:i/>
                <w:spacing w:val="-1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4308CE" w:rsidP="008E74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6/1</w:t>
            </w:r>
          </w:p>
        </w:tc>
        <w:tc>
          <w:tcPr>
            <w:tcW w:w="991" w:type="dxa"/>
            <w:shd w:val="clear" w:color="auto" w:fill="auto"/>
          </w:tcPr>
          <w:p w:rsidR="00F05A4B" w:rsidRPr="00065D2D" w:rsidRDefault="004308CE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3/2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4308CE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2/1</w:t>
            </w:r>
          </w:p>
        </w:tc>
        <w:tc>
          <w:tcPr>
            <w:tcW w:w="1276" w:type="dxa"/>
            <w:shd w:val="clear" w:color="auto" w:fill="auto"/>
          </w:tcPr>
          <w:p w:rsidR="00F05A4B" w:rsidRPr="00065D2D" w:rsidRDefault="004308CE" w:rsidP="004308CE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15/22</w:t>
            </w:r>
          </w:p>
        </w:tc>
      </w:tr>
      <w:tr w:rsidR="00F05A4B" w:rsidRPr="00065D2D" w:rsidTr="004308CE">
        <w:tc>
          <w:tcPr>
            <w:tcW w:w="567" w:type="dxa"/>
            <w:shd w:val="clear" w:color="auto" w:fill="auto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М2</w:t>
            </w:r>
          </w:p>
        </w:tc>
        <w:tc>
          <w:tcPr>
            <w:tcW w:w="2126" w:type="dxa"/>
            <w:shd w:val="clear" w:color="auto" w:fill="auto"/>
          </w:tcPr>
          <w:p w:rsidR="00F05A4B" w:rsidRPr="00065D2D" w:rsidRDefault="0081464D" w:rsidP="004308CE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ru-RU"/>
              </w:rPr>
            </w:pPr>
            <w:proofErr w:type="spellStart"/>
            <w:r w:rsidRPr="00065D2D">
              <w:rPr>
                <w:b/>
                <w:bCs/>
                <w:iCs/>
                <w:spacing w:val="-1"/>
                <w:szCs w:val="24"/>
              </w:rPr>
              <w:t>Розробка</w:t>
            </w:r>
            <w:proofErr w:type="spellEnd"/>
            <w:r w:rsidRPr="00065D2D">
              <w:rPr>
                <w:b/>
                <w:bCs/>
                <w:iCs/>
                <w:spacing w:val="-1"/>
                <w:szCs w:val="24"/>
              </w:rPr>
              <w:t xml:space="preserve"> </w:t>
            </w:r>
            <w:proofErr w:type="spellStart"/>
            <w:r w:rsidRPr="00065D2D">
              <w:rPr>
                <w:b/>
                <w:bCs/>
                <w:iCs/>
                <w:spacing w:val="-1"/>
                <w:szCs w:val="24"/>
              </w:rPr>
              <w:t>родовищ</w:t>
            </w:r>
            <w:proofErr w:type="spellEnd"/>
            <w:r w:rsidRPr="00065D2D">
              <w:rPr>
                <w:b/>
                <w:bCs/>
                <w:iCs/>
                <w:spacing w:val="-1"/>
                <w:szCs w:val="24"/>
              </w:rPr>
              <w:t xml:space="preserve"> </w:t>
            </w:r>
            <w:proofErr w:type="spellStart"/>
            <w:r w:rsidRPr="00065D2D">
              <w:rPr>
                <w:b/>
                <w:bCs/>
                <w:iCs/>
                <w:spacing w:val="-1"/>
                <w:szCs w:val="24"/>
              </w:rPr>
              <w:t>нафти</w:t>
            </w:r>
            <w:proofErr w:type="spellEnd"/>
            <w:r w:rsidRPr="00065D2D">
              <w:rPr>
                <w:b/>
                <w:bCs/>
                <w:iCs/>
                <w:spacing w:val="-1"/>
                <w:szCs w:val="24"/>
              </w:rPr>
              <w:t xml:space="preserve">. </w:t>
            </w:r>
            <w:proofErr w:type="spellStart"/>
            <w:r w:rsidRPr="00065D2D">
              <w:rPr>
                <w:b/>
                <w:bCs/>
                <w:iCs/>
                <w:spacing w:val="-1"/>
                <w:szCs w:val="24"/>
              </w:rPr>
              <w:t>Експлуатація</w:t>
            </w:r>
            <w:proofErr w:type="spellEnd"/>
            <w:r w:rsidRPr="00065D2D">
              <w:rPr>
                <w:b/>
                <w:bCs/>
                <w:iCs/>
                <w:spacing w:val="-1"/>
                <w:szCs w:val="24"/>
              </w:rPr>
              <w:t xml:space="preserve"> </w:t>
            </w:r>
            <w:proofErr w:type="spellStart"/>
            <w:r w:rsidRPr="00065D2D">
              <w:rPr>
                <w:b/>
                <w:bCs/>
                <w:iCs/>
                <w:spacing w:val="-1"/>
                <w:szCs w:val="24"/>
              </w:rPr>
              <w:t>свердловин</w:t>
            </w:r>
            <w:proofErr w:type="spellEnd"/>
            <w:r w:rsidRPr="00065D2D">
              <w:rPr>
                <w:b/>
                <w:bCs/>
                <w:iCs/>
                <w:spacing w:val="-1"/>
                <w:szCs w:val="24"/>
              </w:rPr>
              <w:t xml:space="preserve"> та </w:t>
            </w:r>
            <w:r w:rsidR="004308CE" w:rsidRPr="00065D2D">
              <w:rPr>
                <w:b/>
                <w:bCs/>
                <w:iCs/>
                <w:spacing w:val="-1"/>
                <w:szCs w:val="24"/>
                <w:lang w:val="uk-UA"/>
              </w:rPr>
              <w:t>промисловий збі</w:t>
            </w:r>
            <w:proofErr w:type="gramStart"/>
            <w:r w:rsidR="004308CE" w:rsidRPr="00065D2D">
              <w:rPr>
                <w:b/>
                <w:bCs/>
                <w:iCs/>
                <w:spacing w:val="-1"/>
                <w:szCs w:val="24"/>
                <w:lang w:val="uk-UA"/>
              </w:rPr>
              <w:t>р</w:t>
            </w:r>
            <w:proofErr w:type="gramEnd"/>
            <w:r w:rsidR="004308CE" w:rsidRPr="00065D2D">
              <w:rPr>
                <w:b/>
                <w:bCs/>
                <w:iCs/>
                <w:spacing w:val="-1"/>
                <w:szCs w:val="24"/>
                <w:lang w:val="uk-UA"/>
              </w:rPr>
              <w:t xml:space="preserve"> нафтопромислової продукції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81464D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36</w:t>
            </w:r>
            <w:r w:rsidR="00F05A4B" w:rsidRPr="00065D2D">
              <w:rPr>
                <w:lang w:val="uk-UA" w:eastAsia="ru-RU"/>
              </w:rPr>
              <w:t>/</w:t>
            </w:r>
            <w:r w:rsidRPr="00065D2D">
              <w:rPr>
                <w:lang w:val="uk-UA" w:eastAsia="ru-RU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F05A4B" w:rsidRPr="00065D2D" w:rsidRDefault="0081464D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10</w:t>
            </w:r>
            <w:r w:rsidR="00F05A4B" w:rsidRPr="00065D2D">
              <w:rPr>
                <w:lang w:val="uk-UA" w:eastAsia="ru-RU"/>
              </w:rPr>
              <w:t>/</w:t>
            </w:r>
            <w:r w:rsidRPr="00065D2D">
              <w:rPr>
                <w:lang w:val="uk-UA"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81464D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12/</w:t>
            </w:r>
            <w:r w:rsidR="00F05A4B" w:rsidRPr="00065D2D">
              <w:rPr>
                <w:lang w:val="uk-UA"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05A4B" w:rsidRPr="00065D2D" w:rsidRDefault="0081464D" w:rsidP="007F460B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70</w:t>
            </w:r>
            <w:r w:rsidR="00F05A4B" w:rsidRPr="00065D2D">
              <w:rPr>
                <w:lang w:val="uk-UA" w:eastAsia="ru-RU"/>
              </w:rPr>
              <w:t>/</w:t>
            </w:r>
            <w:r w:rsidRPr="00065D2D">
              <w:rPr>
                <w:lang w:val="uk-UA" w:eastAsia="ru-RU"/>
              </w:rPr>
              <w:t>11</w:t>
            </w:r>
            <w:r w:rsidR="00F05A4B" w:rsidRPr="00065D2D">
              <w:rPr>
                <w:lang w:val="uk-UA" w:eastAsia="ru-RU"/>
              </w:rPr>
              <w:t>0</w:t>
            </w:r>
          </w:p>
        </w:tc>
      </w:tr>
      <w:tr w:rsidR="00F05A4B" w:rsidRPr="00065D2D" w:rsidTr="004308CE">
        <w:trPr>
          <w:cantSplit/>
          <w:trHeight w:val="902"/>
        </w:trPr>
        <w:tc>
          <w:tcPr>
            <w:tcW w:w="567" w:type="dxa"/>
            <w:shd w:val="clear" w:color="auto" w:fill="auto"/>
            <w:textDirection w:val="btLr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lang w:val="uk-UA" w:eastAsia="ru-RU"/>
              </w:rPr>
            </w:pPr>
            <w:r w:rsidRPr="00065D2D">
              <w:rPr>
                <w:i/>
                <w:iCs/>
                <w:lang w:val="uk-UA" w:eastAsia="ru-RU"/>
              </w:rPr>
              <w:t>ЗМ</w:t>
            </w:r>
            <w:r w:rsidR="00AE2010" w:rsidRPr="00065D2D">
              <w:rPr>
                <w:i/>
                <w:iCs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05A4B" w:rsidRPr="00065D2D" w:rsidRDefault="00AE2010" w:rsidP="007F460B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ru-RU"/>
              </w:rPr>
            </w:pPr>
            <w:proofErr w:type="spellStart"/>
            <w:r w:rsidRPr="00065D2D">
              <w:rPr>
                <w:i/>
              </w:rPr>
              <w:t>Основи</w:t>
            </w:r>
            <w:proofErr w:type="spellEnd"/>
            <w:r w:rsidRPr="00065D2D">
              <w:rPr>
                <w:i/>
              </w:rPr>
              <w:t xml:space="preserve"> </w:t>
            </w:r>
            <w:proofErr w:type="spellStart"/>
            <w:r w:rsidRPr="00065D2D">
              <w:rPr>
                <w:i/>
              </w:rPr>
              <w:t>розробки</w:t>
            </w:r>
            <w:proofErr w:type="spellEnd"/>
            <w:r w:rsidRPr="00065D2D">
              <w:rPr>
                <w:i/>
              </w:rPr>
              <w:t xml:space="preserve"> </w:t>
            </w:r>
            <w:proofErr w:type="spellStart"/>
            <w:r w:rsidRPr="00065D2D">
              <w:rPr>
                <w:i/>
              </w:rPr>
              <w:t>нафтових</w:t>
            </w:r>
            <w:proofErr w:type="spellEnd"/>
            <w:r w:rsidRPr="00065D2D">
              <w:rPr>
                <w:i/>
              </w:rPr>
              <w:t xml:space="preserve"> </w:t>
            </w:r>
            <w:proofErr w:type="spellStart"/>
            <w:r w:rsidRPr="00065D2D">
              <w:rPr>
                <w:i/>
              </w:rPr>
              <w:t>родовищ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05A4B" w:rsidRPr="00065D2D" w:rsidRDefault="004308CE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18/4</w:t>
            </w:r>
          </w:p>
        </w:tc>
        <w:tc>
          <w:tcPr>
            <w:tcW w:w="991" w:type="dxa"/>
            <w:shd w:val="clear" w:color="auto" w:fill="auto"/>
          </w:tcPr>
          <w:p w:rsidR="00F05A4B" w:rsidRPr="00065D2D" w:rsidRDefault="00911B98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4/1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911B98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4/2</w:t>
            </w:r>
          </w:p>
        </w:tc>
        <w:tc>
          <w:tcPr>
            <w:tcW w:w="1276" w:type="dxa"/>
            <w:shd w:val="clear" w:color="auto" w:fill="auto"/>
          </w:tcPr>
          <w:p w:rsidR="00F05A4B" w:rsidRPr="00065D2D" w:rsidRDefault="00911B98" w:rsidP="00911B98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30/40</w:t>
            </w:r>
          </w:p>
        </w:tc>
      </w:tr>
      <w:tr w:rsidR="00371657" w:rsidRPr="00065D2D" w:rsidTr="004308CE">
        <w:trPr>
          <w:cantSplit/>
          <w:trHeight w:val="902"/>
        </w:trPr>
        <w:tc>
          <w:tcPr>
            <w:tcW w:w="567" w:type="dxa"/>
            <w:shd w:val="clear" w:color="auto" w:fill="auto"/>
            <w:textDirection w:val="btLr"/>
          </w:tcPr>
          <w:p w:rsidR="00371657" w:rsidRPr="00065D2D" w:rsidRDefault="00371657" w:rsidP="007F460B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i/>
                <w:iCs/>
                <w:lang w:val="uk-UA" w:eastAsia="ru-RU"/>
              </w:rPr>
            </w:pPr>
            <w:r w:rsidRPr="00065D2D">
              <w:rPr>
                <w:i/>
                <w:iCs/>
                <w:lang w:val="uk-UA" w:eastAsia="ru-RU"/>
              </w:rPr>
              <w:t>ЗМ4</w:t>
            </w:r>
          </w:p>
        </w:tc>
        <w:tc>
          <w:tcPr>
            <w:tcW w:w="2126" w:type="dxa"/>
            <w:shd w:val="clear" w:color="auto" w:fill="auto"/>
          </w:tcPr>
          <w:p w:rsidR="00371657" w:rsidRPr="00065D2D" w:rsidRDefault="00371657" w:rsidP="007F460B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65D2D">
              <w:rPr>
                <w:i/>
                <w:spacing w:val="-1"/>
                <w:szCs w:val="24"/>
              </w:rPr>
              <w:t>Способи</w:t>
            </w:r>
            <w:proofErr w:type="spellEnd"/>
            <w:r w:rsidRPr="00065D2D">
              <w:rPr>
                <w:i/>
                <w:spacing w:val="-1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-1"/>
                <w:szCs w:val="24"/>
              </w:rPr>
              <w:t>експлуатації</w:t>
            </w:r>
            <w:proofErr w:type="spellEnd"/>
            <w:r w:rsidRPr="00065D2D">
              <w:rPr>
                <w:i/>
                <w:spacing w:val="-1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-1"/>
                <w:szCs w:val="24"/>
              </w:rPr>
              <w:t>нафтових</w:t>
            </w:r>
            <w:proofErr w:type="spellEnd"/>
            <w:r w:rsidRPr="00065D2D">
              <w:rPr>
                <w:i/>
                <w:spacing w:val="-1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-1"/>
                <w:szCs w:val="24"/>
              </w:rPr>
              <w:t>свердловин</w:t>
            </w:r>
            <w:proofErr w:type="spellEnd"/>
            <w:r w:rsidRPr="00065D2D">
              <w:rPr>
                <w:i/>
                <w:spacing w:val="-1"/>
                <w:szCs w:val="24"/>
              </w:rPr>
              <w:t>.</w:t>
            </w:r>
            <w:r w:rsidRPr="00065D2D">
              <w:rPr>
                <w:i/>
                <w:spacing w:val="1"/>
                <w:szCs w:val="24"/>
              </w:rPr>
              <w:t xml:space="preserve"> Транспорт </w:t>
            </w:r>
            <w:proofErr w:type="spellStart"/>
            <w:r w:rsidRPr="00065D2D">
              <w:rPr>
                <w:i/>
                <w:spacing w:val="1"/>
                <w:szCs w:val="24"/>
              </w:rPr>
              <w:t>і</w:t>
            </w:r>
            <w:proofErr w:type="spellEnd"/>
            <w:r w:rsidRPr="00065D2D">
              <w:rPr>
                <w:i/>
                <w:spacing w:val="1"/>
                <w:szCs w:val="24"/>
              </w:rPr>
              <w:t xml:space="preserve"> </w:t>
            </w:r>
            <w:proofErr w:type="spellStart"/>
            <w:proofErr w:type="gramStart"/>
            <w:r w:rsidRPr="00065D2D">
              <w:rPr>
                <w:i/>
                <w:spacing w:val="1"/>
                <w:szCs w:val="24"/>
              </w:rPr>
              <w:t>п</w:t>
            </w:r>
            <w:proofErr w:type="gramEnd"/>
            <w:r w:rsidRPr="00065D2D">
              <w:rPr>
                <w:i/>
                <w:spacing w:val="1"/>
                <w:szCs w:val="24"/>
              </w:rPr>
              <w:t>ідготовка</w:t>
            </w:r>
            <w:proofErr w:type="spellEnd"/>
            <w:r w:rsidRPr="00065D2D">
              <w:rPr>
                <w:i/>
                <w:spacing w:val="1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1"/>
                <w:szCs w:val="24"/>
              </w:rPr>
              <w:t>нафти</w:t>
            </w:r>
            <w:proofErr w:type="spellEnd"/>
            <w:r w:rsidRPr="00065D2D">
              <w:rPr>
                <w:i/>
                <w:spacing w:val="1"/>
                <w:szCs w:val="24"/>
              </w:rPr>
              <w:t xml:space="preserve"> </w:t>
            </w:r>
            <w:proofErr w:type="spellStart"/>
            <w:r w:rsidRPr="00065D2D">
              <w:rPr>
                <w:i/>
                <w:spacing w:val="1"/>
                <w:szCs w:val="24"/>
              </w:rPr>
              <w:t>і</w:t>
            </w:r>
            <w:proofErr w:type="spellEnd"/>
            <w:r w:rsidRPr="00065D2D">
              <w:rPr>
                <w:i/>
                <w:spacing w:val="1"/>
                <w:szCs w:val="24"/>
              </w:rPr>
              <w:t xml:space="preserve"> газу.</w:t>
            </w:r>
          </w:p>
        </w:tc>
        <w:tc>
          <w:tcPr>
            <w:tcW w:w="851" w:type="dxa"/>
            <w:shd w:val="clear" w:color="auto" w:fill="auto"/>
          </w:tcPr>
          <w:p w:rsidR="00371657" w:rsidRPr="00065D2D" w:rsidRDefault="004308CE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18/4</w:t>
            </w:r>
          </w:p>
        </w:tc>
        <w:tc>
          <w:tcPr>
            <w:tcW w:w="991" w:type="dxa"/>
            <w:shd w:val="clear" w:color="auto" w:fill="auto"/>
          </w:tcPr>
          <w:p w:rsidR="00371657" w:rsidRPr="00065D2D" w:rsidRDefault="00911B98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6/3</w:t>
            </w:r>
          </w:p>
        </w:tc>
        <w:tc>
          <w:tcPr>
            <w:tcW w:w="851" w:type="dxa"/>
            <w:shd w:val="clear" w:color="auto" w:fill="auto"/>
          </w:tcPr>
          <w:p w:rsidR="00371657" w:rsidRPr="00065D2D" w:rsidRDefault="00911B98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8/4</w:t>
            </w:r>
          </w:p>
        </w:tc>
        <w:tc>
          <w:tcPr>
            <w:tcW w:w="1276" w:type="dxa"/>
            <w:shd w:val="clear" w:color="auto" w:fill="auto"/>
          </w:tcPr>
          <w:p w:rsidR="00371657" w:rsidRPr="00065D2D" w:rsidRDefault="00911B98" w:rsidP="00911B98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40/70</w:t>
            </w:r>
          </w:p>
        </w:tc>
      </w:tr>
      <w:tr w:rsidR="00F05A4B" w:rsidRPr="00065D2D" w:rsidTr="004308CE">
        <w:tc>
          <w:tcPr>
            <w:tcW w:w="567" w:type="dxa"/>
            <w:shd w:val="clear" w:color="auto" w:fill="auto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05A4B" w:rsidRPr="00065D2D" w:rsidRDefault="00F05A4B" w:rsidP="007F460B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Всього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81464D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48</w:t>
            </w:r>
            <w:r w:rsidR="00F05A4B" w:rsidRPr="00065D2D">
              <w:rPr>
                <w:lang w:val="uk-UA" w:eastAsia="ru-RU"/>
              </w:rPr>
              <w:t>/</w:t>
            </w:r>
            <w:r w:rsidRPr="00065D2D">
              <w:rPr>
                <w:lang w:val="uk-UA" w:eastAsia="ru-RU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F05A4B" w:rsidRPr="00065D2D" w:rsidRDefault="0081464D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1</w:t>
            </w:r>
            <w:r w:rsidR="00F05A4B" w:rsidRPr="00065D2D">
              <w:rPr>
                <w:lang w:val="uk-UA" w:eastAsia="ru-RU"/>
              </w:rPr>
              <w:t>6/</w:t>
            </w:r>
            <w:r w:rsidRPr="00065D2D">
              <w:rPr>
                <w:lang w:val="uk-UA"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05A4B" w:rsidRPr="00065D2D" w:rsidRDefault="0081464D" w:rsidP="007F4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16</w:t>
            </w:r>
            <w:r w:rsidR="00F05A4B" w:rsidRPr="00065D2D">
              <w:rPr>
                <w:lang w:val="uk-UA" w:eastAsia="ru-RU"/>
              </w:rPr>
              <w:t>/</w:t>
            </w:r>
            <w:r w:rsidRPr="00065D2D">
              <w:rPr>
                <w:lang w:val="uk-UA"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F05A4B" w:rsidRPr="00065D2D" w:rsidRDefault="0081464D" w:rsidP="007F460B">
            <w:pPr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  <w:r w:rsidRPr="00065D2D">
              <w:rPr>
                <w:lang w:val="uk-UA" w:eastAsia="ru-RU"/>
              </w:rPr>
              <w:t>100/154</w:t>
            </w:r>
          </w:p>
        </w:tc>
      </w:tr>
    </w:tbl>
    <w:p w:rsidR="00331F57" w:rsidRPr="00065D2D" w:rsidRDefault="00331F57" w:rsidP="00F05A4B">
      <w:pPr>
        <w:ind w:right="-767" w:firstLine="567"/>
        <w:jc w:val="both"/>
        <w:rPr>
          <w:sz w:val="24"/>
          <w:szCs w:val="24"/>
          <w:lang w:val="uk-UA"/>
        </w:rPr>
      </w:pPr>
    </w:p>
    <w:p w:rsidR="00DF7C1B" w:rsidRPr="00065D2D" w:rsidRDefault="00DF7C1B" w:rsidP="005E2BD8">
      <w:pPr>
        <w:ind w:right="-625" w:firstLine="567"/>
        <w:jc w:val="both"/>
        <w:rPr>
          <w:sz w:val="24"/>
          <w:szCs w:val="24"/>
          <w:lang w:val="uk-UA"/>
        </w:rPr>
      </w:pPr>
    </w:p>
    <w:p w:rsidR="00401B3F" w:rsidRPr="00065D2D" w:rsidRDefault="00401B3F" w:rsidP="004D052C">
      <w:pPr>
        <w:ind w:firstLine="708"/>
        <w:jc w:val="center"/>
        <w:rPr>
          <w:b/>
          <w:sz w:val="28"/>
          <w:szCs w:val="28"/>
          <w:lang w:val="uk-UA"/>
        </w:rPr>
      </w:pPr>
    </w:p>
    <w:p w:rsidR="00401B3F" w:rsidRPr="00065D2D" w:rsidRDefault="00401B3F" w:rsidP="004D052C">
      <w:pPr>
        <w:ind w:firstLine="708"/>
        <w:jc w:val="center"/>
        <w:rPr>
          <w:b/>
          <w:sz w:val="28"/>
          <w:szCs w:val="28"/>
          <w:lang w:val="uk-UA"/>
        </w:rPr>
      </w:pPr>
    </w:p>
    <w:p w:rsidR="00401B3F" w:rsidRPr="00065D2D" w:rsidRDefault="00401B3F" w:rsidP="004D052C">
      <w:pPr>
        <w:ind w:firstLine="708"/>
        <w:jc w:val="center"/>
        <w:rPr>
          <w:b/>
          <w:sz w:val="28"/>
          <w:szCs w:val="28"/>
          <w:lang w:val="uk-UA"/>
        </w:rPr>
      </w:pPr>
    </w:p>
    <w:p w:rsidR="004D052C" w:rsidRPr="00065D2D" w:rsidRDefault="00D1466C" w:rsidP="00D1466C">
      <w:pPr>
        <w:ind w:right="-625" w:firstLine="708"/>
        <w:jc w:val="center"/>
        <w:rPr>
          <w:b/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3</w:t>
      </w:r>
      <w:r w:rsidR="004D052C" w:rsidRPr="00065D2D">
        <w:rPr>
          <w:b/>
          <w:sz w:val="24"/>
          <w:szCs w:val="24"/>
          <w:lang w:val="uk-UA"/>
        </w:rPr>
        <w:t>. ЗМІСТ МОДУЛІВ ТА ЗМІСТОВНИХ МОДУЛІВ ДИСЦИПЛІНИ</w:t>
      </w:r>
    </w:p>
    <w:p w:rsidR="004D052C" w:rsidRPr="00065D2D" w:rsidRDefault="004D052C" w:rsidP="00B662C3">
      <w:pPr>
        <w:ind w:right="-625" w:firstLine="708"/>
        <w:jc w:val="both"/>
        <w:rPr>
          <w:b/>
          <w:sz w:val="24"/>
          <w:szCs w:val="24"/>
          <w:lang w:val="uk-UA"/>
        </w:rPr>
      </w:pPr>
    </w:p>
    <w:p w:rsidR="004D052C" w:rsidRPr="00065D2D" w:rsidRDefault="00401B3F" w:rsidP="00B662C3">
      <w:pPr>
        <w:ind w:right="-625" w:firstLine="708"/>
        <w:jc w:val="both"/>
        <w:rPr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М1</w:t>
      </w:r>
      <w:r w:rsidR="0038789C" w:rsidRPr="00065D2D">
        <w:rPr>
          <w:b/>
          <w:sz w:val="24"/>
          <w:szCs w:val="24"/>
          <w:lang w:val="uk-UA"/>
        </w:rPr>
        <w:t>.</w:t>
      </w:r>
      <w:r w:rsidRPr="00065D2D">
        <w:rPr>
          <w:sz w:val="24"/>
          <w:szCs w:val="24"/>
          <w:lang w:val="uk-UA"/>
        </w:rPr>
        <w:t xml:space="preserve"> Формування нафтових </w:t>
      </w:r>
      <w:proofErr w:type="spellStart"/>
      <w:r w:rsidRPr="00065D2D">
        <w:rPr>
          <w:sz w:val="24"/>
          <w:szCs w:val="24"/>
          <w:lang w:val="uk-UA"/>
        </w:rPr>
        <w:t>родовищ.Властивості</w:t>
      </w:r>
      <w:proofErr w:type="spellEnd"/>
      <w:r w:rsidRPr="00065D2D">
        <w:rPr>
          <w:sz w:val="24"/>
          <w:szCs w:val="24"/>
          <w:lang w:val="uk-UA"/>
        </w:rPr>
        <w:t xml:space="preserve"> колекторів та</w:t>
      </w:r>
      <w:r w:rsidRPr="00065D2D">
        <w:rPr>
          <w:b/>
          <w:bCs/>
          <w:spacing w:val="-2"/>
          <w:szCs w:val="24"/>
        </w:rPr>
        <w:t xml:space="preserve"> </w:t>
      </w:r>
      <w:proofErr w:type="spellStart"/>
      <w:r w:rsidRPr="00065D2D">
        <w:rPr>
          <w:b/>
          <w:bCs/>
          <w:spacing w:val="-2"/>
          <w:szCs w:val="24"/>
        </w:rPr>
        <w:t>флюїдів</w:t>
      </w:r>
      <w:proofErr w:type="spellEnd"/>
      <w:r w:rsidRPr="00065D2D">
        <w:rPr>
          <w:b/>
          <w:bCs/>
          <w:spacing w:val="-2"/>
          <w:szCs w:val="24"/>
        </w:rPr>
        <w:t xml:space="preserve">, </w:t>
      </w:r>
      <w:r w:rsidRPr="00065D2D">
        <w:rPr>
          <w:sz w:val="24"/>
          <w:szCs w:val="24"/>
          <w:lang w:val="uk-UA"/>
        </w:rPr>
        <w:t>розкриття пластів та способи освоєння свердловин. Теоретичні основи припливу флюїдів у свердловину та підняття  на поверхню.</w:t>
      </w:r>
    </w:p>
    <w:p w:rsidR="004D052C" w:rsidRPr="00065D2D" w:rsidRDefault="00401B3F" w:rsidP="00B662C3">
      <w:pPr>
        <w:ind w:right="-625" w:firstLine="708"/>
        <w:jc w:val="both"/>
        <w:rPr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lastRenderedPageBreak/>
        <w:t>ЗМ1</w:t>
      </w:r>
      <w:r w:rsidR="004D052C" w:rsidRPr="00065D2D">
        <w:rPr>
          <w:b/>
          <w:sz w:val="24"/>
          <w:szCs w:val="24"/>
          <w:lang w:val="uk-UA"/>
        </w:rPr>
        <w:t>.</w:t>
      </w:r>
      <w:r w:rsidR="004D052C" w:rsidRPr="00065D2D">
        <w:rPr>
          <w:sz w:val="24"/>
          <w:szCs w:val="24"/>
          <w:lang w:val="uk-UA"/>
        </w:rPr>
        <w:t xml:space="preserve"> </w:t>
      </w:r>
      <w:r w:rsidRPr="00065D2D">
        <w:rPr>
          <w:sz w:val="24"/>
          <w:szCs w:val="24"/>
          <w:lang w:val="uk-UA"/>
        </w:rPr>
        <w:t>Основні характеристики продуктивних пластів та флюїдів.</w:t>
      </w:r>
    </w:p>
    <w:p w:rsidR="00401B3F" w:rsidRPr="00065D2D" w:rsidRDefault="00401B3F" w:rsidP="00B662C3">
      <w:pPr>
        <w:ind w:right="-625" w:firstLine="708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Предмет дисципліни і її зв’язок з суміжними </w:t>
      </w:r>
      <w:proofErr w:type="spellStart"/>
      <w:r w:rsidRPr="00065D2D">
        <w:rPr>
          <w:sz w:val="24"/>
          <w:szCs w:val="24"/>
          <w:lang w:val="uk-UA"/>
        </w:rPr>
        <w:t>дис-циплінами</w:t>
      </w:r>
      <w:proofErr w:type="spellEnd"/>
      <w:r w:rsidRPr="00065D2D">
        <w:rPr>
          <w:sz w:val="24"/>
          <w:szCs w:val="24"/>
          <w:lang w:val="uk-UA"/>
        </w:rPr>
        <w:t>. Коротка історія розробки нафтових і газових родов</w:t>
      </w:r>
      <w:r w:rsidR="00434E35" w:rsidRPr="00065D2D">
        <w:rPr>
          <w:sz w:val="24"/>
          <w:szCs w:val="24"/>
          <w:lang w:val="uk-UA"/>
        </w:rPr>
        <w:t>ищ. Наукові основи розробки наф</w:t>
      </w:r>
      <w:r w:rsidRPr="00065D2D">
        <w:rPr>
          <w:sz w:val="24"/>
          <w:szCs w:val="24"/>
          <w:lang w:val="uk-UA"/>
        </w:rPr>
        <w:t>тогазових родовищ.</w:t>
      </w:r>
      <w:r w:rsidR="00434E35" w:rsidRPr="00065D2D">
        <w:rPr>
          <w:sz w:val="24"/>
          <w:szCs w:val="24"/>
          <w:lang w:val="uk-UA"/>
        </w:rPr>
        <w:t xml:space="preserve"> Основні  характеристики продук</w:t>
      </w:r>
      <w:r w:rsidR="00035108" w:rsidRPr="00065D2D">
        <w:rPr>
          <w:sz w:val="24"/>
          <w:szCs w:val="24"/>
          <w:lang w:val="uk-UA"/>
        </w:rPr>
        <w:t>тивних пластів і флюїдів, що їх насичують.[1,2</w:t>
      </w:r>
      <w:r w:rsidR="00371657" w:rsidRPr="00065D2D">
        <w:rPr>
          <w:sz w:val="24"/>
          <w:szCs w:val="24"/>
          <w:lang w:val="uk-UA"/>
        </w:rPr>
        <w:t>,3</w:t>
      </w:r>
      <w:r w:rsidR="00035108" w:rsidRPr="00065D2D">
        <w:rPr>
          <w:sz w:val="24"/>
          <w:szCs w:val="24"/>
          <w:lang w:val="uk-UA"/>
        </w:rPr>
        <w:t>].</w:t>
      </w:r>
    </w:p>
    <w:p w:rsidR="00434E35" w:rsidRPr="00065D2D" w:rsidRDefault="00434E35" w:rsidP="00B662C3">
      <w:pPr>
        <w:ind w:right="-625" w:firstLine="708"/>
        <w:jc w:val="both"/>
        <w:rPr>
          <w:sz w:val="24"/>
          <w:szCs w:val="24"/>
          <w:lang w:val="uk-UA"/>
        </w:rPr>
      </w:pPr>
    </w:p>
    <w:p w:rsidR="00434E35" w:rsidRPr="00065D2D" w:rsidRDefault="00434E35" w:rsidP="00B662C3">
      <w:pPr>
        <w:ind w:right="-625" w:firstLine="567"/>
        <w:jc w:val="both"/>
        <w:outlineLvl w:val="0"/>
        <w:rPr>
          <w:b/>
          <w:sz w:val="24"/>
          <w:szCs w:val="24"/>
        </w:rPr>
      </w:pPr>
      <w:proofErr w:type="spellStart"/>
      <w:r w:rsidRPr="00065D2D">
        <w:rPr>
          <w:b/>
          <w:sz w:val="24"/>
          <w:szCs w:val="24"/>
        </w:rPr>
        <w:t>Контрольні</w:t>
      </w:r>
      <w:proofErr w:type="spellEnd"/>
      <w:r w:rsidRPr="00065D2D">
        <w:rPr>
          <w:b/>
          <w:sz w:val="24"/>
          <w:szCs w:val="24"/>
        </w:rPr>
        <w:t xml:space="preserve"> </w:t>
      </w:r>
      <w:proofErr w:type="spellStart"/>
      <w:r w:rsidRPr="00065D2D">
        <w:rPr>
          <w:b/>
          <w:sz w:val="24"/>
          <w:szCs w:val="24"/>
        </w:rPr>
        <w:t>запитання</w:t>
      </w:r>
      <w:proofErr w:type="spellEnd"/>
    </w:p>
    <w:p w:rsidR="00434E35" w:rsidRPr="00065D2D" w:rsidRDefault="00434E35" w:rsidP="00B662C3">
      <w:pPr>
        <w:ind w:right="-625" w:firstLine="567"/>
        <w:jc w:val="both"/>
        <w:outlineLvl w:val="0"/>
        <w:rPr>
          <w:b/>
          <w:sz w:val="24"/>
          <w:szCs w:val="24"/>
        </w:rPr>
      </w:pPr>
    </w:p>
    <w:p w:rsidR="00434E35" w:rsidRPr="00065D2D" w:rsidRDefault="00434E35" w:rsidP="00B662C3">
      <w:pPr>
        <w:ind w:right="-625" w:firstLine="567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1. Стан та перспективи розвитку </w:t>
      </w:r>
      <w:proofErr w:type="spellStart"/>
      <w:r w:rsidRPr="00065D2D">
        <w:rPr>
          <w:sz w:val="24"/>
          <w:szCs w:val="24"/>
          <w:lang w:val="uk-UA"/>
        </w:rPr>
        <w:t>нафтогазовидобування</w:t>
      </w:r>
      <w:proofErr w:type="spellEnd"/>
      <w:r w:rsidRPr="00065D2D">
        <w:rPr>
          <w:sz w:val="24"/>
          <w:szCs w:val="24"/>
          <w:lang w:val="uk-UA"/>
        </w:rPr>
        <w:t xml:space="preserve"> в світі і в Україні.</w:t>
      </w:r>
    </w:p>
    <w:p w:rsidR="00434E35" w:rsidRPr="00065D2D" w:rsidRDefault="00434E35" w:rsidP="00B662C3">
      <w:pPr>
        <w:spacing w:line="264" w:lineRule="auto"/>
        <w:ind w:right="-625" w:firstLine="567"/>
        <w:jc w:val="both"/>
        <w:rPr>
          <w:sz w:val="24"/>
          <w:szCs w:val="24"/>
        </w:rPr>
      </w:pPr>
      <w:r w:rsidRPr="00065D2D">
        <w:rPr>
          <w:sz w:val="24"/>
          <w:szCs w:val="24"/>
        </w:rPr>
        <w:t xml:space="preserve">2. </w:t>
      </w:r>
      <w:proofErr w:type="spellStart"/>
      <w:r w:rsidRPr="00065D2D">
        <w:rPr>
          <w:sz w:val="24"/>
          <w:szCs w:val="24"/>
        </w:rPr>
        <w:t>Які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параметри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характеризують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колекторські</w:t>
      </w:r>
      <w:proofErr w:type="spellEnd"/>
      <w:r w:rsidRPr="00065D2D">
        <w:rPr>
          <w:sz w:val="24"/>
          <w:szCs w:val="24"/>
        </w:rPr>
        <w:t xml:space="preserve"> та </w:t>
      </w:r>
      <w:proofErr w:type="spellStart"/>
      <w:r w:rsidRPr="00065D2D">
        <w:rPr>
          <w:sz w:val="24"/>
          <w:szCs w:val="24"/>
        </w:rPr>
        <w:t>фільтраційн</w:t>
      </w:r>
      <w:proofErr w:type="gramStart"/>
      <w:r w:rsidRPr="00065D2D">
        <w:rPr>
          <w:sz w:val="24"/>
          <w:szCs w:val="24"/>
        </w:rPr>
        <w:t>о-</w:t>
      </w:r>
      <w:proofErr w:type="gramEnd"/>
      <w:r w:rsidRPr="00065D2D">
        <w:rPr>
          <w:sz w:val="24"/>
          <w:szCs w:val="24"/>
        </w:rPr>
        <w:t>ємнісні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властивості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гірських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порід</w:t>
      </w:r>
      <w:proofErr w:type="spellEnd"/>
      <w:r w:rsidRPr="00065D2D">
        <w:rPr>
          <w:sz w:val="24"/>
          <w:szCs w:val="24"/>
        </w:rPr>
        <w:t xml:space="preserve"> – </w:t>
      </w:r>
      <w:proofErr w:type="spellStart"/>
      <w:r w:rsidRPr="00065D2D">
        <w:rPr>
          <w:sz w:val="24"/>
          <w:szCs w:val="24"/>
        </w:rPr>
        <w:t>колекторів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нафти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і</w:t>
      </w:r>
      <w:proofErr w:type="spellEnd"/>
      <w:r w:rsidRPr="00065D2D">
        <w:rPr>
          <w:sz w:val="24"/>
          <w:szCs w:val="24"/>
        </w:rPr>
        <w:t xml:space="preserve"> газу?</w:t>
      </w:r>
    </w:p>
    <w:p w:rsidR="00434E35" w:rsidRPr="00065D2D" w:rsidRDefault="00434E35" w:rsidP="00B662C3">
      <w:pPr>
        <w:spacing w:line="264" w:lineRule="auto"/>
        <w:ind w:right="-625" w:firstLine="567"/>
        <w:jc w:val="both"/>
        <w:rPr>
          <w:sz w:val="24"/>
          <w:szCs w:val="24"/>
        </w:rPr>
      </w:pPr>
      <w:r w:rsidRPr="00065D2D">
        <w:rPr>
          <w:sz w:val="24"/>
          <w:szCs w:val="24"/>
        </w:rPr>
        <w:t xml:space="preserve">3. Як </w:t>
      </w:r>
      <w:proofErr w:type="spellStart"/>
      <w:r w:rsidRPr="00065D2D">
        <w:rPr>
          <w:sz w:val="24"/>
          <w:szCs w:val="24"/>
        </w:rPr>
        <w:t>залежить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пористість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від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тиску</w:t>
      </w:r>
      <w:proofErr w:type="spellEnd"/>
      <w:r w:rsidRPr="00065D2D">
        <w:rPr>
          <w:sz w:val="24"/>
          <w:szCs w:val="24"/>
        </w:rPr>
        <w:t xml:space="preserve"> та </w:t>
      </w:r>
      <w:proofErr w:type="spellStart"/>
      <w:r w:rsidRPr="00065D2D">
        <w:rPr>
          <w:sz w:val="24"/>
          <w:szCs w:val="24"/>
        </w:rPr>
        <w:t>температури</w:t>
      </w:r>
      <w:proofErr w:type="spellEnd"/>
      <w:r w:rsidRPr="00065D2D">
        <w:rPr>
          <w:sz w:val="24"/>
          <w:szCs w:val="24"/>
        </w:rPr>
        <w:t>?</w:t>
      </w:r>
    </w:p>
    <w:p w:rsidR="00434E35" w:rsidRPr="00065D2D" w:rsidRDefault="00434E35" w:rsidP="00B662C3">
      <w:pPr>
        <w:spacing w:line="264" w:lineRule="auto"/>
        <w:ind w:right="-625" w:firstLine="567"/>
        <w:jc w:val="both"/>
        <w:rPr>
          <w:b/>
          <w:sz w:val="24"/>
          <w:szCs w:val="24"/>
        </w:rPr>
      </w:pPr>
      <w:r w:rsidRPr="00065D2D">
        <w:rPr>
          <w:sz w:val="24"/>
          <w:szCs w:val="24"/>
        </w:rPr>
        <w:t xml:space="preserve">4. </w:t>
      </w:r>
      <w:proofErr w:type="spellStart"/>
      <w:proofErr w:type="gramStart"/>
      <w:r w:rsidRPr="00065D2D">
        <w:rPr>
          <w:sz w:val="24"/>
          <w:szCs w:val="24"/>
        </w:rPr>
        <w:t>Назв</w:t>
      </w:r>
      <w:proofErr w:type="gramEnd"/>
      <w:r w:rsidRPr="00065D2D">
        <w:rPr>
          <w:sz w:val="24"/>
          <w:szCs w:val="24"/>
        </w:rPr>
        <w:t>іть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види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проникності</w:t>
      </w:r>
      <w:proofErr w:type="spellEnd"/>
      <w:r w:rsidRPr="00065D2D">
        <w:rPr>
          <w:sz w:val="24"/>
          <w:szCs w:val="24"/>
        </w:rPr>
        <w:t xml:space="preserve"> та охарактеризуйте </w:t>
      </w:r>
      <w:proofErr w:type="spellStart"/>
      <w:r w:rsidRPr="00065D2D">
        <w:rPr>
          <w:sz w:val="24"/>
          <w:szCs w:val="24"/>
        </w:rPr>
        <w:t>їх</w:t>
      </w:r>
      <w:proofErr w:type="spellEnd"/>
      <w:r w:rsidRPr="00065D2D">
        <w:rPr>
          <w:sz w:val="24"/>
          <w:szCs w:val="24"/>
        </w:rPr>
        <w:t>.</w:t>
      </w:r>
    </w:p>
    <w:p w:rsidR="00434E35" w:rsidRPr="00065D2D" w:rsidRDefault="00434E35" w:rsidP="00B662C3">
      <w:pPr>
        <w:ind w:right="-625" w:firstLine="567"/>
        <w:jc w:val="both"/>
        <w:rPr>
          <w:sz w:val="24"/>
          <w:szCs w:val="24"/>
        </w:rPr>
      </w:pPr>
      <w:r w:rsidRPr="00065D2D">
        <w:rPr>
          <w:sz w:val="24"/>
          <w:szCs w:val="24"/>
        </w:rPr>
        <w:t xml:space="preserve">5. </w:t>
      </w:r>
      <w:proofErr w:type="spellStart"/>
      <w:r w:rsidRPr="00065D2D">
        <w:rPr>
          <w:sz w:val="24"/>
          <w:szCs w:val="24"/>
        </w:rPr>
        <w:t>Що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характеризує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фазова</w:t>
      </w:r>
      <w:proofErr w:type="spellEnd"/>
      <w:r w:rsidRPr="00065D2D">
        <w:rPr>
          <w:sz w:val="24"/>
          <w:szCs w:val="24"/>
        </w:rPr>
        <w:t xml:space="preserve"> (</w:t>
      </w:r>
      <w:proofErr w:type="spellStart"/>
      <w:r w:rsidRPr="00065D2D">
        <w:rPr>
          <w:sz w:val="24"/>
          <w:szCs w:val="24"/>
        </w:rPr>
        <w:t>ефективна</w:t>
      </w:r>
      <w:proofErr w:type="spellEnd"/>
      <w:r w:rsidRPr="00065D2D">
        <w:rPr>
          <w:sz w:val="24"/>
          <w:szCs w:val="24"/>
        </w:rPr>
        <w:t xml:space="preserve">) </w:t>
      </w:r>
      <w:proofErr w:type="spellStart"/>
      <w:r w:rsidRPr="00065D2D">
        <w:rPr>
          <w:sz w:val="24"/>
          <w:szCs w:val="24"/>
        </w:rPr>
        <w:t>проникність</w:t>
      </w:r>
      <w:proofErr w:type="spellEnd"/>
      <w:r w:rsidRPr="00065D2D">
        <w:rPr>
          <w:sz w:val="24"/>
          <w:szCs w:val="24"/>
        </w:rPr>
        <w:t>?</w:t>
      </w:r>
    </w:p>
    <w:p w:rsidR="00434E35" w:rsidRPr="00065D2D" w:rsidRDefault="00434E35" w:rsidP="00B662C3">
      <w:pPr>
        <w:ind w:right="-625" w:firstLine="567"/>
        <w:jc w:val="both"/>
        <w:rPr>
          <w:sz w:val="24"/>
          <w:szCs w:val="24"/>
        </w:rPr>
      </w:pPr>
      <w:r w:rsidRPr="00065D2D">
        <w:rPr>
          <w:sz w:val="24"/>
          <w:szCs w:val="24"/>
        </w:rPr>
        <w:t xml:space="preserve">6. Як </w:t>
      </w:r>
      <w:proofErr w:type="spellStart"/>
      <w:r w:rsidRPr="00065D2D">
        <w:rPr>
          <w:sz w:val="24"/>
          <w:szCs w:val="24"/>
        </w:rPr>
        <w:t>впливає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збільшення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водонасиченості</w:t>
      </w:r>
      <w:proofErr w:type="spellEnd"/>
      <w:r w:rsidRPr="00065D2D">
        <w:rPr>
          <w:sz w:val="24"/>
          <w:szCs w:val="24"/>
        </w:rPr>
        <w:t xml:space="preserve"> порового простору на </w:t>
      </w:r>
      <w:proofErr w:type="spellStart"/>
      <w:r w:rsidRPr="00065D2D">
        <w:rPr>
          <w:sz w:val="24"/>
          <w:szCs w:val="24"/>
        </w:rPr>
        <w:t>фазові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проникності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вуглеводні</w:t>
      </w:r>
      <w:proofErr w:type="gramStart"/>
      <w:r w:rsidRPr="00065D2D">
        <w:rPr>
          <w:sz w:val="24"/>
          <w:szCs w:val="24"/>
        </w:rPr>
        <w:t>в</w:t>
      </w:r>
      <w:proofErr w:type="spellEnd"/>
      <w:proofErr w:type="gramEnd"/>
      <w:r w:rsidRPr="00065D2D">
        <w:rPr>
          <w:sz w:val="24"/>
          <w:szCs w:val="24"/>
        </w:rPr>
        <w:t>?</w:t>
      </w:r>
    </w:p>
    <w:p w:rsidR="00371657" w:rsidRPr="00065D2D" w:rsidRDefault="00434E35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7</w:t>
      </w:r>
      <w:r w:rsidR="00371657" w:rsidRPr="00065D2D">
        <w:rPr>
          <w:sz w:val="24"/>
          <w:lang w:val="uk-UA"/>
        </w:rPr>
        <w:t>.</w:t>
      </w:r>
      <w:r w:rsidR="00371657" w:rsidRPr="00065D2D">
        <w:rPr>
          <w:sz w:val="24"/>
          <w:lang w:val="uk-UA"/>
        </w:rPr>
        <w:tab/>
        <w:t xml:space="preserve">Які параметри покладу потрібно знати для того, щоб передбачити можливий природний режим його роботи? </w:t>
      </w:r>
    </w:p>
    <w:p w:rsidR="00371657" w:rsidRPr="00065D2D" w:rsidRDefault="00EE0F17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8</w:t>
      </w:r>
      <w:r w:rsidR="00371657" w:rsidRPr="00065D2D">
        <w:rPr>
          <w:sz w:val="24"/>
          <w:lang w:val="uk-UA"/>
        </w:rPr>
        <w:t>.</w:t>
      </w:r>
      <w:r w:rsidR="00371657" w:rsidRPr="00065D2D">
        <w:rPr>
          <w:sz w:val="24"/>
          <w:lang w:val="uk-UA"/>
        </w:rPr>
        <w:tab/>
        <w:t xml:space="preserve">Чому на режимі розчиненого газу можна досягнути лише малих величин кінцевого коефіцієнта </w:t>
      </w:r>
      <w:proofErr w:type="spellStart"/>
      <w:r w:rsidR="00371657" w:rsidRPr="00065D2D">
        <w:rPr>
          <w:sz w:val="24"/>
          <w:lang w:val="uk-UA"/>
        </w:rPr>
        <w:t>нафтовилучення</w:t>
      </w:r>
      <w:proofErr w:type="spellEnd"/>
      <w:r w:rsidR="00371657" w:rsidRPr="00065D2D">
        <w:rPr>
          <w:sz w:val="24"/>
          <w:lang w:val="uk-UA"/>
        </w:rPr>
        <w:t xml:space="preserve">? </w:t>
      </w:r>
    </w:p>
    <w:p w:rsidR="00371657" w:rsidRPr="00065D2D" w:rsidRDefault="00EE0F17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9</w:t>
      </w:r>
      <w:r w:rsidR="00371657" w:rsidRPr="00065D2D">
        <w:rPr>
          <w:sz w:val="24"/>
          <w:lang w:val="uk-UA"/>
        </w:rPr>
        <w:t>.</w:t>
      </w:r>
      <w:r w:rsidR="00371657" w:rsidRPr="00065D2D">
        <w:rPr>
          <w:sz w:val="24"/>
          <w:lang w:val="uk-UA"/>
        </w:rPr>
        <w:tab/>
        <w:t>Яка система розробки нафтового покладу є найактивнішою і чому? За яких умов вона доцільна?</w:t>
      </w:r>
    </w:p>
    <w:p w:rsidR="00371657" w:rsidRPr="00065D2D" w:rsidRDefault="00EE0F17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10.</w:t>
      </w:r>
      <w:r w:rsidR="00371657" w:rsidRPr="00065D2D">
        <w:rPr>
          <w:sz w:val="24"/>
          <w:lang w:val="uk-UA"/>
        </w:rPr>
        <w:t>Поясніть, якому тискові дорівнює початковий тиск на газонафтовому контакті.</w:t>
      </w:r>
    </w:p>
    <w:p w:rsidR="00371657" w:rsidRPr="00065D2D" w:rsidRDefault="00EE0F17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11</w:t>
      </w:r>
      <w:r w:rsidR="00371657" w:rsidRPr="00065D2D">
        <w:rPr>
          <w:sz w:val="24"/>
          <w:lang w:val="uk-UA"/>
        </w:rPr>
        <w:t>.</w:t>
      </w:r>
      <w:r w:rsidR="00371657" w:rsidRPr="00065D2D">
        <w:rPr>
          <w:sz w:val="24"/>
          <w:lang w:val="uk-UA"/>
        </w:rPr>
        <w:tab/>
        <w:t>Що потрібно виконувати під час видобування нафти з позицій охорони надр?</w:t>
      </w:r>
    </w:p>
    <w:p w:rsidR="00371657" w:rsidRPr="00065D2D" w:rsidRDefault="00EE0F17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12</w:t>
      </w:r>
      <w:r w:rsidR="00371657" w:rsidRPr="00065D2D">
        <w:rPr>
          <w:sz w:val="24"/>
          <w:lang w:val="uk-UA"/>
        </w:rPr>
        <w:t>.</w:t>
      </w:r>
      <w:r w:rsidR="00371657" w:rsidRPr="00065D2D">
        <w:rPr>
          <w:sz w:val="24"/>
          <w:lang w:val="uk-UA"/>
        </w:rPr>
        <w:tab/>
        <w:t>Що конкретно треба виконати під час організації процесу видобування нафти з позицій охорони довкілля?</w:t>
      </w:r>
    </w:p>
    <w:p w:rsidR="004D052C" w:rsidRPr="00065D2D" w:rsidRDefault="004D052C" w:rsidP="00B662C3">
      <w:pPr>
        <w:ind w:right="-625" w:firstLine="708"/>
        <w:jc w:val="both"/>
        <w:rPr>
          <w:sz w:val="24"/>
          <w:szCs w:val="24"/>
          <w:lang w:val="uk-UA"/>
        </w:rPr>
      </w:pPr>
    </w:p>
    <w:p w:rsidR="00EE0F17" w:rsidRPr="00065D2D" w:rsidRDefault="00EE0F17" w:rsidP="00B662C3">
      <w:pPr>
        <w:ind w:right="-625" w:firstLine="708"/>
        <w:jc w:val="both"/>
        <w:rPr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lastRenderedPageBreak/>
        <w:t>ЗМ2.</w:t>
      </w:r>
      <w:r w:rsidRPr="00065D2D">
        <w:rPr>
          <w:sz w:val="24"/>
          <w:szCs w:val="24"/>
          <w:lang w:val="uk-UA"/>
        </w:rPr>
        <w:t xml:space="preserve"> Розкриття продуктивних пластів та освоєння свердловин. Теоретичні основи припливу флюїду в свердловину та газорідинного піднімача.</w:t>
      </w:r>
    </w:p>
    <w:p w:rsidR="004D052C" w:rsidRPr="00065D2D" w:rsidRDefault="00EE0F17" w:rsidP="00B662C3">
      <w:pPr>
        <w:ind w:right="-625" w:firstLine="708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Розкриття нафтових і газових продуктивних пластів. Облаштування вибоїв свердловини. Освоєння свердловин. Приплив рідини та газу в свердловину. Особливості фільтрації флюїдів у </w:t>
      </w:r>
      <w:proofErr w:type="spellStart"/>
      <w:r w:rsidRPr="00065D2D">
        <w:rPr>
          <w:sz w:val="24"/>
          <w:szCs w:val="24"/>
          <w:lang w:val="uk-UA"/>
        </w:rPr>
        <w:t>порово-тріщинних</w:t>
      </w:r>
      <w:proofErr w:type="spellEnd"/>
      <w:r w:rsidRPr="00065D2D">
        <w:rPr>
          <w:sz w:val="24"/>
          <w:szCs w:val="24"/>
          <w:lang w:val="uk-UA"/>
        </w:rPr>
        <w:t xml:space="preserve"> колекторах. Основи теорії газорідинного піднімача. Формули Крилова. [1,2,5, 6].</w:t>
      </w:r>
    </w:p>
    <w:p w:rsidR="00EE0F17" w:rsidRPr="00065D2D" w:rsidRDefault="00EE0F17" w:rsidP="00D1466C">
      <w:pPr>
        <w:keepNext/>
        <w:suppressAutoHyphens/>
        <w:spacing w:before="120" w:after="120"/>
        <w:ind w:right="-625"/>
        <w:jc w:val="center"/>
        <w:rPr>
          <w:b/>
          <w:sz w:val="24"/>
          <w:lang w:val="uk-UA"/>
        </w:rPr>
      </w:pPr>
      <w:r w:rsidRPr="00065D2D">
        <w:rPr>
          <w:b/>
          <w:sz w:val="24"/>
          <w:lang w:val="uk-UA"/>
        </w:rPr>
        <w:t>Контрольні питання</w:t>
      </w:r>
    </w:p>
    <w:p w:rsidR="00EE0F17" w:rsidRPr="00065D2D" w:rsidRDefault="00EE0F17" w:rsidP="00B662C3">
      <w:pPr>
        <w:pStyle w:val="21"/>
        <w:tabs>
          <w:tab w:val="left" w:pos="993"/>
        </w:tabs>
        <w:ind w:right="-625"/>
        <w:rPr>
          <w:sz w:val="24"/>
          <w:szCs w:val="24"/>
        </w:rPr>
      </w:pPr>
      <w:r w:rsidRPr="00065D2D">
        <w:rPr>
          <w:sz w:val="24"/>
          <w:szCs w:val="24"/>
        </w:rPr>
        <w:t>1.</w:t>
      </w:r>
      <w:r w:rsidRPr="00065D2D">
        <w:rPr>
          <w:sz w:val="24"/>
          <w:szCs w:val="24"/>
        </w:rPr>
        <w:tab/>
        <w:t>Охарактеризуйте роботи з розкриття продуктивного пласта бурінням і перфорацією в аспекті безаварійного їх здійснення, збереження фільтраційних властивостей колектора і досягнення високої гідродинамічної досконалості свердловини.</w:t>
      </w:r>
    </w:p>
    <w:p w:rsidR="00EE0F17" w:rsidRPr="00065D2D" w:rsidRDefault="00EE0F1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2.</w:t>
      </w:r>
      <w:r w:rsidRPr="00065D2D">
        <w:rPr>
          <w:sz w:val="24"/>
          <w:szCs w:val="24"/>
          <w:lang w:val="uk-UA"/>
        </w:rPr>
        <w:tab/>
        <w:t xml:space="preserve">Як визначають параметри </w:t>
      </w:r>
      <w:proofErr w:type="spellStart"/>
      <w:r w:rsidRPr="00065D2D">
        <w:rPr>
          <w:sz w:val="24"/>
          <w:szCs w:val="24"/>
          <w:lang w:val="uk-UA"/>
        </w:rPr>
        <w:t>гідропіскоструминної</w:t>
      </w:r>
      <w:proofErr w:type="spellEnd"/>
      <w:r w:rsidRPr="00065D2D">
        <w:rPr>
          <w:sz w:val="24"/>
          <w:szCs w:val="24"/>
          <w:lang w:val="uk-UA"/>
        </w:rPr>
        <w:t xml:space="preserve"> перфорації під час її проектування?</w:t>
      </w:r>
    </w:p>
    <w:p w:rsidR="00EE0F17" w:rsidRPr="00065D2D" w:rsidRDefault="00EE0F1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3.</w:t>
      </w:r>
      <w:r w:rsidRPr="00065D2D">
        <w:rPr>
          <w:sz w:val="24"/>
          <w:szCs w:val="24"/>
          <w:lang w:val="uk-UA"/>
        </w:rPr>
        <w:tab/>
        <w:t>Як викликають приплив рідини у свердловину?</w:t>
      </w:r>
    </w:p>
    <w:p w:rsidR="00EE0F17" w:rsidRPr="00065D2D" w:rsidRDefault="00EE0F1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4.</w:t>
      </w:r>
      <w:r w:rsidRPr="00065D2D">
        <w:rPr>
          <w:sz w:val="24"/>
          <w:szCs w:val="24"/>
          <w:lang w:val="uk-UA"/>
        </w:rPr>
        <w:tab/>
        <w:t xml:space="preserve">Нарисуйте криві розподілу температури вздовж стовбура нафтової свердловини. Якими чинниками зумовлено їх характер? Запишіть рівняння природної </w:t>
      </w:r>
      <w:proofErr w:type="spellStart"/>
      <w:r w:rsidRPr="00065D2D">
        <w:rPr>
          <w:sz w:val="24"/>
          <w:szCs w:val="24"/>
          <w:lang w:val="uk-UA"/>
        </w:rPr>
        <w:t>геотерми</w:t>
      </w:r>
      <w:proofErr w:type="spellEnd"/>
      <w:r w:rsidRPr="00065D2D">
        <w:rPr>
          <w:sz w:val="24"/>
          <w:szCs w:val="24"/>
          <w:lang w:val="uk-UA"/>
        </w:rPr>
        <w:t>.</w:t>
      </w:r>
    </w:p>
    <w:p w:rsidR="00EE0F17" w:rsidRPr="00065D2D" w:rsidRDefault="00EE0F1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5.</w:t>
      </w:r>
      <w:r w:rsidRPr="00065D2D">
        <w:rPr>
          <w:sz w:val="24"/>
          <w:szCs w:val="24"/>
          <w:lang w:val="uk-UA"/>
        </w:rPr>
        <w:tab/>
        <w:t>Нарисуйте типові індикаторні діаграми. Як їх обробляють?</w:t>
      </w:r>
    </w:p>
    <w:p w:rsidR="00EE0F17" w:rsidRPr="00065D2D" w:rsidRDefault="00EE0F1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6.</w:t>
      </w:r>
      <w:r w:rsidRPr="00065D2D">
        <w:rPr>
          <w:sz w:val="24"/>
          <w:szCs w:val="24"/>
          <w:lang w:val="uk-UA"/>
        </w:rPr>
        <w:tab/>
        <w:t>Назвіть причини спотворення кривих відновлення тиску у свердловинах, оброблених методом дотичної. Покажіть характер спотворення на графіках.</w:t>
      </w:r>
    </w:p>
    <w:p w:rsidR="00EE0F17" w:rsidRPr="00065D2D" w:rsidRDefault="00EE0F1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7.</w:t>
      </w:r>
      <w:r w:rsidRPr="00065D2D">
        <w:rPr>
          <w:sz w:val="24"/>
          <w:szCs w:val="24"/>
          <w:lang w:val="uk-UA"/>
        </w:rPr>
        <w:tab/>
        <w:t>Розкажіть про методику оцінки скін-ефекту і типу колектора за різницевими кривими відновлення тиску.</w:t>
      </w:r>
    </w:p>
    <w:p w:rsidR="00EE0F17" w:rsidRPr="00065D2D" w:rsidRDefault="00EE0F1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8.</w:t>
      </w:r>
      <w:r w:rsidRPr="00065D2D">
        <w:rPr>
          <w:sz w:val="24"/>
          <w:szCs w:val="24"/>
          <w:lang w:val="uk-UA"/>
        </w:rPr>
        <w:tab/>
        <w:t>Як оцінити можливий тиск нагнітання на гирлі свердловини під час здійснення гідророзриву пласта?</w:t>
      </w:r>
    </w:p>
    <w:p w:rsidR="00EE0F17" w:rsidRPr="00065D2D" w:rsidRDefault="00EE0F1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9.</w:t>
      </w:r>
      <w:r w:rsidRPr="00065D2D">
        <w:rPr>
          <w:sz w:val="24"/>
          <w:szCs w:val="24"/>
          <w:lang w:val="uk-UA"/>
        </w:rPr>
        <w:tab/>
        <w:t xml:space="preserve">Для чого і як здійснюють теплове оброблення </w:t>
      </w:r>
      <w:proofErr w:type="spellStart"/>
      <w:r w:rsidRPr="00065D2D">
        <w:rPr>
          <w:sz w:val="24"/>
          <w:szCs w:val="24"/>
          <w:lang w:val="uk-UA"/>
        </w:rPr>
        <w:t>привибійної</w:t>
      </w:r>
      <w:proofErr w:type="spellEnd"/>
      <w:r w:rsidRPr="00065D2D">
        <w:rPr>
          <w:sz w:val="24"/>
          <w:szCs w:val="24"/>
          <w:lang w:val="uk-UA"/>
        </w:rPr>
        <w:t xml:space="preserve"> зони пласта?</w:t>
      </w:r>
    </w:p>
    <w:p w:rsidR="00EE0F17" w:rsidRPr="00065D2D" w:rsidRDefault="00EE0F1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10.</w:t>
      </w:r>
      <w:r w:rsidRPr="00065D2D">
        <w:rPr>
          <w:sz w:val="24"/>
          <w:szCs w:val="24"/>
          <w:lang w:val="uk-UA"/>
        </w:rPr>
        <w:tab/>
        <w:t xml:space="preserve">Охарактеризуйте основні складові </w:t>
      </w:r>
      <w:proofErr w:type="spellStart"/>
      <w:r w:rsidRPr="00065D2D">
        <w:rPr>
          <w:sz w:val="24"/>
          <w:szCs w:val="24"/>
          <w:lang w:val="uk-UA"/>
        </w:rPr>
        <w:t>солянокислотного</w:t>
      </w:r>
      <w:proofErr w:type="spellEnd"/>
      <w:r w:rsidRPr="00065D2D">
        <w:rPr>
          <w:sz w:val="24"/>
          <w:szCs w:val="24"/>
          <w:lang w:val="uk-UA"/>
        </w:rPr>
        <w:t xml:space="preserve"> розчину.</w:t>
      </w:r>
    </w:p>
    <w:p w:rsidR="00EE0F17" w:rsidRPr="00065D2D" w:rsidRDefault="002026C0" w:rsidP="00B662C3">
      <w:pPr>
        <w:pStyle w:val="21"/>
        <w:tabs>
          <w:tab w:val="left" w:pos="993"/>
        </w:tabs>
        <w:ind w:right="-625" w:firstLine="0"/>
        <w:rPr>
          <w:sz w:val="24"/>
          <w:szCs w:val="24"/>
          <w:lang w:val="ru-RU"/>
        </w:rPr>
      </w:pPr>
      <w:r w:rsidRPr="00065D2D">
        <w:rPr>
          <w:sz w:val="24"/>
          <w:szCs w:val="24"/>
          <w:lang w:val="ru-RU"/>
        </w:rPr>
        <w:t xml:space="preserve">         </w:t>
      </w:r>
      <w:r w:rsidR="00EE0F17" w:rsidRPr="00065D2D">
        <w:rPr>
          <w:sz w:val="24"/>
          <w:szCs w:val="24"/>
        </w:rPr>
        <w:t>11.</w:t>
      </w:r>
      <w:r w:rsidR="00EE0F17" w:rsidRPr="00065D2D">
        <w:rPr>
          <w:sz w:val="24"/>
          <w:szCs w:val="24"/>
        </w:rPr>
        <w:tab/>
        <w:t xml:space="preserve">Розкажіть про оброблення </w:t>
      </w:r>
      <w:proofErr w:type="spellStart"/>
      <w:r w:rsidR="00EE0F17" w:rsidRPr="00065D2D">
        <w:rPr>
          <w:sz w:val="24"/>
          <w:szCs w:val="24"/>
        </w:rPr>
        <w:t>привибійної</w:t>
      </w:r>
      <w:proofErr w:type="spellEnd"/>
      <w:r w:rsidR="00EE0F17" w:rsidRPr="00065D2D">
        <w:rPr>
          <w:sz w:val="24"/>
          <w:szCs w:val="24"/>
        </w:rPr>
        <w:t xml:space="preserve"> зони з використанням гранульованого магнію.</w:t>
      </w:r>
    </w:p>
    <w:p w:rsidR="00EE0F17" w:rsidRPr="00065D2D" w:rsidRDefault="00EE0F17" w:rsidP="00B662C3">
      <w:pPr>
        <w:pStyle w:val="21"/>
        <w:tabs>
          <w:tab w:val="left" w:pos="993"/>
        </w:tabs>
        <w:ind w:right="-625"/>
        <w:rPr>
          <w:sz w:val="24"/>
          <w:szCs w:val="24"/>
          <w:lang w:val="ru-RU"/>
        </w:rPr>
      </w:pPr>
    </w:p>
    <w:p w:rsidR="004D052C" w:rsidRPr="00065D2D" w:rsidRDefault="00EE0F17" w:rsidP="00B662C3">
      <w:pPr>
        <w:ind w:right="-625" w:firstLine="708"/>
        <w:jc w:val="both"/>
        <w:rPr>
          <w:b/>
          <w:bCs/>
          <w:iCs/>
          <w:spacing w:val="-1"/>
          <w:sz w:val="24"/>
          <w:szCs w:val="24"/>
          <w:lang w:val="uk-UA"/>
        </w:rPr>
      </w:pPr>
      <w:r w:rsidRPr="00732702">
        <w:rPr>
          <w:b/>
          <w:sz w:val="24"/>
          <w:szCs w:val="24"/>
          <w:lang w:val="uk-UA"/>
        </w:rPr>
        <w:t>М2</w:t>
      </w:r>
      <w:r w:rsidRPr="00732702">
        <w:rPr>
          <w:b/>
          <w:bCs/>
          <w:iCs/>
          <w:spacing w:val="-1"/>
          <w:szCs w:val="24"/>
        </w:rPr>
        <w:t xml:space="preserve"> </w:t>
      </w:r>
      <w:proofErr w:type="spellStart"/>
      <w:r w:rsidRPr="00065D2D">
        <w:rPr>
          <w:b/>
          <w:bCs/>
          <w:iCs/>
          <w:spacing w:val="-1"/>
          <w:sz w:val="24"/>
          <w:szCs w:val="24"/>
        </w:rPr>
        <w:t>Розробка</w:t>
      </w:r>
      <w:proofErr w:type="spellEnd"/>
      <w:r w:rsidRPr="00065D2D">
        <w:rPr>
          <w:b/>
          <w:bCs/>
          <w:iCs/>
          <w:spacing w:val="-1"/>
          <w:sz w:val="24"/>
          <w:szCs w:val="24"/>
        </w:rPr>
        <w:t xml:space="preserve"> </w:t>
      </w:r>
      <w:proofErr w:type="spellStart"/>
      <w:r w:rsidRPr="00065D2D">
        <w:rPr>
          <w:b/>
          <w:bCs/>
          <w:iCs/>
          <w:spacing w:val="-1"/>
          <w:sz w:val="24"/>
          <w:szCs w:val="24"/>
        </w:rPr>
        <w:t>родовищ</w:t>
      </w:r>
      <w:proofErr w:type="spellEnd"/>
      <w:r w:rsidRPr="00065D2D">
        <w:rPr>
          <w:b/>
          <w:bCs/>
          <w:iCs/>
          <w:spacing w:val="-1"/>
          <w:sz w:val="24"/>
          <w:szCs w:val="24"/>
        </w:rPr>
        <w:t xml:space="preserve"> </w:t>
      </w:r>
      <w:proofErr w:type="spellStart"/>
      <w:r w:rsidRPr="00065D2D">
        <w:rPr>
          <w:b/>
          <w:bCs/>
          <w:iCs/>
          <w:spacing w:val="-1"/>
          <w:sz w:val="24"/>
          <w:szCs w:val="24"/>
        </w:rPr>
        <w:t>нафти</w:t>
      </w:r>
      <w:proofErr w:type="spellEnd"/>
      <w:r w:rsidRPr="00065D2D">
        <w:rPr>
          <w:b/>
          <w:bCs/>
          <w:iCs/>
          <w:spacing w:val="-1"/>
          <w:sz w:val="24"/>
          <w:szCs w:val="24"/>
        </w:rPr>
        <w:t xml:space="preserve">. </w:t>
      </w:r>
      <w:proofErr w:type="spellStart"/>
      <w:r w:rsidRPr="00065D2D">
        <w:rPr>
          <w:b/>
          <w:bCs/>
          <w:iCs/>
          <w:spacing w:val="-1"/>
          <w:sz w:val="24"/>
          <w:szCs w:val="24"/>
        </w:rPr>
        <w:t>Експлуатація</w:t>
      </w:r>
      <w:proofErr w:type="spellEnd"/>
      <w:r w:rsidRPr="00065D2D">
        <w:rPr>
          <w:b/>
          <w:bCs/>
          <w:iCs/>
          <w:spacing w:val="-1"/>
          <w:sz w:val="24"/>
          <w:szCs w:val="24"/>
        </w:rPr>
        <w:t xml:space="preserve"> </w:t>
      </w:r>
      <w:proofErr w:type="spellStart"/>
      <w:r w:rsidRPr="00065D2D">
        <w:rPr>
          <w:b/>
          <w:bCs/>
          <w:iCs/>
          <w:spacing w:val="-1"/>
          <w:sz w:val="24"/>
          <w:szCs w:val="24"/>
        </w:rPr>
        <w:t>свердловин</w:t>
      </w:r>
      <w:proofErr w:type="spellEnd"/>
      <w:r w:rsidRPr="00065D2D">
        <w:rPr>
          <w:b/>
          <w:bCs/>
          <w:iCs/>
          <w:spacing w:val="-1"/>
          <w:sz w:val="24"/>
          <w:szCs w:val="24"/>
        </w:rPr>
        <w:t xml:space="preserve"> та </w:t>
      </w:r>
      <w:proofErr w:type="spellStart"/>
      <w:r w:rsidRPr="00065D2D">
        <w:rPr>
          <w:b/>
          <w:bCs/>
          <w:iCs/>
          <w:spacing w:val="-1"/>
          <w:sz w:val="24"/>
          <w:szCs w:val="24"/>
        </w:rPr>
        <w:t>збі</w:t>
      </w:r>
      <w:proofErr w:type="gramStart"/>
      <w:r w:rsidRPr="00065D2D">
        <w:rPr>
          <w:b/>
          <w:bCs/>
          <w:iCs/>
          <w:spacing w:val="-1"/>
          <w:sz w:val="24"/>
          <w:szCs w:val="24"/>
        </w:rPr>
        <w:t>р</w:t>
      </w:r>
      <w:proofErr w:type="spellEnd"/>
      <w:proofErr w:type="gramEnd"/>
      <w:r w:rsidRPr="00065D2D">
        <w:rPr>
          <w:b/>
          <w:bCs/>
          <w:iCs/>
          <w:spacing w:val="-1"/>
          <w:sz w:val="24"/>
          <w:szCs w:val="24"/>
        </w:rPr>
        <w:t xml:space="preserve"> </w:t>
      </w:r>
      <w:proofErr w:type="spellStart"/>
      <w:r w:rsidRPr="00065D2D">
        <w:rPr>
          <w:b/>
          <w:bCs/>
          <w:iCs/>
          <w:spacing w:val="-1"/>
          <w:sz w:val="24"/>
          <w:szCs w:val="24"/>
        </w:rPr>
        <w:t>і</w:t>
      </w:r>
      <w:proofErr w:type="spellEnd"/>
      <w:r w:rsidRPr="00065D2D">
        <w:rPr>
          <w:b/>
          <w:bCs/>
          <w:iCs/>
          <w:spacing w:val="-1"/>
          <w:sz w:val="24"/>
          <w:szCs w:val="24"/>
        </w:rPr>
        <w:t xml:space="preserve"> </w:t>
      </w:r>
      <w:proofErr w:type="spellStart"/>
      <w:r w:rsidRPr="00065D2D">
        <w:rPr>
          <w:b/>
          <w:bCs/>
          <w:iCs/>
          <w:spacing w:val="-1"/>
          <w:sz w:val="24"/>
          <w:szCs w:val="24"/>
        </w:rPr>
        <w:t>підготовка</w:t>
      </w:r>
      <w:proofErr w:type="spellEnd"/>
      <w:r w:rsidRPr="00065D2D">
        <w:rPr>
          <w:b/>
          <w:bCs/>
          <w:iCs/>
          <w:spacing w:val="-1"/>
          <w:sz w:val="24"/>
          <w:szCs w:val="24"/>
        </w:rPr>
        <w:t xml:space="preserve"> </w:t>
      </w:r>
      <w:proofErr w:type="spellStart"/>
      <w:r w:rsidRPr="00065D2D">
        <w:rPr>
          <w:b/>
          <w:bCs/>
          <w:iCs/>
          <w:spacing w:val="-1"/>
          <w:sz w:val="24"/>
          <w:szCs w:val="24"/>
        </w:rPr>
        <w:t>нафти</w:t>
      </w:r>
      <w:proofErr w:type="spellEnd"/>
      <w:r w:rsidRPr="00065D2D">
        <w:rPr>
          <w:b/>
          <w:bCs/>
          <w:iCs/>
          <w:spacing w:val="-1"/>
          <w:sz w:val="24"/>
          <w:szCs w:val="24"/>
        </w:rPr>
        <w:t xml:space="preserve"> </w:t>
      </w:r>
      <w:proofErr w:type="spellStart"/>
      <w:r w:rsidRPr="00065D2D">
        <w:rPr>
          <w:b/>
          <w:bCs/>
          <w:iCs/>
          <w:spacing w:val="-1"/>
          <w:sz w:val="24"/>
          <w:szCs w:val="24"/>
        </w:rPr>
        <w:t>і</w:t>
      </w:r>
      <w:proofErr w:type="spellEnd"/>
      <w:r w:rsidRPr="00065D2D">
        <w:rPr>
          <w:b/>
          <w:bCs/>
          <w:iCs/>
          <w:spacing w:val="-1"/>
          <w:sz w:val="24"/>
          <w:szCs w:val="24"/>
        </w:rPr>
        <w:t xml:space="preserve"> газу.</w:t>
      </w:r>
    </w:p>
    <w:p w:rsidR="00B662C3" w:rsidRPr="00065D2D" w:rsidRDefault="00B662C3" w:rsidP="00B662C3">
      <w:pPr>
        <w:ind w:right="-625" w:firstLine="708"/>
        <w:jc w:val="both"/>
        <w:rPr>
          <w:sz w:val="24"/>
          <w:szCs w:val="24"/>
          <w:lang w:val="uk-UA"/>
        </w:rPr>
      </w:pPr>
    </w:p>
    <w:p w:rsidR="002026C0" w:rsidRPr="00065D2D" w:rsidRDefault="002026C0" w:rsidP="00B662C3">
      <w:pPr>
        <w:ind w:right="-625" w:firstLine="709"/>
        <w:jc w:val="both"/>
        <w:rPr>
          <w:spacing w:val="1"/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ЗМ3</w:t>
      </w:r>
      <w:r w:rsidRPr="00065D2D">
        <w:rPr>
          <w:i/>
          <w:spacing w:val="-1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Способи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експлуатації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свердловин</w:t>
      </w:r>
      <w:proofErr w:type="spellEnd"/>
      <w:r w:rsidRPr="00065D2D">
        <w:rPr>
          <w:spacing w:val="-1"/>
          <w:sz w:val="24"/>
          <w:szCs w:val="24"/>
        </w:rPr>
        <w:t>.</w:t>
      </w:r>
      <w:r w:rsidRPr="00065D2D">
        <w:rPr>
          <w:spacing w:val="1"/>
          <w:sz w:val="24"/>
          <w:szCs w:val="24"/>
        </w:rPr>
        <w:t xml:space="preserve"> </w:t>
      </w:r>
      <w:r w:rsidR="004308CE" w:rsidRPr="00065D2D">
        <w:rPr>
          <w:spacing w:val="1"/>
          <w:sz w:val="24"/>
          <w:szCs w:val="24"/>
          <w:lang w:val="uk-UA"/>
        </w:rPr>
        <w:t>Промисловий з</w:t>
      </w:r>
      <w:r w:rsidRPr="00065D2D">
        <w:rPr>
          <w:spacing w:val="1"/>
          <w:sz w:val="24"/>
          <w:szCs w:val="24"/>
        </w:rPr>
        <w:t>б</w:t>
      </w:r>
      <w:proofErr w:type="spellStart"/>
      <w:r w:rsidRPr="00065D2D">
        <w:rPr>
          <w:spacing w:val="1"/>
          <w:sz w:val="24"/>
          <w:szCs w:val="24"/>
          <w:lang w:val="uk-UA"/>
        </w:rPr>
        <w:t>ір</w:t>
      </w:r>
      <w:proofErr w:type="spellEnd"/>
      <w:r w:rsidRPr="00065D2D">
        <w:rPr>
          <w:spacing w:val="1"/>
          <w:sz w:val="24"/>
          <w:szCs w:val="24"/>
        </w:rPr>
        <w:t xml:space="preserve"> </w:t>
      </w:r>
      <w:r w:rsidR="004308CE" w:rsidRPr="00065D2D">
        <w:rPr>
          <w:spacing w:val="1"/>
          <w:sz w:val="24"/>
          <w:szCs w:val="24"/>
          <w:lang w:val="uk-UA"/>
        </w:rPr>
        <w:t>нафтопромислової продукції</w:t>
      </w:r>
      <w:r w:rsidRPr="00065D2D">
        <w:rPr>
          <w:spacing w:val="1"/>
          <w:sz w:val="24"/>
          <w:szCs w:val="24"/>
          <w:lang w:val="uk-UA"/>
        </w:rPr>
        <w:t>.</w:t>
      </w:r>
    </w:p>
    <w:p w:rsidR="002026C0" w:rsidRPr="00065D2D" w:rsidRDefault="002026C0" w:rsidP="00B662C3">
      <w:pPr>
        <w:ind w:right="-625" w:firstLine="709"/>
        <w:jc w:val="both"/>
        <w:rPr>
          <w:sz w:val="24"/>
          <w:szCs w:val="24"/>
          <w:lang w:val="uk-UA"/>
        </w:rPr>
      </w:pPr>
      <w:proofErr w:type="spellStart"/>
      <w:r w:rsidRPr="00065D2D">
        <w:rPr>
          <w:spacing w:val="-1"/>
          <w:sz w:val="24"/>
          <w:szCs w:val="24"/>
        </w:rPr>
        <w:t>Фонтанний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спосіб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експлуатації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свердловини</w:t>
      </w:r>
      <w:proofErr w:type="spellEnd"/>
      <w:r w:rsidRPr="00065D2D">
        <w:rPr>
          <w:spacing w:val="-1"/>
          <w:sz w:val="24"/>
          <w:szCs w:val="24"/>
        </w:rPr>
        <w:t xml:space="preserve">. </w:t>
      </w:r>
      <w:proofErr w:type="spellStart"/>
      <w:r w:rsidRPr="00065D2D">
        <w:rPr>
          <w:spacing w:val="1"/>
          <w:sz w:val="24"/>
          <w:szCs w:val="24"/>
        </w:rPr>
        <w:t>Фонтанування</w:t>
      </w:r>
      <w:proofErr w:type="spellEnd"/>
      <w:r w:rsidRPr="00065D2D">
        <w:rPr>
          <w:spacing w:val="1"/>
          <w:sz w:val="24"/>
          <w:szCs w:val="24"/>
        </w:rPr>
        <w:t xml:space="preserve"> за </w:t>
      </w:r>
      <w:proofErr w:type="spellStart"/>
      <w:r w:rsidRPr="00065D2D">
        <w:rPr>
          <w:spacing w:val="1"/>
          <w:sz w:val="24"/>
          <w:szCs w:val="24"/>
        </w:rPr>
        <w:t>рахунок</w:t>
      </w:r>
      <w:proofErr w:type="spellEnd"/>
      <w:r w:rsidRPr="00065D2D">
        <w:rPr>
          <w:spacing w:val="1"/>
          <w:sz w:val="24"/>
          <w:szCs w:val="24"/>
        </w:rPr>
        <w:t xml:space="preserve">  </w:t>
      </w:r>
      <w:proofErr w:type="spellStart"/>
      <w:r w:rsidRPr="00065D2D">
        <w:rPr>
          <w:spacing w:val="1"/>
          <w:sz w:val="24"/>
          <w:szCs w:val="24"/>
        </w:rPr>
        <w:t>гідростатичного</w:t>
      </w:r>
      <w:proofErr w:type="spellEnd"/>
      <w:r w:rsidRPr="00065D2D">
        <w:rPr>
          <w:spacing w:val="1"/>
          <w:sz w:val="24"/>
          <w:szCs w:val="24"/>
        </w:rPr>
        <w:t xml:space="preserve"> </w:t>
      </w:r>
      <w:r w:rsidRPr="00065D2D">
        <w:rPr>
          <w:spacing w:val="-2"/>
          <w:sz w:val="24"/>
          <w:szCs w:val="24"/>
        </w:rPr>
        <w:t xml:space="preserve">напору. </w:t>
      </w:r>
      <w:proofErr w:type="spellStart"/>
      <w:r w:rsidRPr="00065D2D">
        <w:rPr>
          <w:spacing w:val="-2"/>
          <w:sz w:val="24"/>
          <w:szCs w:val="24"/>
        </w:rPr>
        <w:t>Умови</w:t>
      </w:r>
      <w:proofErr w:type="spellEnd"/>
      <w:r w:rsidRPr="00065D2D">
        <w:rPr>
          <w:spacing w:val="-2"/>
          <w:sz w:val="24"/>
          <w:szCs w:val="24"/>
        </w:rPr>
        <w:t xml:space="preserve"> </w:t>
      </w:r>
      <w:proofErr w:type="spellStart"/>
      <w:r w:rsidRPr="00065D2D">
        <w:rPr>
          <w:spacing w:val="-2"/>
          <w:sz w:val="24"/>
          <w:szCs w:val="24"/>
        </w:rPr>
        <w:t>фонтанування</w:t>
      </w:r>
      <w:proofErr w:type="spellEnd"/>
      <w:r w:rsidRPr="00065D2D">
        <w:rPr>
          <w:spacing w:val="-2"/>
          <w:sz w:val="24"/>
          <w:szCs w:val="24"/>
        </w:rPr>
        <w:t xml:space="preserve"> </w:t>
      </w:r>
      <w:proofErr w:type="spellStart"/>
      <w:r w:rsidRPr="00065D2D">
        <w:rPr>
          <w:spacing w:val="-2"/>
          <w:sz w:val="24"/>
          <w:szCs w:val="24"/>
        </w:rPr>
        <w:t>свердловини</w:t>
      </w:r>
      <w:proofErr w:type="spellEnd"/>
      <w:r w:rsidRPr="00065D2D">
        <w:rPr>
          <w:spacing w:val="-2"/>
          <w:sz w:val="24"/>
          <w:szCs w:val="24"/>
        </w:rPr>
        <w:t xml:space="preserve"> за </w:t>
      </w:r>
      <w:proofErr w:type="spellStart"/>
      <w:r w:rsidRPr="00065D2D">
        <w:rPr>
          <w:spacing w:val="-1"/>
          <w:sz w:val="24"/>
          <w:szCs w:val="24"/>
        </w:rPr>
        <w:t>рахунок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енергії</w:t>
      </w:r>
      <w:proofErr w:type="spellEnd"/>
      <w:r w:rsidRPr="00065D2D">
        <w:rPr>
          <w:spacing w:val="-1"/>
          <w:sz w:val="24"/>
          <w:szCs w:val="24"/>
        </w:rPr>
        <w:t xml:space="preserve"> газу. </w:t>
      </w:r>
      <w:proofErr w:type="spellStart"/>
      <w:r w:rsidRPr="00065D2D">
        <w:rPr>
          <w:spacing w:val="-4"/>
          <w:sz w:val="24"/>
          <w:szCs w:val="24"/>
        </w:rPr>
        <w:t>Газліфтний</w:t>
      </w:r>
      <w:proofErr w:type="spellEnd"/>
      <w:r w:rsidRPr="00065D2D">
        <w:rPr>
          <w:spacing w:val="-4"/>
          <w:sz w:val="24"/>
          <w:szCs w:val="24"/>
        </w:rPr>
        <w:t xml:space="preserve"> </w:t>
      </w:r>
      <w:proofErr w:type="spellStart"/>
      <w:r w:rsidRPr="00065D2D">
        <w:rPr>
          <w:spacing w:val="-4"/>
          <w:sz w:val="24"/>
          <w:szCs w:val="24"/>
        </w:rPr>
        <w:t>спосіб</w:t>
      </w:r>
      <w:proofErr w:type="spellEnd"/>
      <w:r w:rsidRPr="00065D2D">
        <w:rPr>
          <w:spacing w:val="-4"/>
          <w:sz w:val="24"/>
          <w:szCs w:val="24"/>
        </w:rPr>
        <w:t xml:space="preserve"> </w:t>
      </w:r>
      <w:proofErr w:type="spellStart"/>
      <w:r w:rsidRPr="00065D2D">
        <w:rPr>
          <w:spacing w:val="-4"/>
          <w:sz w:val="24"/>
          <w:szCs w:val="24"/>
        </w:rPr>
        <w:t>експлуатації</w:t>
      </w:r>
      <w:proofErr w:type="spellEnd"/>
      <w:r w:rsidRPr="00065D2D">
        <w:rPr>
          <w:spacing w:val="-4"/>
          <w:sz w:val="24"/>
          <w:szCs w:val="24"/>
        </w:rPr>
        <w:t xml:space="preserve"> </w:t>
      </w:r>
      <w:proofErr w:type="spellStart"/>
      <w:r w:rsidRPr="00065D2D">
        <w:rPr>
          <w:spacing w:val="-4"/>
          <w:sz w:val="24"/>
          <w:szCs w:val="24"/>
        </w:rPr>
        <w:t>свердловини</w:t>
      </w:r>
      <w:proofErr w:type="spellEnd"/>
      <w:r w:rsidRPr="00065D2D">
        <w:rPr>
          <w:spacing w:val="-4"/>
          <w:sz w:val="24"/>
          <w:szCs w:val="24"/>
        </w:rPr>
        <w:t xml:space="preserve">. </w:t>
      </w:r>
      <w:proofErr w:type="spellStart"/>
      <w:r w:rsidRPr="00065D2D">
        <w:rPr>
          <w:sz w:val="24"/>
          <w:szCs w:val="24"/>
        </w:rPr>
        <w:t>Конструкції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газліфтних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proofErr w:type="gramStart"/>
      <w:r w:rsidRPr="00065D2D">
        <w:rPr>
          <w:sz w:val="24"/>
          <w:szCs w:val="24"/>
        </w:rPr>
        <w:t>п</w:t>
      </w:r>
      <w:proofErr w:type="gramEnd"/>
      <w:r w:rsidRPr="00065D2D">
        <w:rPr>
          <w:sz w:val="24"/>
          <w:szCs w:val="24"/>
        </w:rPr>
        <w:t>ідйомників</w:t>
      </w:r>
      <w:proofErr w:type="spellEnd"/>
      <w:r w:rsidRPr="00065D2D">
        <w:rPr>
          <w:sz w:val="24"/>
          <w:szCs w:val="24"/>
        </w:rPr>
        <w:t xml:space="preserve">. Пуск </w:t>
      </w:r>
      <w:proofErr w:type="spellStart"/>
      <w:r w:rsidRPr="00065D2D">
        <w:rPr>
          <w:sz w:val="24"/>
          <w:szCs w:val="24"/>
        </w:rPr>
        <w:t>компресорних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свердловин</w:t>
      </w:r>
      <w:proofErr w:type="spellEnd"/>
      <w:r w:rsidRPr="00065D2D">
        <w:rPr>
          <w:sz w:val="24"/>
          <w:szCs w:val="24"/>
          <w:lang w:val="uk-UA"/>
        </w:rPr>
        <w:t>.</w:t>
      </w:r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Експлуатація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свердловини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глибинними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pacing w:val="1"/>
          <w:sz w:val="24"/>
          <w:szCs w:val="24"/>
        </w:rPr>
        <w:t>штанговими</w:t>
      </w:r>
      <w:proofErr w:type="spellEnd"/>
      <w:r w:rsidRPr="00065D2D">
        <w:rPr>
          <w:spacing w:val="1"/>
          <w:sz w:val="24"/>
          <w:szCs w:val="24"/>
        </w:rPr>
        <w:t xml:space="preserve"> насосами. Схема </w:t>
      </w:r>
      <w:proofErr w:type="spellStart"/>
      <w:r w:rsidRPr="00065D2D">
        <w:rPr>
          <w:spacing w:val="1"/>
          <w:sz w:val="24"/>
          <w:szCs w:val="24"/>
        </w:rPr>
        <w:t>глибинно-</w:t>
      </w:r>
      <w:r w:rsidRPr="00065D2D">
        <w:rPr>
          <w:spacing w:val="-2"/>
          <w:sz w:val="24"/>
          <w:szCs w:val="24"/>
        </w:rPr>
        <w:t>штангової</w:t>
      </w:r>
      <w:proofErr w:type="spellEnd"/>
      <w:r w:rsidRPr="00065D2D">
        <w:rPr>
          <w:spacing w:val="-2"/>
          <w:sz w:val="24"/>
          <w:szCs w:val="24"/>
        </w:rPr>
        <w:t xml:space="preserve"> установки. </w:t>
      </w:r>
      <w:proofErr w:type="spellStart"/>
      <w:r w:rsidRPr="00065D2D">
        <w:rPr>
          <w:spacing w:val="-2"/>
          <w:sz w:val="24"/>
          <w:szCs w:val="24"/>
        </w:rPr>
        <w:t>Продуктивність</w:t>
      </w:r>
      <w:proofErr w:type="spellEnd"/>
      <w:r w:rsidRPr="00065D2D">
        <w:rPr>
          <w:spacing w:val="-2"/>
          <w:sz w:val="24"/>
          <w:szCs w:val="24"/>
        </w:rPr>
        <w:t xml:space="preserve"> </w:t>
      </w:r>
      <w:proofErr w:type="spellStart"/>
      <w:r w:rsidRPr="00065D2D">
        <w:rPr>
          <w:spacing w:val="-2"/>
          <w:sz w:val="24"/>
          <w:szCs w:val="24"/>
        </w:rPr>
        <w:t>глибинного</w:t>
      </w:r>
      <w:proofErr w:type="spellEnd"/>
      <w:r w:rsidRPr="00065D2D">
        <w:rPr>
          <w:spacing w:val="-2"/>
          <w:sz w:val="24"/>
          <w:szCs w:val="24"/>
        </w:rPr>
        <w:t xml:space="preserve"> насоса. </w:t>
      </w:r>
      <w:proofErr w:type="spellStart"/>
      <w:r w:rsidRPr="00065D2D">
        <w:rPr>
          <w:spacing w:val="-2"/>
          <w:sz w:val="24"/>
          <w:szCs w:val="24"/>
        </w:rPr>
        <w:t>Вибі</w:t>
      </w:r>
      <w:proofErr w:type="gramStart"/>
      <w:r w:rsidRPr="00065D2D">
        <w:rPr>
          <w:spacing w:val="-2"/>
          <w:sz w:val="24"/>
          <w:szCs w:val="24"/>
        </w:rPr>
        <w:t>р</w:t>
      </w:r>
      <w:proofErr w:type="spellEnd"/>
      <w:proofErr w:type="gramEnd"/>
      <w:r w:rsidRPr="00065D2D">
        <w:rPr>
          <w:spacing w:val="-2"/>
          <w:sz w:val="24"/>
          <w:szCs w:val="24"/>
        </w:rPr>
        <w:t xml:space="preserve"> </w:t>
      </w:r>
      <w:proofErr w:type="spellStart"/>
      <w:r w:rsidRPr="00065D2D">
        <w:rPr>
          <w:spacing w:val="-2"/>
          <w:sz w:val="24"/>
          <w:szCs w:val="24"/>
        </w:rPr>
        <w:t>глибиннонасосного</w:t>
      </w:r>
      <w:proofErr w:type="spellEnd"/>
      <w:r w:rsidRPr="00065D2D">
        <w:rPr>
          <w:spacing w:val="-2"/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обладнання</w:t>
      </w:r>
      <w:proofErr w:type="spellEnd"/>
      <w:r w:rsidRPr="00065D2D">
        <w:rPr>
          <w:sz w:val="24"/>
          <w:szCs w:val="24"/>
        </w:rPr>
        <w:t xml:space="preserve">. </w:t>
      </w:r>
      <w:proofErr w:type="spellStart"/>
      <w:r w:rsidRPr="00065D2D">
        <w:rPr>
          <w:sz w:val="24"/>
          <w:szCs w:val="24"/>
        </w:rPr>
        <w:t>Експлуатація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свердловини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електроцентр</w:t>
      </w:r>
      <w:r w:rsidRPr="00065D2D">
        <w:rPr>
          <w:spacing w:val="-1"/>
          <w:sz w:val="24"/>
          <w:szCs w:val="24"/>
          <w:lang w:val="uk-UA"/>
        </w:rPr>
        <w:t>овідцентровими</w:t>
      </w:r>
      <w:proofErr w:type="spellEnd"/>
      <w:r w:rsidRPr="00065D2D">
        <w:rPr>
          <w:spacing w:val="-1"/>
          <w:sz w:val="24"/>
          <w:szCs w:val="24"/>
        </w:rPr>
        <w:t xml:space="preserve"> насосами.</w:t>
      </w:r>
      <w:r w:rsidRPr="00065D2D">
        <w:rPr>
          <w:spacing w:val="-2"/>
          <w:sz w:val="24"/>
          <w:szCs w:val="24"/>
        </w:rPr>
        <w:t xml:space="preserve"> </w:t>
      </w:r>
      <w:proofErr w:type="spellStart"/>
      <w:r w:rsidRPr="00065D2D">
        <w:rPr>
          <w:spacing w:val="1"/>
          <w:sz w:val="24"/>
          <w:szCs w:val="24"/>
        </w:rPr>
        <w:t>Основні</w:t>
      </w:r>
      <w:proofErr w:type="spellEnd"/>
      <w:r w:rsidRPr="00065D2D">
        <w:rPr>
          <w:spacing w:val="1"/>
          <w:sz w:val="24"/>
          <w:szCs w:val="24"/>
        </w:rPr>
        <w:t xml:space="preserve"> </w:t>
      </w:r>
      <w:proofErr w:type="spellStart"/>
      <w:r w:rsidRPr="00065D2D">
        <w:rPr>
          <w:spacing w:val="1"/>
          <w:sz w:val="24"/>
          <w:szCs w:val="24"/>
        </w:rPr>
        <w:t>системи</w:t>
      </w:r>
      <w:proofErr w:type="spellEnd"/>
      <w:r w:rsidRPr="00065D2D">
        <w:rPr>
          <w:spacing w:val="1"/>
          <w:sz w:val="24"/>
          <w:szCs w:val="24"/>
        </w:rPr>
        <w:t xml:space="preserve"> </w:t>
      </w:r>
      <w:proofErr w:type="spellStart"/>
      <w:r w:rsidRPr="00065D2D">
        <w:rPr>
          <w:spacing w:val="1"/>
          <w:sz w:val="24"/>
          <w:szCs w:val="24"/>
        </w:rPr>
        <w:t>збору</w:t>
      </w:r>
      <w:proofErr w:type="spellEnd"/>
      <w:r w:rsidRPr="00065D2D">
        <w:rPr>
          <w:spacing w:val="1"/>
          <w:sz w:val="24"/>
          <w:szCs w:val="24"/>
        </w:rPr>
        <w:t xml:space="preserve"> </w:t>
      </w:r>
      <w:proofErr w:type="spellStart"/>
      <w:r w:rsidRPr="00065D2D">
        <w:rPr>
          <w:spacing w:val="1"/>
          <w:sz w:val="24"/>
          <w:szCs w:val="24"/>
        </w:rPr>
        <w:t>нафті</w:t>
      </w:r>
      <w:proofErr w:type="spellEnd"/>
      <w:r w:rsidRPr="00065D2D">
        <w:rPr>
          <w:spacing w:val="1"/>
          <w:sz w:val="24"/>
          <w:szCs w:val="24"/>
        </w:rPr>
        <w:t xml:space="preserve"> </w:t>
      </w:r>
      <w:proofErr w:type="spellStart"/>
      <w:r w:rsidRPr="00065D2D">
        <w:rPr>
          <w:spacing w:val="1"/>
          <w:sz w:val="24"/>
          <w:szCs w:val="24"/>
        </w:rPr>
        <w:t>і</w:t>
      </w:r>
      <w:proofErr w:type="spellEnd"/>
      <w:r w:rsidRPr="00065D2D">
        <w:rPr>
          <w:spacing w:val="1"/>
          <w:sz w:val="24"/>
          <w:szCs w:val="24"/>
        </w:rPr>
        <w:t xml:space="preserve"> газу. </w:t>
      </w:r>
      <w:proofErr w:type="spellStart"/>
      <w:proofErr w:type="gramStart"/>
      <w:r w:rsidRPr="00065D2D">
        <w:rPr>
          <w:spacing w:val="-3"/>
          <w:sz w:val="24"/>
          <w:szCs w:val="24"/>
        </w:rPr>
        <w:t>П</w:t>
      </w:r>
      <w:proofErr w:type="gramEnd"/>
      <w:r w:rsidRPr="00065D2D">
        <w:rPr>
          <w:spacing w:val="-3"/>
          <w:sz w:val="24"/>
          <w:szCs w:val="24"/>
        </w:rPr>
        <w:t>ідготовка</w:t>
      </w:r>
      <w:proofErr w:type="spellEnd"/>
      <w:r w:rsidRPr="00065D2D">
        <w:rPr>
          <w:spacing w:val="-3"/>
          <w:sz w:val="24"/>
          <w:szCs w:val="24"/>
        </w:rPr>
        <w:t xml:space="preserve"> </w:t>
      </w:r>
      <w:proofErr w:type="spellStart"/>
      <w:r w:rsidRPr="00065D2D">
        <w:rPr>
          <w:spacing w:val="-3"/>
          <w:sz w:val="24"/>
          <w:szCs w:val="24"/>
        </w:rPr>
        <w:t>нафти</w:t>
      </w:r>
      <w:proofErr w:type="spellEnd"/>
      <w:r w:rsidRPr="00065D2D">
        <w:rPr>
          <w:spacing w:val="-3"/>
          <w:sz w:val="24"/>
          <w:szCs w:val="24"/>
        </w:rPr>
        <w:t xml:space="preserve"> </w:t>
      </w:r>
      <w:proofErr w:type="spellStart"/>
      <w:r w:rsidRPr="00065D2D">
        <w:rPr>
          <w:spacing w:val="-3"/>
          <w:sz w:val="24"/>
          <w:szCs w:val="24"/>
        </w:rPr>
        <w:t>і</w:t>
      </w:r>
      <w:proofErr w:type="spellEnd"/>
      <w:r w:rsidRPr="00065D2D">
        <w:rPr>
          <w:spacing w:val="-3"/>
          <w:sz w:val="24"/>
          <w:szCs w:val="24"/>
        </w:rPr>
        <w:t xml:space="preserve"> газу до транспорту</w:t>
      </w:r>
      <w:r w:rsidRPr="00065D2D">
        <w:rPr>
          <w:sz w:val="24"/>
          <w:szCs w:val="24"/>
          <w:lang w:val="uk-UA"/>
        </w:rPr>
        <w:t xml:space="preserve"> [1,2].</w:t>
      </w:r>
    </w:p>
    <w:p w:rsidR="002026C0" w:rsidRPr="00065D2D" w:rsidRDefault="002026C0" w:rsidP="00D1466C">
      <w:pPr>
        <w:keepNext/>
        <w:suppressAutoHyphens/>
        <w:spacing w:before="120" w:after="120"/>
        <w:ind w:left="284" w:right="-625" w:hanging="284"/>
        <w:jc w:val="center"/>
        <w:rPr>
          <w:b/>
          <w:sz w:val="24"/>
          <w:lang w:val="uk-UA"/>
        </w:rPr>
      </w:pPr>
      <w:r w:rsidRPr="00065D2D">
        <w:rPr>
          <w:b/>
          <w:sz w:val="24"/>
          <w:lang w:val="uk-UA"/>
        </w:rPr>
        <w:t>Контрольні питання</w:t>
      </w:r>
    </w:p>
    <w:p w:rsidR="002026C0" w:rsidRPr="00065D2D" w:rsidRDefault="002026C0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1.</w:t>
      </w:r>
      <w:r w:rsidRPr="00065D2D">
        <w:rPr>
          <w:sz w:val="24"/>
          <w:lang w:val="uk-UA"/>
        </w:rPr>
        <w:tab/>
        <w:t xml:space="preserve">Чому крива </w:t>
      </w:r>
      <w:proofErr w:type="spellStart"/>
      <w:r w:rsidRPr="00065D2D">
        <w:rPr>
          <w:sz w:val="24"/>
          <w:lang w:val="uk-UA"/>
        </w:rPr>
        <w:t>ліфтування</w:t>
      </w:r>
      <w:proofErr w:type="spellEnd"/>
      <w:r w:rsidRPr="00065D2D">
        <w:rPr>
          <w:sz w:val="24"/>
          <w:lang w:val="uk-UA"/>
        </w:rPr>
        <w:t xml:space="preserve"> газорідинного піднімача, відтинає відрізок на осі витрати газу, тобто не виходить з початку координат</w:t>
      </w:r>
      <w:r w:rsidRPr="00065D2D">
        <w:rPr>
          <w:sz w:val="24"/>
        </w:rPr>
        <w:t>?</w:t>
      </w:r>
    </w:p>
    <w:p w:rsidR="002026C0" w:rsidRPr="00065D2D" w:rsidRDefault="002026C0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2.</w:t>
      </w:r>
      <w:r w:rsidRPr="00065D2D">
        <w:rPr>
          <w:sz w:val="24"/>
          <w:lang w:val="uk-UA"/>
        </w:rPr>
        <w:tab/>
        <w:t xml:space="preserve">Пояснити, як змінюється тиск, який створюється стовпом газорідинної суміші, за збільшення: а) поверхневого натягу на межі поділу </w:t>
      </w:r>
      <w:proofErr w:type="spellStart"/>
      <w:r w:rsidRPr="00065D2D">
        <w:rPr>
          <w:sz w:val="24"/>
          <w:lang w:val="uk-UA"/>
        </w:rPr>
        <w:t>“нафта-газ”</w:t>
      </w:r>
      <w:proofErr w:type="spellEnd"/>
      <w:r w:rsidRPr="00065D2D">
        <w:rPr>
          <w:sz w:val="24"/>
          <w:lang w:val="uk-UA"/>
        </w:rPr>
        <w:t>; б) відношення густини газу до густини рідини; в) швидкості руху суміші.</w:t>
      </w:r>
    </w:p>
    <w:p w:rsidR="002026C0" w:rsidRPr="00065D2D" w:rsidRDefault="002026C0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3.</w:t>
      </w:r>
      <w:r w:rsidRPr="00065D2D">
        <w:rPr>
          <w:sz w:val="24"/>
          <w:lang w:val="uk-UA"/>
        </w:rPr>
        <w:tab/>
        <w:t xml:space="preserve">Пояснити , як змінюється втрата тиску газорідинного потоку на тертя за збільшення: а) динамічного коефіцієнта в’язкості рідини; б) поверхневого натягу на межі поділу </w:t>
      </w:r>
      <w:proofErr w:type="spellStart"/>
      <w:r w:rsidRPr="00065D2D">
        <w:rPr>
          <w:sz w:val="24"/>
          <w:lang w:val="uk-UA"/>
        </w:rPr>
        <w:t>“нафта-газ”</w:t>
      </w:r>
      <w:proofErr w:type="spellEnd"/>
      <w:r w:rsidRPr="00065D2D">
        <w:rPr>
          <w:sz w:val="24"/>
          <w:lang w:val="uk-UA"/>
        </w:rPr>
        <w:t>.</w:t>
      </w:r>
    </w:p>
    <w:p w:rsidR="000708C7" w:rsidRPr="00065D2D" w:rsidRDefault="002026C0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4.</w:t>
      </w:r>
      <w:r w:rsidRPr="00065D2D">
        <w:rPr>
          <w:sz w:val="24"/>
          <w:lang w:val="uk-UA"/>
        </w:rPr>
        <w:tab/>
        <w:t>Охарактеризувати принцип розрахунку тиску на виході з піднімальних труб, якщо відомим є тиск газорідинної суміші на вході в піднімальні труби.</w:t>
      </w:r>
      <w:r w:rsidR="000708C7" w:rsidRPr="00065D2D">
        <w:rPr>
          <w:sz w:val="24"/>
          <w:lang w:val="uk-UA"/>
        </w:rPr>
        <w:t xml:space="preserve"> 1.</w:t>
      </w:r>
      <w:r w:rsidR="000708C7" w:rsidRPr="00065D2D">
        <w:rPr>
          <w:sz w:val="24"/>
          <w:lang w:val="uk-UA"/>
        </w:rPr>
        <w:tab/>
        <w:t>Запишіть і поясніть умову роботи газліфтної свердловини.</w:t>
      </w:r>
    </w:p>
    <w:p w:rsidR="000708C7" w:rsidRPr="00065D2D" w:rsidRDefault="000708C7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5.</w:t>
      </w:r>
      <w:r w:rsidRPr="00065D2D">
        <w:rPr>
          <w:sz w:val="24"/>
          <w:lang w:val="uk-UA"/>
        </w:rPr>
        <w:tab/>
        <w:t>За яких умов доцільно застосовувати газліфтний спосіб експлуатації свердловин?</w:t>
      </w:r>
    </w:p>
    <w:p w:rsidR="000708C7" w:rsidRPr="00065D2D" w:rsidRDefault="000708C7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lastRenderedPageBreak/>
        <w:t>6.</w:t>
      </w:r>
      <w:r w:rsidRPr="00065D2D">
        <w:rPr>
          <w:sz w:val="24"/>
          <w:lang w:val="uk-UA"/>
        </w:rPr>
        <w:tab/>
        <w:t xml:space="preserve">Як обладнати глибоку газліфтну свердловину, в продукції якої є пісок? Відповідь </w:t>
      </w:r>
      <w:proofErr w:type="spellStart"/>
      <w:r w:rsidRPr="00065D2D">
        <w:rPr>
          <w:sz w:val="24"/>
          <w:lang w:val="uk-UA"/>
        </w:rPr>
        <w:t>обгрунтуйте</w:t>
      </w:r>
      <w:proofErr w:type="spellEnd"/>
      <w:r w:rsidRPr="00065D2D">
        <w:rPr>
          <w:sz w:val="24"/>
          <w:lang w:val="uk-UA"/>
        </w:rPr>
        <w:t>.</w:t>
      </w:r>
    </w:p>
    <w:p w:rsidR="000708C7" w:rsidRPr="00065D2D" w:rsidRDefault="000708C7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7.</w:t>
      </w:r>
      <w:r w:rsidRPr="00065D2D">
        <w:rPr>
          <w:sz w:val="24"/>
          <w:lang w:val="uk-UA"/>
        </w:rPr>
        <w:tab/>
        <w:t>Опишіть послідовність операцій для пуску газліфтної свердловини, обладнаної газліфтними клапанами, які керуються тиском газу. Як досягти закривання пускових клапанів?</w:t>
      </w:r>
    </w:p>
    <w:p w:rsidR="000708C7" w:rsidRPr="00065D2D" w:rsidRDefault="000708C7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8.</w:t>
      </w:r>
      <w:r w:rsidRPr="00065D2D">
        <w:rPr>
          <w:sz w:val="24"/>
          <w:lang w:val="uk-UA"/>
        </w:rPr>
        <w:tab/>
        <w:t xml:space="preserve">Як впливає поглинання рідини пластом на величину пускового тиску і розміщення пускових газліфтних клапанів? Відповідь </w:t>
      </w:r>
      <w:proofErr w:type="spellStart"/>
      <w:r w:rsidRPr="00065D2D">
        <w:rPr>
          <w:sz w:val="24"/>
          <w:lang w:val="uk-UA"/>
        </w:rPr>
        <w:t>обгрунтуйте</w:t>
      </w:r>
      <w:proofErr w:type="spellEnd"/>
      <w:r w:rsidRPr="00065D2D">
        <w:rPr>
          <w:sz w:val="24"/>
          <w:lang w:val="uk-UA"/>
        </w:rPr>
        <w:t>.</w:t>
      </w:r>
    </w:p>
    <w:p w:rsidR="000708C7" w:rsidRPr="00065D2D" w:rsidRDefault="000708C7" w:rsidP="00B662C3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9.</w:t>
      </w:r>
      <w:r w:rsidRPr="00065D2D">
        <w:rPr>
          <w:sz w:val="24"/>
          <w:lang w:val="uk-UA"/>
        </w:rPr>
        <w:tab/>
        <w:t>Яку інформацію треба мати, щоб запроектувати газліфтну експлуатацію свердловини?</w:t>
      </w:r>
    </w:p>
    <w:p w:rsidR="000708C7" w:rsidRPr="00065D2D" w:rsidRDefault="000708C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10.</w:t>
      </w:r>
      <w:r w:rsidRPr="00065D2D">
        <w:rPr>
          <w:sz w:val="24"/>
          <w:lang w:val="uk-UA"/>
        </w:rPr>
        <w:tab/>
        <w:t>На якій глибині доцільно забезпечити введення газу в піднімальні труби і чому? Як її визначити?</w:t>
      </w:r>
    </w:p>
    <w:p w:rsidR="000708C7" w:rsidRPr="00065D2D" w:rsidRDefault="000708C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11.</w:t>
      </w:r>
      <w:r w:rsidRPr="00065D2D">
        <w:rPr>
          <w:sz w:val="24"/>
          <w:lang w:val="uk-UA"/>
        </w:rPr>
        <w:tab/>
        <w:t xml:space="preserve">Який із різновидів газліфтного способу експлуатації свердловин є найефективнішим? Відповідь </w:t>
      </w:r>
      <w:proofErr w:type="spellStart"/>
      <w:r w:rsidRPr="00065D2D">
        <w:rPr>
          <w:sz w:val="24"/>
          <w:lang w:val="uk-UA"/>
        </w:rPr>
        <w:t>обгрунтуйте</w:t>
      </w:r>
      <w:proofErr w:type="spellEnd"/>
      <w:r w:rsidRPr="00065D2D">
        <w:rPr>
          <w:sz w:val="24"/>
          <w:lang w:val="uk-UA"/>
        </w:rPr>
        <w:t>.</w:t>
      </w:r>
    </w:p>
    <w:p w:rsidR="000708C7" w:rsidRPr="00065D2D" w:rsidRDefault="000708C7" w:rsidP="00B662C3">
      <w:pPr>
        <w:tabs>
          <w:tab w:val="left" w:pos="994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12.</w:t>
      </w:r>
      <w:r w:rsidRPr="00065D2D">
        <w:rPr>
          <w:sz w:val="24"/>
          <w:lang w:val="uk-UA"/>
        </w:rPr>
        <w:tab/>
        <w:t xml:space="preserve">Наведіть технологічну характеристику основних елементів штангового насосного </w:t>
      </w:r>
      <w:proofErr w:type="spellStart"/>
      <w:r w:rsidRPr="00065D2D">
        <w:rPr>
          <w:sz w:val="24"/>
          <w:lang w:val="uk-UA"/>
        </w:rPr>
        <w:t>устатковання</w:t>
      </w:r>
      <w:proofErr w:type="spellEnd"/>
      <w:r w:rsidRPr="00065D2D">
        <w:rPr>
          <w:sz w:val="24"/>
          <w:lang w:val="uk-UA"/>
        </w:rPr>
        <w:t xml:space="preserve">. Як її можна покращити? </w:t>
      </w:r>
      <w:proofErr w:type="spellStart"/>
      <w:r w:rsidRPr="00065D2D">
        <w:rPr>
          <w:sz w:val="24"/>
          <w:lang w:val="uk-UA"/>
        </w:rPr>
        <w:t>Обгрунтуйте</w:t>
      </w:r>
      <w:proofErr w:type="spellEnd"/>
      <w:r w:rsidRPr="00065D2D">
        <w:rPr>
          <w:sz w:val="24"/>
          <w:lang w:val="uk-UA"/>
        </w:rPr>
        <w:t xml:space="preserve"> відповідь.</w:t>
      </w:r>
    </w:p>
    <w:p w:rsidR="000708C7" w:rsidRPr="00065D2D" w:rsidRDefault="000708C7" w:rsidP="00B662C3">
      <w:pPr>
        <w:tabs>
          <w:tab w:val="left" w:pos="994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13.</w:t>
      </w:r>
      <w:r w:rsidRPr="00065D2D">
        <w:rPr>
          <w:sz w:val="24"/>
          <w:lang w:val="uk-UA"/>
        </w:rPr>
        <w:tab/>
        <w:t>Що таке коефіцієнт подавання і як його розраховують? Як практично здійснюють оптимізацію коефіцієнта подавання?</w:t>
      </w:r>
    </w:p>
    <w:p w:rsidR="000708C7" w:rsidRPr="00065D2D" w:rsidRDefault="000708C7" w:rsidP="00B662C3">
      <w:pPr>
        <w:tabs>
          <w:tab w:val="left" w:pos="994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14.</w:t>
      </w:r>
      <w:r w:rsidRPr="00065D2D">
        <w:rPr>
          <w:sz w:val="24"/>
          <w:lang w:val="uk-UA"/>
        </w:rPr>
        <w:tab/>
        <w:t>Як навантаження, що виникають під час роботи ШСНУ, впливають на штанги і хід плунжера?</w:t>
      </w:r>
    </w:p>
    <w:p w:rsidR="000708C7" w:rsidRPr="00065D2D" w:rsidRDefault="000708C7" w:rsidP="00B662C3">
      <w:pPr>
        <w:tabs>
          <w:tab w:val="left" w:pos="994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15.</w:t>
      </w:r>
      <w:r w:rsidRPr="00065D2D">
        <w:rPr>
          <w:sz w:val="24"/>
          <w:lang w:val="uk-UA"/>
        </w:rPr>
        <w:tab/>
        <w:t>Розкажіть, як враховують особливості експлуатації насосних свердловин в ускладнених умовах?</w:t>
      </w:r>
    </w:p>
    <w:p w:rsidR="000708C7" w:rsidRPr="00065D2D" w:rsidRDefault="000708C7" w:rsidP="00B662C3">
      <w:pPr>
        <w:tabs>
          <w:tab w:val="left" w:pos="994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16.</w:t>
      </w:r>
      <w:r w:rsidRPr="00065D2D">
        <w:rPr>
          <w:sz w:val="24"/>
          <w:lang w:val="uk-UA"/>
        </w:rPr>
        <w:tab/>
        <w:t xml:space="preserve">Назвіть основні переваги та недоліки </w:t>
      </w:r>
      <w:proofErr w:type="spellStart"/>
      <w:r w:rsidRPr="00065D2D">
        <w:rPr>
          <w:sz w:val="24"/>
          <w:lang w:val="uk-UA"/>
        </w:rPr>
        <w:t>безштангових</w:t>
      </w:r>
      <w:proofErr w:type="spellEnd"/>
      <w:r w:rsidRPr="00065D2D">
        <w:rPr>
          <w:sz w:val="24"/>
          <w:lang w:val="uk-UA"/>
        </w:rPr>
        <w:t xml:space="preserve"> свердловинних насосних </w:t>
      </w:r>
      <w:proofErr w:type="spellStart"/>
      <w:r w:rsidRPr="00065D2D">
        <w:rPr>
          <w:sz w:val="24"/>
          <w:lang w:val="uk-UA"/>
        </w:rPr>
        <w:t>устатковань</w:t>
      </w:r>
      <w:proofErr w:type="spellEnd"/>
      <w:r w:rsidRPr="00065D2D">
        <w:rPr>
          <w:sz w:val="24"/>
          <w:lang w:val="uk-UA"/>
        </w:rPr>
        <w:t>.</w:t>
      </w:r>
    </w:p>
    <w:p w:rsidR="000708C7" w:rsidRPr="00065D2D" w:rsidRDefault="000708C7" w:rsidP="00B662C3">
      <w:pPr>
        <w:tabs>
          <w:tab w:val="left" w:pos="994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17.</w:t>
      </w:r>
      <w:r w:rsidRPr="00065D2D">
        <w:rPr>
          <w:sz w:val="24"/>
          <w:lang w:val="uk-UA"/>
        </w:rPr>
        <w:tab/>
        <w:t>У чому полягає принцип роботи гвинтового насоса? Ув’яжіть це із областю застосування такого насоса.</w:t>
      </w:r>
    </w:p>
    <w:p w:rsidR="000708C7" w:rsidRPr="00065D2D" w:rsidRDefault="000708C7" w:rsidP="00B662C3">
      <w:pPr>
        <w:tabs>
          <w:tab w:val="left" w:pos="994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18.</w:t>
      </w:r>
      <w:r w:rsidRPr="00065D2D">
        <w:rPr>
          <w:sz w:val="24"/>
          <w:lang w:val="uk-UA"/>
        </w:rPr>
        <w:tab/>
        <w:t xml:space="preserve">Поясніть роботу </w:t>
      </w:r>
      <w:proofErr w:type="spellStart"/>
      <w:r w:rsidRPr="00065D2D">
        <w:rPr>
          <w:sz w:val="24"/>
          <w:lang w:val="uk-UA"/>
        </w:rPr>
        <w:t>гідропоршневого</w:t>
      </w:r>
      <w:proofErr w:type="spellEnd"/>
      <w:r w:rsidRPr="00065D2D">
        <w:rPr>
          <w:sz w:val="24"/>
          <w:lang w:val="uk-UA"/>
        </w:rPr>
        <w:t xml:space="preserve"> насоса диференціальної дії. Чим обмежується величина його подавання?</w:t>
      </w:r>
    </w:p>
    <w:p w:rsidR="00B662C3" w:rsidRPr="00065D2D" w:rsidRDefault="000708C7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19.</w:t>
      </w:r>
      <w:r w:rsidRPr="00065D2D">
        <w:rPr>
          <w:sz w:val="24"/>
          <w:lang w:val="uk-UA"/>
        </w:rPr>
        <w:tab/>
        <w:t xml:space="preserve">Зіставте умови застосування різних свердловинних насосів (ШСН, ЕВН, ЕГН, ГПН) для експлуатації свердловин.  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20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 xml:space="preserve">Як організовують внутрішньопромислове транспортування високов’язких і застигаючих </w:t>
      </w:r>
      <w:proofErr w:type="spellStart"/>
      <w:r w:rsidR="000708C7" w:rsidRPr="00065D2D">
        <w:rPr>
          <w:sz w:val="24"/>
          <w:lang w:val="uk-UA"/>
        </w:rPr>
        <w:t>нафт</w:t>
      </w:r>
      <w:proofErr w:type="spellEnd"/>
      <w:r w:rsidR="000708C7" w:rsidRPr="00065D2D">
        <w:rPr>
          <w:sz w:val="24"/>
          <w:lang w:val="uk-UA"/>
        </w:rPr>
        <w:t xml:space="preserve">, високов’язких </w:t>
      </w:r>
      <w:proofErr w:type="spellStart"/>
      <w:r w:rsidR="000708C7" w:rsidRPr="00065D2D">
        <w:rPr>
          <w:sz w:val="24"/>
          <w:lang w:val="uk-UA"/>
        </w:rPr>
        <w:t>водонафтових</w:t>
      </w:r>
      <w:proofErr w:type="spellEnd"/>
      <w:r w:rsidR="000708C7" w:rsidRPr="00065D2D">
        <w:rPr>
          <w:sz w:val="24"/>
          <w:lang w:val="uk-UA"/>
        </w:rPr>
        <w:t xml:space="preserve"> емульсій?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lastRenderedPageBreak/>
        <w:t>21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>У чому полягають особливості збирання та підготовки нафти на морських родовищах?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22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>Поясніть принцип роботи і конструкцію вертикального газонафтового сепаратора.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23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>Поясніть процес стабілізації нафти шляхом здійснення гарячої сепарації.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24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>Охарактеризуйте показники ефективності роботи сепаратора. Як забезпечується висока ефективність сепарації на стадіях проектування та експлуатації</w:t>
      </w:r>
      <w:r w:rsidR="000708C7" w:rsidRPr="00065D2D">
        <w:rPr>
          <w:sz w:val="24"/>
        </w:rPr>
        <w:t>?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25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>Поясніть принципи гідравлічного розрахунку вертикального та горизонтального гравітаційних сепараторів.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26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>Які знаєте методи руйнування обернених і прямих емульсій нафти. Охарактеризуйте їх.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27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 xml:space="preserve">Як </w:t>
      </w:r>
      <w:proofErr w:type="spellStart"/>
      <w:r w:rsidR="000708C7" w:rsidRPr="00065D2D">
        <w:rPr>
          <w:sz w:val="24"/>
          <w:lang w:val="uk-UA"/>
        </w:rPr>
        <w:t>здіснюють</w:t>
      </w:r>
      <w:proofErr w:type="spellEnd"/>
      <w:r w:rsidR="000708C7" w:rsidRPr="00065D2D">
        <w:rPr>
          <w:sz w:val="24"/>
          <w:lang w:val="uk-UA"/>
        </w:rPr>
        <w:t xml:space="preserve"> процес знесолення нафти</w:t>
      </w:r>
      <w:r w:rsidR="000708C7" w:rsidRPr="00065D2D">
        <w:rPr>
          <w:sz w:val="24"/>
        </w:rPr>
        <w:t>?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28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>Як і для чого очищують стічні нафтопромислові води</w:t>
      </w:r>
      <w:r w:rsidR="000708C7" w:rsidRPr="00065D2D">
        <w:rPr>
          <w:sz w:val="24"/>
        </w:rPr>
        <w:t>?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29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>Чому і як захищають трубопроводи від корозії</w:t>
      </w:r>
      <w:r w:rsidR="000708C7" w:rsidRPr="00065D2D">
        <w:rPr>
          <w:sz w:val="24"/>
        </w:rPr>
        <w:t>?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30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>Як зменшують втрати летких фракцій нафти на нафтовому промислі</w:t>
      </w:r>
      <w:r w:rsidR="000708C7" w:rsidRPr="00065D2D">
        <w:rPr>
          <w:sz w:val="24"/>
        </w:rPr>
        <w:t>?</w:t>
      </w:r>
    </w:p>
    <w:p w:rsidR="000708C7" w:rsidRPr="00065D2D" w:rsidRDefault="00B662C3" w:rsidP="00B662C3">
      <w:pPr>
        <w:tabs>
          <w:tab w:val="left" w:pos="993"/>
        </w:tabs>
        <w:suppressAutoHyphens/>
        <w:ind w:right="-625" w:firstLine="567"/>
        <w:jc w:val="both"/>
        <w:rPr>
          <w:lang w:val="uk-UA"/>
        </w:rPr>
      </w:pPr>
      <w:r w:rsidRPr="00065D2D">
        <w:rPr>
          <w:sz w:val="24"/>
          <w:lang w:val="uk-UA"/>
        </w:rPr>
        <w:t>31</w:t>
      </w:r>
      <w:r w:rsidR="000708C7" w:rsidRPr="00065D2D">
        <w:rPr>
          <w:sz w:val="24"/>
          <w:lang w:val="uk-UA"/>
        </w:rPr>
        <w:t>.</w:t>
      </w:r>
      <w:r w:rsidR="000708C7" w:rsidRPr="00065D2D">
        <w:rPr>
          <w:sz w:val="24"/>
          <w:lang w:val="uk-UA"/>
        </w:rPr>
        <w:tab/>
        <w:t xml:space="preserve">Розкажіть про сучасні методи вимірювання продукції свердловин і товарної нафти. </w:t>
      </w:r>
      <w:r w:rsidR="000708C7" w:rsidRPr="00065D2D">
        <w:rPr>
          <w:sz w:val="24"/>
        </w:rPr>
        <w:t xml:space="preserve">Для </w:t>
      </w:r>
      <w:proofErr w:type="spellStart"/>
      <w:r w:rsidR="000708C7" w:rsidRPr="00065D2D">
        <w:rPr>
          <w:sz w:val="24"/>
        </w:rPr>
        <w:t>чого</w:t>
      </w:r>
      <w:proofErr w:type="spellEnd"/>
      <w:r w:rsidR="000708C7" w:rsidRPr="00065D2D">
        <w:rPr>
          <w:sz w:val="24"/>
        </w:rPr>
        <w:t xml:space="preserve"> </w:t>
      </w:r>
      <w:proofErr w:type="spellStart"/>
      <w:r w:rsidR="000708C7" w:rsidRPr="00065D2D">
        <w:rPr>
          <w:sz w:val="24"/>
        </w:rPr>
        <w:t>необхідно</w:t>
      </w:r>
      <w:proofErr w:type="spellEnd"/>
      <w:r w:rsidR="000708C7" w:rsidRPr="00065D2D">
        <w:rPr>
          <w:sz w:val="24"/>
        </w:rPr>
        <w:t xml:space="preserve"> </w:t>
      </w:r>
      <w:r w:rsidRPr="00065D2D">
        <w:rPr>
          <w:sz w:val="24"/>
          <w:lang w:val="uk-UA"/>
        </w:rPr>
        <w:t>з</w:t>
      </w:r>
      <w:proofErr w:type="spellStart"/>
      <w:r w:rsidR="000708C7" w:rsidRPr="00065D2D">
        <w:rPr>
          <w:sz w:val="24"/>
        </w:rPr>
        <w:t>нати</w:t>
      </w:r>
      <w:proofErr w:type="spellEnd"/>
      <w:r w:rsidR="000708C7" w:rsidRPr="00065D2D">
        <w:rPr>
          <w:sz w:val="24"/>
        </w:rPr>
        <w:t xml:space="preserve"> </w:t>
      </w:r>
      <w:proofErr w:type="spellStart"/>
      <w:r w:rsidR="000708C7" w:rsidRPr="00065D2D">
        <w:rPr>
          <w:sz w:val="24"/>
        </w:rPr>
        <w:t>кількість</w:t>
      </w:r>
      <w:proofErr w:type="spellEnd"/>
      <w:r w:rsidR="000708C7" w:rsidRPr="00065D2D">
        <w:rPr>
          <w:sz w:val="24"/>
        </w:rPr>
        <w:t xml:space="preserve"> </w:t>
      </w:r>
      <w:proofErr w:type="spellStart"/>
      <w:r w:rsidR="000708C7" w:rsidRPr="00065D2D">
        <w:rPr>
          <w:sz w:val="24"/>
        </w:rPr>
        <w:t>видобувної</w:t>
      </w:r>
      <w:proofErr w:type="spellEnd"/>
      <w:r w:rsidR="000708C7" w:rsidRPr="00065D2D">
        <w:rPr>
          <w:sz w:val="24"/>
        </w:rPr>
        <w:t xml:space="preserve"> </w:t>
      </w:r>
      <w:proofErr w:type="spellStart"/>
      <w:r w:rsidR="000708C7" w:rsidRPr="00065D2D">
        <w:rPr>
          <w:sz w:val="24"/>
        </w:rPr>
        <w:t>нафти</w:t>
      </w:r>
      <w:proofErr w:type="spellEnd"/>
      <w:r w:rsidR="000708C7" w:rsidRPr="00065D2D">
        <w:rPr>
          <w:sz w:val="24"/>
        </w:rPr>
        <w:t xml:space="preserve"> по </w:t>
      </w:r>
      <w:proofErr w:type="spellStart"/>
      <w:r w:rsidR="000708C7" w:rsidRPr="00065D2D">
        <w:rPr>
          <w:sz w:val="24"/>
        </w:rPr>
        <w:t>кожній</w:t>
      </w:r>
      <w:proofErr w:type="spellEnd"/>
      <w:r w:rsidR="000708C7" w:rsidRPr="00065D2D">
        <w:rPr>
          <w:sz w:val="24"/>
        </w:rPr>
        <w:t xml:space="preserve"> </w:t>
      </w:r>
      <w:proofErr w:type="spellStart"/>
      <w:r w:rsidR="000708C7" w:rsidRPr="00065D2D">
        <w:rPr>
          <w:sz w:val="24"/>
        </w:rPr>
        <w:t>окремій</w:t>
      </w:r>
      <w:proofErr w:type="spellEnd"/>
      <w:r w:rsidR="000708C7" w:rsidRPr="00065D2D">
        <w:rPr>
          <w:sz w:val="24"/>
        </w:rPr>
        <w:t xml:space="preserve"> </w:t>
      </w:r>
      <w:proofErr w:type="spellStart"/>
      <w:r w:rsidR="000708C7" w:rsidRPr="00065D2D">
        <w:rPr>
          <w:sz w:val="24"/>
        </w:rPr>
        <w:t>свердловині</w:t>
      </w:r>
      <w:proofErr w:type="spellEnd"/>
      <w:r w:rsidR="000708C7" w:rsidRPr="00065D2D">
        <w:rPr>
          <w:sz w:val="24"/>
        </w:rPr>
        <w:t>?</w:t>
      </w:r>
    </w:p>
    <w:p w:rsidR="000708C7" w:rsidRPr="00065D2D" w:rsidRDefault="000708C7" w:rsidP="000708C7">
      <w:pPr>
        <w:tabs>
          <w:tab w:val="left" w:pos="994"/>
        </w:tabs>
        <w:suppressAutoHyphens/>
        <w:ind w:firstLine="567"/>
        <w:rPr>
          <w:sz w:val="24"/>
          <w:lang w:val="uk-UA"/>
        </w:rPr>
      </w:pPr>
    </w:p>
    <w:p w:rsidR="002026C0" w:rsidRPr="00065D2D" w:rsidRDefault="00B662C3" w:rsidP="000708C7">
      <w:pPr>
        <w:tabs>
          <w:tab w:val="left" w:pos="993"/>
        </w:tabs>
        <w:suppressAutoHyphens/>
        <w:ind w:firstLine="567"/>
        <w:rPr>
          <w:sz w:val="24"/>
          <w:lang w:val="uk-UA"/>
        </w:rPr>
      </w:pPr>
      <w:r w:rsidRPr="00065D2D">
        <w:rPr>
          <w:b/>
          <w:sz w:val="24"/>
          <w:lang w:val="uk-UA"/>
        </w:rPr>
        <w:t xml:space="preserve">ЗМ4 </w:t>
      </w:r>
      <w:r w:rsidRPr="00065D2D">
        <w:rPr>
          <w:i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Ускладнення</w:t>
      </w:r>
      <w:proofErr w:type="spellEnd"/>
      <w:r w:rsidRPr="00065D2D">
        <w:rPr>
          <w:sz w:val="24"/>
          <w:szCs w:val="24"/>
        </w:rPr>
        <w:t xml:space="preserve"> в </w:t>
      </w:r>
      <w:proofErr w:type="spellStart"/>
      <w:r w:rsidRPr="00065D2D">
        <w:rPr>
          <w:sz w:val="24"/>
          <w:szCs w:val="24"/>
        </w:rPr>
        <w:t>роботі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свердловин</w:t>
      </w:r>
      <w:proofErr w:type="spellEnd"/>
      <w:r w:rsidRPr="00065D2D">
        <w:rPr>
          <w:sz w:val="24"/>
          <w:szCs w:val="24"/>
        </w:rPr>
        <w:t xml:space="preserve">, </w:t>
      </w:r>
      <w:proofErr w:type="spellStart"/>
      <w:r w:rsidRPr="00065D2D">
        <w:rPr>
          <w:sz w:val="24"/>
          <w:szCs w:val="24"/>
        </w:rPr>
        <w:t>їх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діагностика</w:t>
      </w:r>
      <w:proofErr w:type="spellEnd"/>
      <w:r w:rsidRPr="00065D2D">
        <w:rPr>
          <w:sz w:val="24"/>
          <w:szCs w:val="24"/>
        </w:rPr>
        <w:t xml:space="preserve"> та ремонт</w:t>
      </w:r>
      <w:r w:rsidRPr="00065D2D">
        <w:rPr>
          <w:i/>
          <w:szCs w:val="24"/>
        </w:rPr>
        <w:t>.</w:t>
      </w:r>
    </w:p>
    <w:p w:rsidR="00B662C3" w:rsidRPr="00065D2D" w:rsidRDefault="00B662C3" w:rsidP="00B662C3">
      <w:pPr>
        <w:ind w:right="-625" w:firstLine="709"/>
        <w:jc w:val="both"/>
        <w:rPr>
          <w:sz w:val="24"/>
          <w:szCs w:val="24"/>
          <w:lang w:val="uk-UA"/>
        </w:rPr>
      </w:pPr>
      <w:proofErr w:type="spellStart"/>
      <w:r w:rsidRPr="00065D2D">
        <w:rPr>
          <w:sz w:val="24"/>
          <w:szCs w:val="24"/>
        </w:rPr>
        <w:t>Ускладнення</w:t>
      </w:r>
      <w:proofErr w:type="spellEnd"/>
      <w:r w:rsidRPr="00065D2D">
        <w:rPr>
          <w:sz w:val="24"/>
          <w:szCs w:val="24"/>
        </w:rPr>
        <w:t xml:space="preserve"> в </w:t>
      </w:r>
      <w:proofErr w:type="spellStart"/>
      <w:r w:rsidRPr="00065D2D">
        <w:rPr>
          <w:sz w:val="24"/>
          <w:szCs w:val="24"/>
        </w:rPr>
        <w:t>роботі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свердловин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proofErr w:type="gramStart"/>
      <w:r w:rsidRPr="00065D2D">
        <w:rPr>
          <w:sz w:val="24"/>
          <w:szCs w:val="24"/>
        </w:rPr>
        <w:t>р</w:t>
      </w:r>
      <w:proofErr w:type="gramEnd"/>
      <w:r w:rsidRPr="00065D2D">
        <w:rPr>
          <w:sz w:val="24"/>
          <w:szCs w:val="24"/>
        </w:rPr>
        <w:t>ізних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спо-собів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експлуатації</w:t>
      </w:r>
      <w:proofErr w:type="spellEnd"/>
      <w:r w:rsidRPr="00065D2D">
        <w:rPr>
          <w:sz w:val="24"/>
          <w:szCs w:val="24"/>
        </w:rPr>
        <w:t xml:space="preserve">. </w:t>
      </w:r>
      <w:proofErr w:type="spellStart"/>
      <w:r w:rsidRPr="00065D2D">
        <w:rPr>
          <w:sz w:val="24"/>
          <w:szCs w:val="24"/>
        </w:rPr>
        <w:t>Діагностика</w:t>
      </w:r>
      <w:proofErr w:type="spellEnd"/>
      <w:r w:rsidRPr="00065D2D">
        <w:rPr>
          <w:sz w:val="24"/>
          <w:szCs w:val="24"/>
        </w:rPr>
        <w:t xml:space="preserve"> стану </w:t>
      </w:r>
      <w:proofErr w:type="spellStart"/>
      <w:r w:rsidRPr="00065D2D">
        <w:rPr>
          <w:sz w:val="24"/>
          <w:szCs w:val="24"/>
        </w:rPr>
        <w:t>привибій-ної</w:t>
      </w:r>
      <w:proofErr w:type="spellEnd"/>
      <w:r w:rsidRPr="00065D2D">
        <w:rPr>
          <w:sz w:val="24"/>
          <w:szCs w:val="24"/>
        </w:rPr>
        <w:t xml:space="preserve"> </w:t>
      </w:r>
      <w:proofErr w:type="spellStart"/>
      <w:r w:rsidRPr="00065D2D">
        <w:rPr>
          <w:sz w:val="24"/>
          <w:szCs w:val="24"/>
        </w:rPr>
        <w:t>зони</w:t>
      </w:r>
      <w:proofErr w:type="spellEnd"/>
      <w:r w:rsidRPr="00065D2D">
        <w:rPr>
          <w:sz w:val="24"/>
          <w:szCs w:val="24"/>
        </w:rPr>
        <w:t xml:space="preserve"> пласта </w:t>
      </w:r>
      <w:proofErr w:type="spellStart"/>
      <w:r w:rsidRPr="00065D2D">
        <w:rPr>
          <w:sz w:val="24"/>
          <w:szCs w:val="24"/>
        </w:rPr>
        <w:t>гідродинамічними</w:t>
      </w:r>
      <w:proofErr w:type="spellEnd"/>
      <w:r w:rsidRPr="00065D2D">
        <w:rPr>
          <w:sz w:val="24"/>
          <w:szCs w:val="24"/>
        </w:rPr>
        <w:t xml:space="preserve"> та </w:t>
      </w:r>
      <w:proofErr w:type="spellStart"/>
      <w:r w:rsidRPr="00065D2D">
        <w:rPr>
          <w:sz w:val="24"/>
          <w:szCs w:val="24"/>
        </w:rPr>
        <w:t>промис-лово-геофізичними</w:t>
      </w:r>
      <w:proofErr w:type="spellEnd"/>
      <w:r w:rsidRPr="00065D2D">
        <w:rPr>
          <w:sz w:val="24"/>
          <w:szCs w:val="24"/>
        </w:rPr>
        <w:t xml:space="preserve"> методами. </w:t>
      </w:r>
      <w:proofErr w:type="spellStart"/>
      <w:proofErr w:type="gramStart"/>
      <w:r w:rsidRPr="00065D2D">
        <w:rPr>
          <w:sz w:val="24"/>
          <w:szCs w:val="24"/>
        </w:rPr>
        <w:t>П</w:t>
      </w:r>
      <w:proofErr w:type="gramEnd"/>
      <w:r w:rsidRPr="00065D2D">
        <w:rPr>
          <w:sz w:val="24"/>
          <w:szCs w:val="24"/>
        </w:rPr>
        <w:t>ідземний</w:t>
      </w:r>
      <w:proofErr w:type="spellEnd"/>
      <w:r w:rsidRPr="00065D2D">
        <w:rPr>
          <w:sz w:val="24"/>
          <w:szCs w:val="24"/>
        </w:rPr>
        <w:t xml:space="preserve"> ремонт </w:t>
      </w:r>
      <w:proofErr w:type="spellStart"/>
      <w:r w:rsidRPr="00065D2D">
        <w:rPr>
          <w:sz w:val="24"/>
          <w:szCs w:val="24"/>
        </w:rPr>
        <w:t>свердловин</w:t>
      </w:r>
      <w:proofErr w:type="spellEnd"/>
      <w:r w:rsidRPr="00065D2D">
        <w:rPr>
          <w:sz w:val="24"/>
          <w:szCs w:val="24"/>
        </w:rPr>
        <w:t xml:space="preserve">. </w:t>
      </w:r>
      <w:proofErr w:type="spellStart"/>
      <w:r w:rsidRPr="00065D2D">
        <w:rPr>
          <w:sz w:val="24"/>
          <w:szCs w:val="24"/>
        </w:rPr>
        <w:t>Обладнання</w:t>
      </w:r>
      <w:proofErr w:type="spellEnd"/>
      <w:r w:rsidRPr="00065D2D">
        <w:rPr>
          <w:sz w:val="24"/>
          <w:szCs w:val="24"/>
        </w:rPr>
        <w:t xml:space="preserve"> та </w:t>
      </w:r>
      <w:proofErr w:type="spellStart"/>
      <w:r w:rsidRPr="00065D2D">
        <w:rPr>
          <w:sz w:val="24"/>
          <w:szCs w:val="24"/>
        </w:rPr>
        <w:t>технології</w:t>
      </w:r>
      <w:proofErr w:type="spellEnd"/>
      <w:r w:rsidRPr="00065D2D">
        <w:rPr>
          <w:sz w:val="24"/>
          <w:szCs w:val="24"/>
        </w:rPr>
        <w:t xml:space="preserve"> ремонту.</w:t>
      </w:r>
      <w:r w:rsidR="009C17C5" w:rsidRPr="00065D2D">
        <w:rPr>
          <w:sz w:val="24"/>
          <w:szCs w:val="24"/>
          <w:lang w:val="uk-UA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Методи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інтенсифікації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видобутку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нафти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і</w:t>
      </w:r>
      <w:proofErr w:type="spellEnd"/>
      <w:r w:rsidRPr="00065D2D">
        <w:rPr>
          <w:spacing w:val="-1"/>
          <w:sz w:val="24"/>
          <w:szCs w:val="24"/>
        </w:rPr>
        <w:t xml:space="preserve"> газу</w:t>
      </w:r>
      <w:proofErr w:type="gramStart"/>
      <w:r w:rsidRPr="00065D2D">
        <w:rPr>
          <w:spacing w:val="-1"/>
          <w:sz w:val="24"/>
          <w:szCs w:val="24"/>
        </w:rPr>
        <w:t>.</w:t>
      </w:r>
      <w:proofErr w:type="gramEnd"/>
      <w:r w:rsidR="009C17C5" w:rsidRPr="00065D2D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І</w:t>
      </w:r>
      <w:proofErr w:type="gramStart"/>
      <w:r w:rsidRPr="00065D2D">
        <w:rPr>
          <w:spacing w:val="-1"/>
          <w:sz w:val="24"/>
          <w:szCs w:val="24"/>
        </w:rPr>
        <w:t>з</w:t>
      </w:r>
      <w:proofErr w:type="gramEnd"/>
      <w:r w:rsidRPr="00065D2D">
        <w:rPr>
          <w:spacing w:val="-1"/>
          <w:sz w:val="24"/>
          <w:szCs w:val="24"/>
        </w:rPr>
        <w:t>оляційні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роботи</w:t>
      </w:r>
      <w:proofErr w:type="spellEnd"/>
      <w:r w:rsidRPr="00065D2D">
        <w:rPr>
          <w:spacing w:val="-1"/>
          <w:sz w:val="24"/>
          <w:szCs w:val="24"/>
        </w:rPr>
        <w:t xml:space="preserve">. </w:t>
      </w:r>
      <w:proofErr w:type="spellStart"/>
      <w:r w:rsidRPr="00065D2D">
        <w:rPr>
          <w:spacing w:val="-1"/>
          <w:sz w:val="24"/>
          <w:szCs w:val="24"/>
        </w:rPr>
        <w:t>Поворотні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роботи</w:t>
      </w:r>
      <w:proofErr w:type="spellEnd"/>
      <w:r w:rsidRPr="00065D2D">
        <w:rPr>
          <w:spacing w:val="-1"/>
          <w:sz w:val="24"/>
          <w:szCs w:val="24"/>
        </w:rPr>
        <w:t xml:space="preserve">. </w:t>
      </w:r>
      <w:proofErr w:type="spellStart"/>
      <w:r w:rsidRPr="00065D2D">
        <w:rPr>
          <w:spacing w:val="-1"/>
          <w:sz w:val="24"/>
          <w:szCs w:val="24"/>
        </w:rPr>
        <w:t>Зарізка</w:t>
      </w:r>
      <w:proofErr w:type="spellEnd"/>
      <w:r w:rsidRPr="00065D2D">
        <w:rPr>
          <w:spacing w:val="-1"/>
          <w:sz w:val="24"/>
          <w:szCs w:val="24"/>
        </w:rPr>
        <w:t xml:space="preserve"> другого </w:t>
      </w:r>
      <w:proofErr w:type="spellStart"/>
      <w:r w:rsidRPr="00065D2D">
        <w:rPr>
          <w:spacing w:val="-1"/>
          <w:sz w:val="24"/>
          <w:szCs w:val="24"/>
        </w:rPr>
        <w:t>стовбуру</w:t>
      </w:r>
      <w:proofErr w:type="spellEnd"/>
      <w:r w:rsidRPr="00065D2D">
        <w:rPr>
          <w:spacing w:val="-1"/>
          <w:sz w:val="24"/>
          <w:szCs w:val="24"/>
        </w:rPr>
        <w:t xml:space="preserve">. </w:t>
      </w:r>
      <w:proofErr w:type="spellStart"/>
      <w:r w:rsidRPr="00065D2D">
        <w:rPr>
          <w:spacing w:val="-1"/>
          <w:sz w:val="24"/>
          <w:szCs w:val="24"/>
        </w:rPr>
        <w:t>Консервація</w:t>
      </w:r>
      <w:proofErr w:type="spellEnd"/>
      <w:r w:rsidRPr="00065D2D">
        <w:rPr>
          <w:spacing w:val="-1"/>
          <w:sz w:val="24"/>
          <w:szCs w:val="24"/>
        </w:rPr>
        <w:t xml:space="preserve"> та </w:t>
      </w:r>
      <w:proofErr w:type="spellStart"/>
      <w:proofErr w:type="gramStart"/>
      <w:r w:rsidRPr="00065D2D">
        <w:rPr>
          <w:spacing w:val="-1"/>
          <w:sz w:val="24"/>
          <w:szCs w:val="24"/>
        </w:rPr>
        <w:t>л</w:t>
      </w:r>
      <w:proofErr w:type="gramEnd"/>
      <w:r w:rsidRPr="00065D2D">
        <w:rPr>
          <w:spacing w:val="-1"/>
          <w:sz w:val="24"/>
          <w:szCs w:val="24"/>
        </w:rPr>
        <w:t>іквідація</w:t>
      </w:r>
      <w:proofErr w:type="spellEnd"/>
      <w:r w:rsidRPr="00065D2D">
        <w:rPr>
          <w:spacing w:val="-1"/>
          <w:sz w:val="24"/>
          <w:szCs w:val="24"/>
        </w:rPr>
        <w:t xml:space="preserve"> </w:t>
      </w:r>
      <w:proofErr w:type="spellStart"/>
      <w:r w:rsidRPr="00065D2D">
        <w:rPr>
          <w:spacing w:val="-1"/>
          <w:sz w:val="24"/>
          <w:szCs w:val="24"/>
        </w:rPr>
        <w:t>свердловин</w:t>
      </w:r>
      <w:proofErr w:type="spellEnd"/>
      <w:r w:rsidRPr="00065D2D">
        <w:rPr>
          <w:sz w:val="24"/>
          <w:szCs w:val="24"/>
          <w:lang w:val="uk-UA"/>
        </w:rPr>
        <w:t xml:space="preserve"> [1,2</w:t>
      </w:r>
      <w:r w:rsidR="009C17C5" w:rsidRPr="00065D2D">
        <w:rPr>
          <w:sz w:val="24"/>
          <w:szCs w:val="24"/>
          <w:lang w:val="uk-UA"/>
        </w:rPr>
        <w:t>,6</w:t>
      </w:r>
      <w:r w:rsidRPr="00065D2D">
        <w:rPr>
          <w:sz w:val="24"/>
          <w:szCs w:val="24"/>
          <w:lang w:val="uk-UA"/>
        </w:rPr>
        <w:t>].</w:t>
      </w:r>
    </w:p>
    <w:p w:rsidR="00911B98" w:rsidRPr="00065D2D" w:rsidRDefault="00911B98" w:rsidP="00911B98">
      <w:pPr>
        <w:suppressAutoHyphens/>
        <w:spacing w:before="120" w:after="120"/>
        <w:ind w:firstLine="567"/>
        <w:jc w:val="center"/>
        <w:rPr>
          <w:b/>
          <w:sz w:val="24"/>
          <w:lang w:val="uk-UA"/>
        </w:rPr>
      </w:pPr>
    </w:p>
    <w:p w:rsidR="00911B98" w:rsidRPr="00065D2D" w:rsidRDefault="00911B98" w:rsidP="00911B98">
      <w:pPr>
        <w:suppressAutoHyphens/>
        <w:spacing w:before="120" w:after="120"/>
        <w:ind w:firstLine="567"/>
        <w:jc w:val="center"/>
        <w:rPr>
          <w:b/>
          <w:sz w:val="24"/>
          <w:lang w:val="uk-UA"/>
        </w:rPr>
      </w:pPr>
    </w:p>
    <w:p w:rsidR="00911B98" w:rsidRPr="00065D2D" w:rsidRDefault="0038789C" w:rsidP="00911B98">
      <w:pPr>
        <w:suppressAutoHyphens/>
        <w:spacing w:before="120" w:after="120"/>
        <w:ind w:firstLine="567"/>
        <w:jc w:val="center"/>
        <w:rPr>
          <w:b/>
          <w:sz w:val="24"/>
          <w:lang w:val="uk-UA"/>
        </w:rPr>
      </w:pPr>
      <w:r w:rsidRPr="00065D2D">
        <w:rPr>
          <w:b/>
          <w:sz w:val="24"/>
          <w:lang w:val="uk-UA"/>
        </w:rPr>
        <w:lastRenderedPageBreak/>
        <w:t>К</w:t>
      </w:r>
      <w:proofErr w:type="spellStart"/>
      <w:r w:rsidR="00D1466C" w:rsidRPr="00065D2D">
        <w:rPr>
          <w:b/>
          <w:sz w:val="24"/>
        </w:rPr>
        <w:t>онтрольні</w:t>
      </w:r>
      <w:proofErr w:type="spellEnd"/>
      <w:r w:rsidR="00D1466C" w:rsidRPr="00065D2D">
        <w:rPr>
          <w:b/>
          <w:sz w:val="24"/>
        </w:rPr>
        <w:t xml:space="preserve"> </w:t>
      </w:r>
      <w:proofErr w:type="spellStart"/>
      <w:r w:rsidR="00D1466C" w:rsidRPr="00065D2D">
        <w:rPr>
          <w:b/>
          <w:sz w:val="24"/>
        </w:rPr>
        <w:t>питання</w:t>
      </w:r>
      <w:proofErr w:type="spellEnd"/>
    </w:p>
    <w:p w:rsidR="00D1466C" w:rsidRPr="00065D2D" w:rsidRDefault="00911B98" w:rsidP="00911B98">
      <w:pPr>
        <w:suppressAutoHyphens/>
        <w:spacing w:before="120" w:after="120"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1.</w:t>
      </w:r>
      <w:r w:rsidR="00D1466C" w:rsidRPr="00065D2D">
        <w:rPr>
          <w:sz w:val="24"/>
          <w:lang w:val="uk-UA"/>
        </w:rPr>
        <w:t>Для чого і як здійснюють глушіння свердловин перед їх ремонтом?</w:t>
      </w:r>
      <w:r w:rsidRPr="00065D2D">
        <w:rPr>
          <w:sz w:val="24"/>
          <w:lang w:val="uk-UA"/>
        </w:rPr>
        <w:t xml:space="preserve"> </w:t>
      </w:r>
      <w:r w:rsidR="00D1466C" w:rsidRPr="00065D2D">
        <w:rPr>
          <w:sz w:val="24"/>
          <w:lang w:val="uk-UA"/>
        </w:rPr>
        <w:t xml:space="preserve"> </w:t>
      </w:r>
      <w:proofErr w:type="spellStart"/>
      <w:r w:rsidR="00D1466C" w:rsidRPr="00065D2D">
        <w:rPr>
          <w:sz w:val="24"/>
          <w:lang w:val="uk-UA"/>
        </w:rPr>
        <w:t>Обгрунтуйте</w:t>
      </w:r>
      <w:proofErr w:type="spellEnd"/>
      <w:r w:rsidRPr="00065D2D">
        <w:rPr>
          <w:sz w:val="24"/>
          <w:lang w:val="uk-UA"/>
        </w:rPr>
        <w:t>,</w:t>
      </w:r>
      <w:r w:rsidR="00D1466C" w:rsidRPr="00065D2D">
        <w:rPr>
          <w:sz w:val="24"/>
          <w:lang w:val="uk-UA"/>
        </w:rPr>
        <w:t xml:space="preserve"> чи є потреба завжди здійснювати глушіння нафтових і </w:t>
      </w:r>
      <w:proofErr w:type="spellStart"/>
      <w:r w:rsidR="00D1466C" w:rsidRPr="00065D2D">
        <w:rPr>
          <w:sz w:val="24"/>
          <w:lang w:val="uk-UA"/>
        </w:rPr>
        <w:t>водонагнітальних</w:t>
      </w:r>
      <w:proofErr w:type="spellEnd"/>
      <w:r w:rsidR="00D1466C" w:rsidRPr="00065D2D">
        <w:rPr>
          <w:sz w:val="24"/>
          <w:lang w:val="uk-UA"/>
        </w:rPr>
        <w:t xml:space="preserve"> свердловин перед ремонтом.</w:t>
      </w:r>
    </w:p>
    <w:p w:rsidR="00D1466C" w:rsidRPr="00065D2D" w:rsidRDefault="00D1466C" w:rsidP="000E10DE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2.</w:t>
      </w:r>
      <w:r w:rsidRPr="00065D2D">
        <w:rPr>
          <w:sz w:val="24"/>
          <w:lang w:val="uk-UA"/>
        </w:rPr>
        <w:tab/>
        <w:t xml:space="preserve">Покажіть у чому полягає особливість здійснення </w:t>
      </w:r>
      <w:proofErr w:type="spellStart"/>
      <w:r w:rsidRPr="00065D2D">
        <w:rPr>
          <w:sz w:val="24"/>
          <w:lang w:val="uk-UA"/>
        </w:rPr>
        <w:t>водоізоляційних</w:t>
      </w:r>
      <w:proofErr w:type="spellEnd"/>
      <w:r w:rsidRPr="00065D2D">
        <w:rPr>
          <w:sz w:val="24"/>
          <w:lang w:val="uk-UA"/>
        </w:rPr>
        <w:t xml:space="preserve"> робіт з відключення окремих обводнених інтервалів пласта порівняно з іншими </w:t>
      </w:r>
      <w:proofErr w:type="spellStart"/>
      <w:r w:rsidRPr="00065D2D">
        <w:rPr>
          <w:sz w:val="24"/>
          <w:lang w:val="uk-UA"/>
        </w:rPr>
        <w:t>водоізоляційними</w:t>
      </w:r>
      <w:proofErr w:type="spellEnd"/>
      <w:r w:rsidRPr="00065D2D">
        <w:rPr>
          <w:sz w:val="24"/>
          <w:lang w:val="uk-UA"/>
        </w:rPr>
        <w:t xml:space="preserve"> роботами.</w:t>
      </w:r>
    </w:p>
    <w:p w:rsidR="00D1466C" w:rsidRPr="00065D2D" w:rsidRDefault="00D1466C" w:rsidP="000E10DE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3.</w:t>
      </w:r>
      <w:r w:rsidRPr="00065D2D">
        <w:rPr>
          <w:sz w:val="24"/>
          <w:lang w:val="uk-UA"/>
        </w:rPr>
        <w:tab/>
        <w:t>Назвіть переваги і недоліки різних методів боротьби з винесенням піску.</w:t>
      </w:r>
    </w:p>
    <w:p w:rsidR="00D1466C" w:rsidRPr="00065D2D" w:rsidRDefault="00D1466C" w:rsidP="000E10DE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4.</w:t>
      </w:r>
      <w:r w:rsidRPr="00065D2D">
        <w:rPr>
          <w:sz w:val="24"/>
          <w:lang w:val="uk-UA"/>
        </w:rPr>
        <w:tab/>
        <w:t>Яке обладнання та інструмент застосовують для виконання підземного ремонту свердловин?</w:t>
      </w:r>
    </w:p>
    <w:p w:rsidR="00D1466C" w:rsidRPr="00065D2D" w:rsidRDefault="00D1466C" w:rsidP="000E10DE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5.</w:t>
      </w:r>
      <w:r w:rsidRPr="00065D2D">
        <w:rPr>
          <w:sz w:val="24"/>
          <w:lang w:val="uk-UA"/>
        </w:rPr>
        <w:tab/>
        <w:t>Розкажіть про використання канатної техніки для ремонту свердловин?</w:t>
      </w:r>
    </w:p>
    <w:p w:rsidR="00D1466C" w:rsidRPr="00065D2D" w:rsidRDefault="00D1466C" w:rsidP="000E10DE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6.</w:t>
      </w:r>
      <w:r w:rsidRPr="00065D2D">
        <w:rPr>
          <w:sz w:val="24"/>
          <w:lang w:val="uk-UA"/>
        </w:rPr>
        <w:tab/>
        <w:t>Які, на вашу думку, ремонтні роботи у свердловинах можна здійснити у свердловинах з використанням гнучких труб?</w:t>
      </w:r>
    </w:p>
    <w:p w:rsidR="000E10DE" w:rsidRPr="00065D2D" w:rsidRDefault="000E10DE" w:rsidP="000E10DE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7.</w:t>
      </w:r>
      <w:r w:rsidRPr="00065D2D">
        <w:rPr>
          <w:sz w:val="24"/>
          <w:lang w:val="uk-UA"/>
        </w:rPr>
        <w:tab/>
        <w:t>Як оцінити можливий тиск нагнітання на гирлі свердловини під час здійснення гідророзриву пласта?</w:t>
      </w:r>
    </w:p>
    <w:p w:rsidR="000E10DE" w:rsidRPr="00065D2D" w:rsidRDefault="000E10DE" w:rsidP="000E10DE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8.</w:t>
      </w:r>
      <w:r w:rsidRPr="00065D2D">
        <w:rPr>
          <w:sz w:val="24"/>
          <w:lang w:val="uk-UA"/>
        </w:rPr>
        <w:tab/>
        <w:t xml:space="preserve">Для чого і як здійснюють теплове оброблення </w:t>
      </w:r>
      <w:proofErr w:type="spellStart"/>
      <w:r w:rsidRPr="00065D2D">
        <w:rPr>
          <w:sz w:val="24"/>
          <w:lang w:val="uk-UA"/>
        </w:rPr>
        <w:t>привибійної</w:t>
      </w:r>
      <w:proofErr w:type="spellEnd"/>
      <w:r w:rsidRPr="00065D2D">
        <w:rPr>
          <w:sz w:val="24"/>
          <w:lang w:val="uk-UA"/>
        </w:rPr>
        <w:t xml:space="preserve"> зони пласта?</w:t>
      </w:r>
    </w:p>
    <w:p w:rsidR="000E10DE" w:rsidRPr="00065D2D" w:rsidRDefault="000E10DE" w:rsidP="000E10DE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>9.</w:t>
      </w:r>
      <w:r w:rsidRPr="00065D2D">
        <w:rPr>
          <w:sz w:val="24"/>
          <w:lang w:val="uk-UA"/>
        </w:rPr>
        <w:tab/>
        <w:t xml:space="preserve">Охарактеризуйте основні складові </w:t>
      </w:r>
      <w:proofErr w:type="spellStart"/>
      <w:r w:rsidRPr="00065D2D">
        <w:rPr>
          <w:sz w:val="24"/>
          <w:lang w:val="uk-UA"/>
        </w:rPr>
        <w:t>солянокислотного</w:t>
      </w:r>
      <w:proofErr w:type="spellEnd"/>
      <w:r w:rsidRPr="00065D2D">
        <w:rPr>
          <w:sz w:val="24"/>
          <w:lang w:val="uk-UA"/>
        </w:rPr>
        <w:t xml:space="preserve"> розчину.</w:t>
      </w:r>
    </w:p>
    <w:p w:rsidR="000E10DE" w:rsidRPr="00065D2D" w:rsidRDefault="000E10DE" w:rsidP="000E10DE">
      <w:pPr>
        <w:tabs>
          <w:tab w:val="left" w:pos="851"/>
        </w:tabs>
        <w:suppressAutoHyphens/>
        <w:ind w:right="-625"/>
        <w:jc w:val="both"/>
        <w:rPr>
          <w:sz w:val="24"/>
          <w:lang w:val="uk-UA"/>
        </w:rPr>
      </w:pPr>
      <w:r w:rsidRPr="00065D2D">
        <w:rPr>
          <w:sz w:val="24"/>
          <w:lang w:val="uk-UA"/>
        </w:rPr>
        <w:t xml:space="preserve">       10</w:t>
      </w:r>
      <w:r w:rsidR="00076D0C" w:rsidRPr="00065D2D">
        <w:rPr>
          <w:sz w:val="24"/>
          <w:lang w:val="uk-UA"/>
        </w:rPr>
        <w:t>.</w:t>
      </w:r>
      <w:r w:rsidR="00076D0C" w:rsidRPr="00065D2D">
        <w:rPr>
          <w:sz w:val="24"/>
          <w:lang w:val="uk-UA"/>
        </w:rPr>
        <w:tab/>
        <w:t>Поясніть</w:t>
      </w:r>
      <w:r w:rsidRPr="00065D2D">
        <w:rPr>
          <w:sz w:val="24"/>
          <w:lang w:val="uk-UA"/>
        </w:rPr>
        <w:t xml:space="preserve"> оброблення привибійної зони з використанням гранульованого магнію.</w:t>
      </w:r>
    </w:p>
    <w:p w:rsidR="000E10DE" w:rsidRPr="00065D2D" w:rsidRDefault="000E10DE" w:rsidP="000E10DE">
      <w:pPr>
        <w:tabs>
          <w:tab w:val="left" w:pos="851"/>
        </w:tabs>
        <w:suppressAutoHyphens/>
        <w:ind w:right="-625" w:firstLine="567"/>
        <w:jc w:val="both"/>
        <w:rPr>
          <w:sz w:val="24"/>
          <w:lang w:val="uk-UA"/>
        </w:rPr>
      </w:pPr>
    </w:p>
    <w:p w:rsidR="004D052C" w:rsidRPr="00065D2D" w:rsidRDefault="004D052C" w:rsidP="004D052C">
      <w:pPr>
        <w:jc w:val="both"/>
        <w:rPr>
          <w:sz w:val="24"/>
          <w:szCs w:val="24"/>
          <w:lang w:val="uk-UA"/>
        </w:rPr>
      </w:pPr>
    </w:p>
    <w:p w:rsidR="004D052C" w:rsidRPr="00065D2D" w:rsidRDefault="004D052C" w:rsidP="004D052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  <w:r w:rsidRPr="00065D2D">
        <w:rPr>
          <w:b/>
          <w:sz w:val="28"/>
          <w:szCs w:val="28"/>
          <w:lang w:val="uk-UA" w:eastAsia="ru-RU"/>
        </w:rPr>
        <w:t xml:space="preserve">ЗМІСТ </w:t>
      </w:r>
      <w:r w:rsidRPr="00065D2D">
        <w:rPr>
          <w:b/>
          <w:bCs/>
          <w:sz w:val="28"/>
          <w:szCs w:val="28"/>
          <w:lang w:val="uk-UA" w:eastAsia="ru-RU"/>
        </w:rPr>
        <w:t>САМОСТІЙНОЇ РОБОТИ</w:t>
      </w:r>
    </w:p>
    <w:p w:rsidR="004D052C" w:rsidRPr="00065D2D" w:rsidRDefault="004D052C" w:rsidP="004D052C">
      <w:pPr>
        <w:jc w:val="center"/>
        <w:rPr>
          <w:sz w:val="24"/>
          <w:szCs w:val="24"/>
          <w:lang w:val="uk-UA"/>
        </w:rPr>
      </w:pPr>
    </w:p>
    <w:p w:rsidR="004D052C" w:rsidRPr="00065D2D" w:rsidRDefault="004D052C" w:rsidP="00E233C9">
      <w:pPr>
        <w:shd w:val="clear" w:color="auto" w:fill="FFFFFF"/>
        <w:autoSpaceDE w:val="0"/>
        <w:autoSpaceDN w:val="0"/>
        <w:adjustRightInd w:val="0"/>
        <w:ind w:right="-483" w:firstLine="709"/>
        <w:jc w:val="both"/>
        <w:rPr>
          <w:sz w:val="24"/>
          <w:szCs w:val="24"/>
          <w:lang w:val="uk-UA" w:eastAsia="ru-RU"/>
        </w:rPr>
      </w:pPr>
      <w:r w:rsidRPr="00065D2D">
        <w:rPr>
          <w:sz w:val="24"/>
          <w:szCs w:val="24"/>
          <w:lang w:val="uk-UA" w:eastAsia="ru-RU"/>
        </w:rPr>
        <w:t xml:space="preserve">Способи що використовуються при розкритті продуктивних пластів та їх освоєнні. Способи експлуатації видобувних свердловин та їх особливості. Причини погіршення стану </w:t>
      </w:r>
      <w:proofErr w:type="spellStart"/>
      <w:r w:rsidRPr="00065D2D">
        <w:rPr>
          <w:sz w:val="24"/>
          <w:szCs w:val="24"/>
          <w:lang w:val="uk-UA" w:eastAsia="ru-RU"/>
        </w:rPr>
        <w:t>привибійної</w:t>
      </w:r>
      <w:proofErr w:type="spellEnd"/>
      <w:r w:rsidRPr="00065D2D">
        <w:rPr>
          <w:sz w:val="24"/>
          <w:szCs w:val="24"/>
          <w:lang w:val="uk-UA" w:eastAsia="ru-RU"/>
        </w:rPr>
        <w:t xml:space="preserve"> зони пласта та їх вплив на продуктивність свердловин. Методи підвищення  продуктивності видобувних та приймальності нагнітальних свердловин (види, коротка суть та особливості </w:t>
      </w:r>
      <w:r w:rsidRPr="00065D2D">
        <w:rPr>
          <w:sz w:val="24"/>
          <w:szCs w:val="24"/>
          <w:lang w:val="uk-UA" w:eastAsia="ru-RU"/>
        </w:rPr>
        <w:lastRenderedPageBreak/>
        <w:t>застосування). Промислові системи збору та підготовки нафти і газу. Сили, що діють в продуктивних пластах та режими роботи нафтових і газових покладів. Коефіцієнт нафтогазоконденсатовилучення та загальна характеристика і види методів його підвищення. Охорона навколишнього середовища при, розкритті продуктивних пластів, їх освоєнні та випробовуванні, експлуатації, підземному і капітальному ремонтах. Особливості охорони довкілля при зборі та підготовці свердловинної продукції і застосуванні методів підвищення нафтогазоконденсато</w:t>
      </w:r>
      <w:r w:rsidR="0038789C" w:rsidRPr="00065D2D">
        <w:rPr>
          <w:sz w:val="24"/>
          <w:szCs w:val="24"/>
          <w:lang w:val="uk-UA" w:eastAsia="ru-RU"/>
        </w:rPr>
        <w:t>вилучення</w:t>
      </w:r>
      <w:r w:rsidRPr="00065D2D">
        <w:rPr>
          <w:sz w:val="24"/>
          <w:szCs w:val="24"/>
          <w:lang w:val="uk-UA" w:eastAsia="ru-RU"/>
        </w:rPr>
        <w:t xml:space="preserve"> [1, 2, 3, 4, 5, 6]</w:t>
      </w:r>
      <w:r w:rsidR="0038789C" w:rsidRPr="00065D2D">
        <w:rPr>
          <w:sz w:val="24"/>
          <w:szCs w:val="24"/>
          <w:lang w:val="uk-UA" w:eastAsia="ru-RU"/>
        </w:rPr>
        <w:t>.</w:t>
      </w:r>
    </w:p>
    <w:p w:rsidR="004D052C" w:rsidRPr="00065D2D" w:rsidRDefault="004D052C" w:rsidP="00E233C9">
      <w:pPr>
        <w:ind w:right="-483"/>
        <w:jc w:val="center"/>
        <w:rPr>
          <w:sz w:val="24"/>
          <w:szCs w:val="24"/>
          <w:lang w:val="uk-UA"/>
        </w:rPr>
      </w:pPr>
    </w:p>
    <w:p w:rsidR="004D052C" w:rsidRPr="00065D2D" w:rsidRDefault="004D052C" w:rsidP="004D052C">
      <w:pPr>
        <w:jc w:val="center"/>
        <w:rPr>
          <w:sz w:val="24"/>
          <w:szCs w:val="24"/>
          <w:lang w:val="uk-UA"/>
        </w:rPr>
      </w:pPr>
    </w:p>
    <w:p w:rsidR="004D052C" w:rsidRPr="00065D2D" w:rsidRDefault="004D052C" w:rsidP="0038789C">
      <w:pPr>
        <w:ind w:right="-483"/>
        <w:jc w:val="center"/>
        <w:rPr>
          <w:b/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Контрольні запитання</w:t>
      </w:r>
    </w:p>
    <w:p w:rsidR="004D052C" w:rsidRPr="00065D2D" w:rsidRDefault="004D052C" w:rsidP="0038789C">
      <w:pPr>
        <w:ind w:right="-483"/>
        <w:jc w:val="center"/>
        <w:rPr>
          <w:b/>
          <w:sz w:val="24"/>
          <w:szCs w:val="24"/>
          <w:lang w:val="uk-UA"/>
        </w:rPr>
      </w:pPr>
    </w:p>
    <w:p w:rsidR="004D052C" w:rsidRPr="00065D2D" w:rsidRDefault="004D052C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1. Охарактеризуйте бурові розчини для розкриття продуктивних пластів</w:t>
      </w:r>
    </w:p>
    <w:p w:rsidR="004D052C" w:rsidRPr="00065D2D" w:rsidRDefault="004D052C" w:rsidP="0038789C">
      <w:pPr>
        <w:ind w:right="-483" w:firstLine="700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2. Як впливає стан привибійної зони свердловини на її дебіт?</w:t>
      </w:r>
    </w:p>
    <w:p w:rsidR="004D052C" w:rsidRPr="00065D2D" w:rsidRDefault="004D052C" w:rsidP="0038789C">
      <w:pPr>
        <w:ind w:right="-483" w:firstLine="700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3. Назвіть та охарактеризуйте вимоги, що ставляться до </w:t>
      </w:r>
      <w:proofErr w:type="spellStart"/>
      <w:r w:rsidRPr="00065D2D">
        <w:rPr>
          <w:sz w:val="24"/>
          <w:szCs w:val="24"/>
          <w:lang w:val="uk-UA"/>
        </w:rPr>
        <w:t>хімреагентів</w:t>
      </w:r>
      <w:proofErr w:type="spellEnd"/>
      <w:r w:rsidRPr="00065D2D">
        <w:rPr>
          <w:sz w:val="24"/>
          <w:szCs w:val="24"/>
          <w:lang w:val="uk-UA"/>
        </w:rPr>
        <w:t xml:space="preserve">, які використовуються в процесах </w:t>
      </w:r>
      <w:proofErr w:type="spellStart"/>
      <w:r w:rsidRPr="00065D2D">
        <w:rPr>
          <w:sz w:val="24"/>
          <w:szCs w:val="24"/>
          <w:lang w:val="uk-UA"/>
        </w:rPr>
        <w:t>нафтогазовидобування</w:t>
      </w:r>
      <w:proofErr w:type="spellEnd"/>
      <w:r w:rsidRPr="00065D2D">
        <w:rPr>
          <w:sz w:val="24"/>
          <w:szCs w:val="24"/>
          <w:lang w:val="uk-UA"/>
        </w:rPr>
        <w:t>.</w:t>
      </w:r>
    </w:p>
    <w:p w:rsidR="004D052C" w:rsidRPr="00065D2D" w:rsidRDefault="004D052C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4. Причини погіршення стану </w:t>
      </w:r>
      <w:proofErr w:type="spellStart"/>
      <w:r w:rsidRPr="00065D2D">
        <w:rPr>
          <w:sz w:val="24"/>
          <w:szCs w:val="24"/>
          <w:lang w:val="uk-UA"/>
        </w:rPr>
        <w:t>привибійної</w:t>
      </w:r>
      <w:proofErr w:type="spellEnd"/>
      <w:r w:rsidRPr="00065D2D">
        <w:rPr>
          <w:sz w:val="24"/>
          <w:szCs w:val="24"/>
          <w:lang w:val="uk-UA"/>
        </w:rPr>
        <w:t xml:space="preserve"> зони пласта в процесі буріння.</w:t>
      </w:r>
    </w:p>
    <w:p w:rsidR="004D052C" w:rsidRPr="00065D2D" w:rsidRDefault="004D052C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5. Причини погіршення стану </w:t>
      </w:r>
      <w:proofErr w:type="spellStart"/>
      <w:r w:rsidRPr="00065D2D">
        <w:rPr>
          <w:sz w:val="24"/>
          <w:szCs w:val="24"/>
          <w:lang w:val="uk-UA"/>
        </w:rPr>
        <w:t>привибійної</w:t>
      </w:r>
      <w:proofErr w:type="spellEnd"/>
      <w:r w:rsidRPr="00065D2D">
        <w:rPr>
          <w:sz w:val="24"/>
          <w:szCs w:val="24"/>
          <w:lang w:val="uk-UA"/>
        </w:rPr>
        <w:t xml:space="preserve"> зони пласта в процесі експлуатації свердловин.</w:t>
      </w:r>
    </w:p>
    <w:p w:rsidR="004D052C" w:rsidRPr="00065D2D" w:rsidRDefault="0038789C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6</w:t>
      </w:r>
      <w:r w:rsidR="004D052C" w:rsidRPr="00065D2D">
        <w:rPr>
          <w:sz w:val="24"/>
          <w:szCs w:val="24"/>
          <w:lang w:val="uk-UA"/>
        </w:rPr>
        <w:t>. Боротьба з обводненням свердловин. Реагенти-піноутворювачі для винесення води з вибоїв газових свердловин.</w:t>
      </w:r>
    </w:p>
    <w:p w:rsidR="004D052C" w:rsidRPr="00065D2D" w:rsidRDefault="0038789C" w:rsidP="0038789C">
      <w:pPr>
        <w:ind w:right="-483" w:firstLine="709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7</w:t>
      </w:r>
      <w:r w:rsidR="004D052C" w:rsidRPr="00065D2D">
        <w:rPr>
          <w:sz w:val="24"/>
          <w:szCs w:val="24"/>
          <w:lang w:val="uk-UA"/>
        </w:rPr>
        <w:t>. Назвіть та поясніть сили, що утримують вуглеводні в продуктивних пластах.</w:t>
      </w:r>
    </w:p>
    <w:p w:rsidR="004D052C" w:rsidRPr="00065D2D" w:rsidRDefault="0038789C" w:rsidP="0038789C">
      <w:pPr>
        <w:ind w:right="-483" w:firstLine="709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8</w:t>
      </w:r>
      <w:r w:rsidR="004D052C" w:rsidRPr="00065D2D">
        <w:rPr>
          <w:sz w:val="24"/>
          <w:szCs w:val="24"/>
          <w:lang w:val="uk-UA"/>
        </w:rPr>
        <w:t>. Назвіть та поясніть сили, що допомагають рухові вуглеводнів по продуктивних пластах.</w:t>
      </w:r>
    </w:p>
    <w:p w:rsidR="004D052C" w:rsidRPr="00065D2D" w:rsidRDefault="0038789C" w:rsidP="0038789C">
      <w:pPr>
        <w:ind w:right="-483" w:firstLine="709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9</w:t>
      </w:r>
      <w:r w:rsidR="004D052C" w:rsidRPr="00065D2D">
        <w:rPr>
          <w:sz w:val="24"/>
          <w:szCs w:val="24"/>
          <w:lang w:val="uk-UA"/>
        </w:rPr>
        <w:t>. Охорона надр та довкілля при ремонтно-ізоляційних роботах в свердловинах.</w:t>
      </w:r>
    </w:p>
    <w:p w:rsidR="004D052C" w:rsidRPr="00065D2D" w:rsidRDefault="0038789C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lastRenderedPageBreak/>
        <w:t>10</w:t>
      </w:r>
      <w:r w:rsidR="004D052C" w:rsidRPr="00065D2D">
        <w:rPr>
          <w:sz w:val="24"/>
          <w:szCs w:val="24"/>
          <w:lang w:val="uk-UA"/>
        </w:rPr>
        <w:t>. Охорона надр та довкілля при фонтанній експлуатації свердловин.</w:t>
      </w:r>
    </w:p>
    <w:p w:rsidR="004D052C" w:rsidRPr="00065D2D" w:rsidRDefault="0038789C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11</w:t>
      </w:r>
      <w:r w:rsidR="004D052C" w:rsidRPr="00065D2D">
        <w:rPr>
          <w:sz w:val="24"/>
          <w:szCs w:val="24"/>
          <w:lang w:val="uk-UA"/>
        </w:rPr>
        <w:t>. Охорона надр та довкілля при газліфтній експлуатації свердловин.</w:t>
      </w:r>
    </w:p>
    <w:p w:rsidR="004D052C" w:rsidRPr="00065D2D" w:rsidRDefault="0038789C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12</w:t>
      </w:r>
      <w:r w:rsidR="004D052C" w:rsidRPr="00065D2D">
        <w:rPr>
          <w:sz w:val="24"/>
          <w:szCs w:val="24"/>
          <w:lang w:val="uk-UA"/>
        </w:rPr>
        <w:t>. Охорона надр та довкілля при глибинно-насосній експлуатації свердловин.</w:t>
      </w:r>
    </w:p>
    <w:p w:rsidR="004D052C" w:rsidRPr="00065D2D" w:rsidRDefault="0038789C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13</w:t>
      </w:r>
      <w:r w:rsidR="004D052C" w:rsidRPr="00065D2D">
        <w:rPr>
          <w:sz w:val="24"/>
          <w:szCs w:val="24"/>
          <w:lang w:val="uk-UA"/>
        </w:rPr>
        <w:t xml:space="preserve">. Охорона надр та довкілля при </w:t>
      </w:r>
      <w:r w:rsidR="00E233C9" w:rsidRPr="00065D2D">
        <w:rPr>
          <w:sz w:val="24"/>
          <w:szCs w:val="24"/>
          <w:lang w:val="uk-UA"/>
        </w:rPr>
        <w:t>промисловому зборі і підготовці</w:t>
      </w:r>
      <w:r w:rsidR="00631C02" w:rsidRPr="00065D2D">
        <w:rPr>
          <w:sz w:val="24"/>
          <w:szCs w:val="24"/>
          <w:lang w:val="uk-UA"/>
        </w:rPr>
        <w:t xml:space="preserve"> нафти.</w:t>
      </w:r>
    </w:p>
    <w:p w:rsidR="004D052C" w:rsidRPr="00065D2D" w:rsidRDefault="004D052C" w:rsidP="0038789C">
      <w:pPr>
        <w:ind w:right="-483" w:firstLine="709"/>
        <w:outlineLvl w:val="0"/>
        <w:rPr>
          <w:sz w:val="24"/>
          <w:szCs w:val="24"/>
          <w:lang w:val="uk-UA"/>
        </w:rPr>
      </w:pPr>
    </w:p>
    <w:p w:rsidR="00DF7C1B" w:rsidRPr="00065D2D" w:rsidRDefault="00DF7C1B" w:rsidP="0038789C">
      <w:pPr>
        <w:ind w:right="-483" w:firstLine="709"/>
        <w:outlineLvl w:val="0"/>
        <w:rPr>
          <w:sz w:val="24"/>
          <w:szCs w:val="24"/>
          <w:lang w:val="uk-UA"/>
        </w:rPr>
      </w:pPr>
    </w:p>
    <w:p w:rsidR="00DF7C1B" w:rsidRPr="00065D2D" w:rsidRDefault="00DF7C1B" w:rsidP="0038789C">
      <w:pPr>
        <w:ind w:right="-483" w:firstLine="709"/>
        <w:jc w:val="center"/>
        <w:outlineLvl w:val="0"/>
        <w:rPr>
          <w:b/>
          <w:sz w:val="24"/>
          <w:szCs w:val="24"/>
          <w:lang w:val="uk-UA"/>
        </w:rPr>
      </w:pPr>
      <w:r w:rsidRPr="00065D2D">
        <w:rPr>
          <w:b/>
          <w:sz w:val="24"/>
          <w:szCs w:val="24"/>
          <w:lang w:val="uk-UA"/>
        </w:rPr>
        <w:t>ПЕРЕЛІК РЕКОМЕНДОВАНИХ ДЖЕРЕЛ</w:t>
      </w:r>
    </w:p>
    <w:p w:rsidR="00DF7C1B" w:rsidRPr="00065D2D" w:rsidRDefault="00DF7C1B" w:rsidP="0038789C">
      <w:pPr>
        <w:ind w:right="-483" w:firstLine="709"/>
        <w:outlineLvl w:val="0"/>
        <w:rPr>
          <w:b/>
          <w:sz w:val="24"/>
          <w:szCs w:val="24"/>
          <w:lang w:val="uk-UA"/>
        </w:rPr>
      </w:pPr>
    </w:p>
    <w:p w:rsidR="00631C02" w:rsidRPr="00065D2D" w:rsidRDefault="00631C02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1. Бойко В.С. Розробка та експлуатація нафтових родовищ. – Київ: </w:t>
      </w:r>
      <w:proofErr w:type="spellStart"/>
      <w:r w:rsidRPr="00065D2D">
        <w:rPr>
          <w:sz w:val="24"/>
          <w:szCs w:val="24"/>
          <w:lang w:val="uk-UA"/>
        </w:rPr>
        <w:t>Реал-Принт</w:t>
      </w:r>
      <w:proofErr w:type="spellEnd"/>
      <w:r w:rsidRPr="00065D2D">
        <w:rPr>
          <w:sz w:val="24"/>
          <w:szCs w:val="24"/>
          <w:lang w:val="uk-UA"/>
        </w:rPr>
        <w:t>, 2004. – 695 с.</w:t>
      </w:r>
    </w:p>
    <w:p w:rsidR="00631C02" w:rsidRPr="00065D2D" w:rsidRDefault="00631C02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2. Довідник з нафтогазової справи. Під </w:t>
      </w:r>
      <w:proofErr w:type="spellStart"/>
      <w:r w:rsidRPr="00065D2D">
        <w:rPr>
          <w:sz w:val="24"/>
          <w:szCs w:val="24"/>
          <w:lang w:val="uk-UA"/>
        </w:rPr>
        <w:t>заг.ред</w:t>
      </w:r>
      <w:proofErr w:type="spellEnd"/>
      <w:r w:rsidRPr="00065D2D">
        <w:rPr>
          <w:sz w:val="24"/>
          <w:szCs w:val="24"/>
          <w:lang w:val="uk-UA"/>
        </w:rPr>
        <w:t xml:space="preserve">. В.С. Бойка, Р.М. </w:t>
      </w:r>
      <w:proofErr w:type="spellStart"/>
      <w:r w:rsidRPr="00065D2D">
        <w:rPr>
          <w:sz w:val="24"/>
          <w:szCs w:val="24"/>
          <w:lang w:val="uk-UA"/>
        </w:rPr>
        <w:t>Кондрата</w:t>
      </w:r>
      <w:proofErr w:type="spellEnd"/>
      <w:r w:rsidRPr="00065D2D">
        <w:rPr>
          <w:sz w:val="24"/>
          <w:szCs w:val="24"/>
          <w:lang w:val="uk-UA"/>
        </w:rPr>
        <w:t xml:space="preserve">, Р.С. </w:t>
      </w:r>
      <w:proofErr w:type="spellStart"/>
      <w:r w:rsidRPr="00065D2D">
        <w:rPr>
          <w:sz w:val="24"/>
          <w:szCs w:val="24"/>
          <w:lang w:val="uk-UA"/>
        </w:rPr>
        <w:t>Яремійчука</w:t>
      </w:r>
      <w:proofErr w:type="spellEnd"/>
      <w:r w:rsidRPr="00065D2D">
        <w:rPr>
          <w:sz w:val="24"/>
          <w:szCs w:val="24"/>
          <w:lang w:val="uk-UA"/>
        </w:rPr>
        <w:t>. – К.:Львів, 1996.-620 с.</w:t>
      </w:r>
    </w:p>
    <w:p w:rsidR="00631C02" w:rsidRPr="00065D2D" w:rsidRDefault="00631C02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3. Купер І.М. </w:t>
      </w:r>
      <w:proofErr w:type="spellStart"/>
      <w:r w:rsidRPr="00065D2D">
        <w:rPr>
          <w:sz w:val="24"/>
          <w:szCs w:val="24"/>
          <w:lang w:val="uk-UA"/>
        </w:rPr>
        <w:t>Угриновський</w:t>
      </w:r>
      <w:proofErr w:type="spellEnd"/>
      <w:r w:rsidRPr="00065D2D">
        <w:rPr>
          <w:sz w:val="24"/>
          <w:szCs w:val="24"/>
          <w:lang w:val="uk-UA"/>
        </w:rPr>
        <w:t xml:space="preserve"> А.В. Фізика нафтового і газового пласта: </w:t>
      </w:r>
      <w:proofErr w:type="spellStart"/>
      <w:r w:rsidRPr="00065D2D">
        <w:rPr>
          <w:sz w:val="24"/>
          <w:szCs w:val="24"/>
          <w:lang w:val="uk-UA"/>
        </w:rPr>
        <w:t>Підручник.-</w:t>
      </w:r>
      <w:proofErr w:type="spellEnd"/>
      <w:r w:rsidRPr="00065D2D">
        <w:rPr>
          <w:sz w:val="24"/>
          <w:szCs w:val="24"/>
          <w:lang w:val="uk-UA"/>
        </w:rPr>
        <w:t xml:space="preserve"> Івано-Франківськ:Фоліант 2018.- 448с.</w:t>
      </w:r>
    </w:p>
    <w:p w:rsidR="00631C02" w:rsidRPr="00065D2D" w:rsidRDefault="00631C02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4. Бойко В.С., </w:t>
      </w:r>
      <w:proofErr w:type="spellStart"/>
      <w:r w:rsidRPr="00065D2D">
        <w:rPr>
          <w:sz w:val="24"/>
          <w:szCs w:val="24"/>
          <w:lang w:val="uk-UA"/>
        </w:rPr>
        <w:t>Тарко</w:t>
      </w:r>
      <w:proofErr w:type="spellEnd"/>
      <w:r w:rsidRPr="00065D2D">
        <w:rPr>
          <w:sz w:val="24"/>
          <w:szCs w:val="24"/>
          <w:lang w:val="uk-UA"/>
        </w:rPr>
        <w:t xml:space="preserve"> Я.Б., </w:t>
      </w:r>
      <w:proofErr w:type="spellStart"/>
      <w:r w:rsidRPr="00065D2D">
        <w:rPr>
          <w:sz w:val="24"/>
          <w:szCs w:val="24"/>
          <w:lang w:val="uk-UA"/>
        </w:rPr>
        <w:t>Вольченко</w:t>
      </w:r>
      <w:proofErr w:type="spellEnd"/>
      <w:r w:rsidRPr="00065D2D">
        <w:rPr>
          <w:sz w:val="24"/>
          <w:szCs w:val="24"/>
          <w:lang w:val="uk-UA"/>
        </w:rPr>
        <w:t xml:space="preserve"> Д.О., </w:t>
      </w:r>
      <w:proofErr w:type="spellStart"/>
      <w:r w:rsidRPr="00065D2D">
        <w:rPr>
          <w:sz w:val="24"/>
          <w:szCs w:val="24"/>
          <w:lang w:val="uk-UA"/>
        </w:rPr>
        <w:t>Соломчак</w:t>
      </w:r>
      <w:proofErr w:type="spellEnd"/>
      <w:r w:rsidRPr="00065D2D">
        <w:rPr>
          <w:sz w:val="24"/>
          <w:szCs w:val="24"/>
          <w:lang w:val="uk-UA"/>
        </w:rPr>
        <w:t xml:space="preserve"> Я.В., Псюк М.О. Лабораторний практикум з технології і техніки видобування нафти. Частина 1. Роботи №№1-9. Методичні вказівки для студентів спеціальності </w:t>
      </w:r>
      <w:proofErr w:type="spellStart"/>
      <w:r w:rsidRPr="00065D2D">
        <w:rPr>
          <w:sz w:val="24"/>
          <w:szCs w:val="24"/>
          <w:lang w:val="uk-UA"/>
        </w:rPr>
        <w:t>„Видобування</w:t>
      </w:r>
      <w:proofErr w:type="spellEnd"/>
      <w:r w:rsidRPr="00065D2D">
        <w:rPr>
          <w:sz w:val="24"/>
          <w:szCs w:val="24"/>
          <w:lang w:val="uk-UA"/>
        </w:rPr>
        <w:t xml:space="preserve"> нафти і </w:t>
      </w:r>
      <w:proofErr w:type="spellStart"/>
      <w:r w:rsidRPr="00065D2D">
        <w:rPr>
          <w:sz w:val="24"/>
          <w:szCs w:val="24"/>
          <w:lang w:val="uk-UA"/>
        </w:rPr>
        <w:t>газу”</w:t>
      </w:r>
      <w:proofErr w:type="spellEnd"/>
      <w:r w:rsidRPr="00065D2D">
        <w:rPr>
          <w:sz w:val="24"/>
          <w:szCs w:val="24"/>
          <w:lang w:val="uk-UA"/>
        </w:rPr>
        <w:t>. – Івано-Франківськ: Факел, 200. – 100 с.</w:t>
      </w:r>
    </w:p>
    <w:p w:rsidR="00631C02" w:rsidRPr="00065D2D" w:rsidRDefault="00631C02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 xml:space="preserve">5. Бойко В.С.,  Бойко Р. В. Підземна </w:t>
      </w:r>
      <w:proofErr w:type="spellStart"/>
      <w:r w:rsidRPr="00065D2D">
        <w:rPr>
          <w:sz w:val="24"/>
          <w:szCs w:val="24"/>
          <w:lang w:val="uk-UA"/>
        </w:rPr>
        <w:t>гідрогазомеханіка</w:t>
      </w:r>
      <w:proofErr w:type="spellEnd"/>
      <w:r w:rsidRPr="00065D2D">
        <w:rPr>
          <w:sz w:val="24"/>
          <w:szCs w:val="24"/>
          <w:lang w:val="uk-UA"/>
        </w:rPr>
        <w:t>: Підручник. – Львів: Апріорі, 2005. – 452 с.</w:t>
      </w:r>
    </w:p>
    <w:p w:rsidR="00631C02" w:rsidRPr="00065D2D" w:rsidRDefault="00631C02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  <w:r w:rsidRPr="00065D2D">
        <w:rPr>
          <w:sz w:val="24"/>
          <w:szCs w:val="24"/>
          <w:lang w:val="uk-UA"/>
        </w:rPr>
        <w:t>6. Бойко В.С. Проектування експлуатації нафтових свердловин. – Івано-Франківськ: Факел, 2002. Ч.1. – 215 с.</w:t>
      </w:r>
    </w:p>
    <w:p w:rsidR="00DF7C1B" w:rsidRPr="00065D2D" w:rsidRDefault="00DF7C1B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</w:p>
    <w:p w:rsidR="00DF7C1B" w:rsidRPr="00065D2D" w:rsidRDefault="00DF7C1B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</w:p>
    <w:p w:rsidR="00DF7C1B" w:rsidRPr="00065D2D" w:rsidRDefault="00DF7C1B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</w:p>
    <w:p w:rsidR="00DF7C1B" w:rsidRPr="00065D2D" w:rsidRDefault="00DF7C1B" w:rsidP="0038789C">
      <w:pPr>
        <w:ind w:right="-483" w:firstLine="709"/>
        <w:jc w:val="both"/>
        <w:outlineLvl w:val="0"/>
        <w:rPr>
          <w:sz w:val="24"/>
          <w:szCs w:val="24"/>
          <w:lang w:val="uk-UA"/>
        </w:rPr>
      </w:pPr>
    </w:p>
    <w:p w:rsidR="00DF7C1B" w:rsidRPr="00065D2D" w:rsidRDefault="00DF7C1B" w:rsidP="0038789C">
      <w:pPr>
        <w:ind w:right="-483"/>
        <w:jc w:val="both"/>
        <w:rPr>
          <w:sz w:val="16"/>
          <w:szCs w:val="16"/>
          <w:lang w:val="en-US"/>
        </w:rPr>
      </w:pPr>
    </w:p>
    <w:sectPr w:rsidR="00DF7C1B" w:rsidRPr="00065D2D" w:rsidSect="00611FE3">
      <w:headerReference w:type="even" r:id="rId7"/>
      <w:footerReference w:type="even" r:id="rId8"/>
      <w:footerReference w:type="default" r:id="rId9"/>
      <w:pgSz w:w="8391" w:h="11907" w:code="11"/>
      <w:pgMar w:top="1021" w:right="964" w:bottom="1276" w:left="964" w:header="709" w:footer="472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1DA" w:rsidRDefault="00DA01DA" w:rsidP="00131DD9">
      <w:r>
        <w:separator/>
      </w:r>
    </w:p>
  </w:endnote>
  <w:endnote w:type="continuationSeparator" w:id="0">
    <w:p w:rsidR="00DA01DA" w:rsidRDefault="00DA01DA" w:rsidP="00131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7C" w:rsidRDefault="001F59F3" w:rsidP="00611FE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77B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7B7C" w:rsidRDefault="00377B7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7C" w:rsidRDefault="001F59F3" w:rsidP="00611FE3">
    <w:pPr>
      <w:pStyle w:val="aa"/>
      <w:framePr w:h="850" w:hRule="exact" w:wrap="around" w:vAnchor="text" w:hAnchor="margin" w:xAlign="center" w:y="2177"/>
      <w:rPr>
        <w:rStyle w:val="a9"/>
      </w:rPr>
    </w:pPr>
    <w:r>
      <w:rPr>
        <w:rStyle w:val="a9"/>
      </w:rPr>
      <w:fldChar w:fldCharType="begin"/>
    </w:r>
    <w:r w:rsidR="00377B7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1FAC">
      <w:rPr>
        <w:rStyle w:val="a9"/>
        <w:noProof/>
      </w:rPr>
      <w:t>3</w:t>
    </w:r>
    <w:r>
      <w:rPr>
        <w:rStyle w:val="a9"/>
      </w:rPr>
      <w:fldChar w:fldCharType="end"/>
    </w:r>
  </w:p>
  <w:p w:rsidR="00377B7C" w:rsidRDefault="001F59F3">
    <w:pPr>
      <w:pStyle w:val="aa"/>
    </w:pPr>
    <w:r w:rsidRPr="001F59F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4.55pt;margin-top:-.75pt;width:20.25pt;height:13.5pt;z-index:251660288" filled="f" strokecolor="white">
          <v:textbox style="mso-next-textbox:#_x0000_s1025">
            <w:txbxContent>
              <w:p w:rsidR="00377B7C" w:rsidRDefault="00377B7C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1DA" w:rsidRDefault="00DA01DA" w:rsidP="00131DD9">
      <w:r>
        <w:separator/>
      </w:r>
    </w:p>
  </w:footnote>
  <w:footnote w:type="continuationSeparator" w:id="0">
    <w:p w:rsidR="00DA01DA" w:rsidRDefault="00DA01DA" w:rsidP="00131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7C" w:rsidRDefault="001F59F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77B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7B7C" w:rsidRDefault="00377B7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F86"/>
    <w:multiLevelType w:val="hybridMultilevel"/>
    <w:tmpl w:val="F8F694EC"/>
    <w:lvl w:ilvl="0" w:tplc="6E4005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61F3571"/>
    <w:multiLevelType w:val="multilevel"/>
    <w:tmpl w:val="C09EE5B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70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2308"/>
        </w:tabs>
        <w:ind w:left="2308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tabs>
          <w:tab w:val="num" w:pos="3102"/>
        </w:tabs>
        <w:ind w:left="3102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4256"/>
        </w:tabs>
        <w:ind w:left="4256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5410"/>
        </w:tabs>
        <w:ind w:left="541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6204"/>
        </w:tabs>
        <w:ind w:left="6204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7358"/>
        </w:tabs>
        <w:ind w:left="7358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8152"/>
        </w:tabs>
        <w:ind w:left="8152" w:hanging="1800"/>
      </w:pPr>
      <w:rPr>
        <w:rFonts w:hint="default"/>
        <w:sz w:val="26"/>
      </w:rPr>
    </w:lvl>
  </w:abstractNum>
  <w:abstractNum w:abstractNumId="2">
    <w:nsid w:val="3B211FD3"/>
    <w:multiLevelType w:val="hybridMultilevel"/>
    <w:tmpl w:val="75188DB0"/>
    <w:lvl w:ilvl="0" w:tplc="CB9840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3DDF4D70"/>
    <w:multiLevelType w:val="hybridMultilevel"/>
    <w:tmpl w:val="260A9D22"/>
    <w:lvl w:ilvl="0" w:tplc="86FC1450">
      <w:start w:val="1"/>
      <w:numFmt w:val="bullet"/>
      <w:lvlText w:val=""/>
      <w:lvlJc w:val="left"/>
      <w:pPr>
        <w:tabs>
          <w:tab w:val="num" w:pos="855"/>
        </w:tabs>
        <w:ind w:left="736" w:hanging="241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-1665"/>
        </w:tabs>
        <w:ind w:left="-1665" w:hanging="360"/>
      </w:pPr>
      <w:rPr>
        <w:rFonts w:ascii="Courier New" w:hAnsi="Courier New" w:hint="default"/>
      </w:rPr>
    </w:lvl>
    <w:lvl w:ilvl="2" w:tplc="86FC1450">
      <w:start w:val="1"/>
      <w:numFmt w:val="bullet"/>
      <w:lvlText w:val=""/>
      <w:lvlJc w:val="left"/>
      <w:pPr>
        <w:tabs>
          <w:tab w:val="num" w:pos="-945"/>
        </w:tabs>
        <w:ind w:left="-1064" w:hanging="241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-225"/>
        </w:tabs>
        <w:ind w:left="-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</w:abstractNum>
  <w:abstractNum w:abstractNumId="4">
    <w:nsid w:val="4D156FAE"/>
    <w:multiLevelType w:val="multilevel"/>
    <w:tmpl w:val="F79E1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8B3240F"/>
    <w:multiLevelType w:val="hybridMultilevel"/>
    <w:tmpl w:val="10480C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13668"/>
    <w:multiLevelType w:val="hybridMultilevel"/>
    <w:tmpl w:val="CD84E19E"/>
    <w:lvl w:ilvl="0" w:tplc="86FC1450">
      <w:start w:val="1"/>
      <w:numFmt w:val="bullet"/>
      <w:lvlText w:val=""/>
      <w:lvlJc w:val="left"/>
      <w:pPr>
        <w:tabs>
          <w:tab w:val="num" w:pos="842"/>
        </w:tabs>
        <w:ind w:left="723" w:hanging="241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02"/>
        </w:tabs>
        <w:ind w:left="1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2"/>
        </w:tabs>
        <w:ind w:left="1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2"/>
        </w:tabs>
        <w:ind w:left="2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2"/>
        </w:tabs>
        <w:ind w:left="3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2"/>
        </w:tabs>
        <w:ind w:left="4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2"/>
        </w:tabs>
        <w:ind w:left="4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2"/>
        </w:tabs>
        <w:ind w:left="5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2"/>
        </w:tabs>
        <w:ind w:left="6242" w:hanging="360"/>
      </w:pPr>
      <w:rPr>
        <w:rFonts w:ascii="Wingdings" w:hAnsi="Wingdings" w:hint="default"/>
      </w:rPr>
    </w:lvl>
  </w:abstractNum>
  <w:abstractNum w:abstractNumId="7">
    <w:nsid w:val="7335134D"/>
    <w:multiLevelType w:val="hybridMultilevel"/>
    <w:tmpl w:val="03F2A246"/>
    <w:lvl w:ilvl="0" w:tplc="86FC1450">
      <w:start w:val="1"/>
      <w:numFmt w:val="bullet"/>
      <w:lvlText w:val=""/>
      <w:lvlJc w:val="left"/>
      <w:pPr>
        <w:tabs>
          <w:tab w:val="num" w:pos="786"/>
        </w:tabs>
        <w:ind w:left="667" w:hanging="24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665"/>
        </w:tabs>
        <w:ind w:left="-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945"/>
        </w:tabs>
        <w:ind w:left="-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225"/>
        </w:tabs>
        <w:ind w:left="-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</w:abstractNum>
  <w:abstractNum w:abstractNumId="8">
    <w:nsid w:val="7BA94FC4"/>
    <w:multiLevelType w:val="multilevel"/>
    <w:tmpl w:val="BB6A59F8"/>
    <w:lvl w:ilvl="0">
      <w:start w:val="1"/>
      <w:numFmt w:val="decimal"/>
      <w:pStyle w:val="9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8"/>
        </w:tabs>
        <w:ind w:left="1608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F7C1B"/>
    <w:rsid w:val="00035108"/>
    <w:rsid w:val="00065D2D"/>
    <w:rsid w:val="000708C7"/>
    <w:rsid w:val="00076D0C"/>
    <w:rsid w:val="000E10DE"/>
    <w:rsid w:val="00107A63"/>
    <w:rsid w:val="00111FAC"/>
    <w:rsid w:val="00131DD9"/>
    <w:rsid w:val="00156756"/>
    <w:rsid w:val="0018783A"/>
    <w:rsid w:val="001A6F89"/>
    <w:rsid w:val="001E45A4"/>
    <w:rsid w:val="001F59F3"/>
    <w:rsid w:val="002026C0"/>
    <w:rsid w:val="0022198F"/>
    <w:rsid w:val="00264CC3"/>
    <w:rsid w:val="002845D1"/>
    <w:rsid w:val="002A4C7D"/>
    <w:rsid w:val="002B5F5A"/>
    <w:rsid w:val="002C406B"/>
    <w:rsid w:val="00331F57"/>
    <w:rsid w:val="003446B1"/>
    <w:rsid w:val="00371657"/>
    <w:rsid w:val="00377B7C"/>
    <w:rsid w:val="0038789C"/>
    <w:rsid w:val="003C4C00"/>
    <w:rsid w:val="00401B3F"/>
    <w:rsid w:val="004308CE"/>
    <w:rsid w:val="00434E35"/>
    <w:rsid w:val="004D052C"/>
    <w:rsid w:val="00503D69"/>
    <w:rsid w:val="005C4648"/>
    <w:rsid w:val="005E2BD8"/>
    <w:rsid w:val="00611FE3"/>
    <w:rsid w:val="00631C02"/>
    <w:rsid w:val="006B5C58"/>
    <w:rsid w:val="00732702"/>
    <w:rsid w:val="00772AB7"/>
    <w:rsid w:val="00783C9F"/>
    <w:rsid w:val="0081464D"/>
    <w:rsid w:val="008D4790"/>
    <w:rsid w:val="008E74B3"/>
    <w:rsid w:val="008F15F0"/>
    <w:rsid w:val="00911B98"/>
    <w:rsid w:val="009C17C5"/>
    <w:rsid w:val="00A2711B"/>
    <w:rsid w:val="00AD2866"/>
    <w:rsid w:val="00AE2010"/>
    <w:rsid w:val="00AE39A6"/>
    <w:rsid w:val="00AE39DA"/>
    <w:rsid w:val="00AF797C"/>
    <w:rsid w:val="00B1379F"/>
    <w:rsid w:val="00B14E80"/>
    <w:rsid w:val="00B662C3"/>
    <w:rsid w:val="00B7648B"/>
    <w:rsid w:val="00B91FD1"/>
    <w:rsid w:val="00BB4A39"/>
    <w:rsid w:val="00BC01E2"/>
    <w:rsid w:val="00BF5885"/>
    <w:rsid w:val="00C2688A"/>
    <w:rsid w:val="00C31A91"/>
    <w:rsid w:val="00C74634"/>
    <w:rsid w:val="00C83325"/>
    <w:rsid w:val="00CA01F4"/>
    <w:rsid w:val="00CA088B"/>
    <w:rsid w:val="00CB0676"/>
    <w:rsid w:val="00D03340"/>
    <w:rsid w:val="00D1466C"/>
    <w:rsid w:val="00D437AA"/>
    <w:rsid w:val="00DA01DA"/>
    <w:rsid w:val="00DF007F"/>
    <w:rsid w:val="00DF7C1B"/>
    <w:rsid w:val="00E233C9"/>
    <w:rsid w:val="00E944D2"/>
    <w:rsid w:val="00E95AFA"/>
    <w:rsid w:val="00EB26C9"/>
    <w:rsid w:val="00EB482D"/>
    <w:rsid w:val="00EC1176"/>
    <w:rsid w:val="00EE0F17"/>
    <w:rsid w:val="00F05A4B"/>
    <w:rsid w:val="00FB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1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DF7C1B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DF7C1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F7C1B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qFormat/>
    <w:rsid w:val="00DF7C1B"/>
    <w:pPr>
      <w:keepNext/>
      <w:ind w:firstLine="709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DF7C1B"/>
    <w:pPr>
      <w:keepNext/>
      <w:jc w:val="both"/>
      <w:outlineLvl w:val="4"/>
    </w:pPr>
    <w:rPr>
      <w:sz w:val="28"/>
      <w:lang w:val="en-US"/>
    </w:rPr>
  </w:style>
  <w:style w:type="paragraph" w:styleId="6">
    <w:name w:val="heading 6"/>
    <w:basedOn w:val="a"/>
    <w:next w:val="a"/>
    <w:link w:val="60"/>
    <w:qFormat/>
    <w:rsid w:val="00DF7C1B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DF7C1B"/>
    <w:pPr>
      <w:keepNext/>
      <w:jc w:val="center"/>
      <w:outlineLvl w:val="6"/>
    </w:pPr>
    <w:rPr>
      <w:b/>
      <w:sz w:val="32"/>
      <w:lang w:val="uk-UA"/>
    </w:rPr>
  </w:style>
  <w:style w:type="paragraph" w:styleId="8">
    <w:name w:val="heading 8"/>
    <w:basedOn w:val="a"/>
    <w:next w:val="a"/>
    <w:link w:val="80"/>
    <w:qFormat/>
    <w:rsid w:val="00DF7C1B"/>
    <w:pPr>
      <w:keepNext/>
      <w:ind w:left="360"/>
      <w:jc w:val="center"/>
      <w:outlineLvl w:val="7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qFormat/>
    <w:rsid w:val="00DF7C1B"/>
    <w:pPr>
      <w:keepNext/>
      <w:numPr>
        <w:numId w:val="2"/>
      </w:numPr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C1B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DF7C1B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rsid w:val="00DF7C1B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rsid w:val="00DF7C1B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DF7C1B"/>
    <w:rPr>
      <w:rFonts w:ascii="Times New Roman" w:eastAsia="Times New Roman" w:hAnsi="Times New Roman" w:cs="Times New Roman"/>
      <w:sz w:val="28"/>
      <w:szCs w:val="20"/>
      <w:lang w:val="en-US" w:eastAsia="uk-UA"/>
    </w:rPr>
  </w:style>
  <w:style w:type="character" w:customStyle="1" w:styleId="60">
    <w:name w:val="Заголовок 6 Знак"/>
    <w:basedOn w:val="a0"/>
    <w:link w:val="6"/>
    <w:rsid w:val="00DF7C1B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character" w:customStyle="1" w:styleId="70">
    <w:name w:val="Заголовок 7 Знак"/>
    <w:basedOn w:val="a0"/>
    <w:link w:val="7"/>
    <w:rsid w:val="00DF7C1B"/>
    <w:rPr>
      <w:rFonts w:ascii="Times New Roman" w:eastAsia="Times New Roman" w:hAnsi="Times New Roman" w:cs="Times New Roman"/>
      <w:b/>
      <w:sz w:val="32"/>
      <w:szCs w:val="20"/>
      <w:lang w:val="uk-UA" w:eastAsia="uk-UA"/>
    </w:rPr>
  </w:style>
  <w:style w:type="character" w:customStyle="1" w:styleId="80">
    <w:name w:val="Заголовок 8 Знак"/>
    <w:basedOn w:val="a0"/>
    <w:link w:val="8"/>
    <w:rsid w:val="00DF7C1B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90">
    <w:name w:val="Заголовок 9 Знак"/>
    <w:basedOn w:val="a0"/>
    <w:link w:val="9"/>
    <w:rsid w:val="00DF7C1B"/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paragraph" w:styleId="a3">
    <w:name w:val="Title"/>
    <w:basedOn w:val="a"/>
    <w:link w:val="a4"/>
    <w:qFormat/>
    <w:rsid w:val="00DF7C1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F7C1B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Body Text Indent"/>
    <w:basedOn w:val="a"/>
    <w:link w:val="a6"/>
    <w:rsid w:val="00DF7C1B"/>
    <w:pPr>
      <w:ind w:firstLine="709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DF7C1B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7">
    <w:name w:val="header"/>
    <w:basedOn w:val="a"/>
    <w:link w:val="a8"/>
    <w:rsid w:val="00DF7C1B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F7C1B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9">
    <w:name w:val="page number"/>
    <w:basedOn w:val="a0"/>
    <w:rsid w:val="00DF7C1B"/>
  </w:style>
  <w:style w:type="paragraph" w:styleId="21">
    <w:name w:val="Body Text Indent 2"/>
    <w:basedOn w:val="a"/>
    <w:link w:val="22"/>
    <w:rsid w:val="00DF7C1B"/>
    <w:pPr>
      <w:ind w:firstLine="709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DF7C1B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a">
    <w:name w:val="footer"/>
    <w:basedOn w:val="a"/>
    <w:link w:val="ab"/>
    <w:rsid w:val="00DF7C1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DF7C1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Body Text"/>
    <w:basedOn w:val="a"/>
    <w:link w:val="ad"/>
    <w:rsid w:val="00DF7C1B"/>
    <w:pPr>
      <w:jc w:val="both"/>
    </w:pPr>
    <w:rPr>
      <w:sz w:val="28"/>
      <w:lang w:val="en-US"/>
    </w:rPr>
  </w:style>
  <w:style w:type="character" w:customStyle="1" w:styleId="ad">
    <w:name w:val="Основной текст Знак"/>
    <w:basedOn w:val="a0"/>
    <w:link w:val="ac"/>
    <w:rsid w:val="00DF7C1B"/>
    <w:rPr>
      <w:rFonts w:ascii="Times New Roman" w:eastAsia="Times New Roman" w:hAnsi="Times New Roman" w:cs="Times New Roman"/>
      <w:sz w:val="28"/>
      <w:szCs w:val="20"/>
      <w:lang w:val="en-US" w:eastAsia="uk-UA"/>
    </w:rPr>
  </w:style>
  <w:style w:type="paragraph" w:styleId="31">
    <w:name w:val="Body Text Indent 3"/>
    <w:basedOn w:val="a"/>
    <w:link w:val="32"/>
    <w:rsid w:val="00DF7C1B"/>
    <w:pPr>
      <w:ind w:firstLine="426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DF7C1B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e">
    <w:name w:val="Subtitle"/>
    <w:basedOn w:val="a"/>
    <w:link w:val="af"/>
    <w:qFormat/>
    <w:rsid w:val="00DF7C1B"/>
    <w:pPr>
      <w:jc w:val="center"/>
    </w:pPr>
    <w:rPr>
      <w:b/>
      <w:sz w:val="24"/>
      <w:lang w:val="uk-UA"/>
    </w:rPr>
  </w:style>
  <w:style w:type="character" w:customStyle="1" w:styleId="af">
    <w:name w:val="Подзаголовок Знак"/>
    <w:basedOn w:val="a0"/>
    <w:link w:val="ae"/>
    <w:rsid w:val="00DF7C1B"/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23">
    <w:name w:val="Body Text 2"/>
    <w:basedOn w:val="a"/>
    <w:link w:val="24"/>
    <w:rsid w:val="00DF7C1B"/>
    <w:pPr>
      <w:jc w:val="both"/>
    </w:pPr>
    <w:rPr>
      <w:sz w:val="24"/>
      <w:lang w:val="uk-UA"/>
    </w:rPr>
  </w:style>
  <w:style w:type="character" w:customStyle="1" w:styleId="24">
    <w:name w:val="Основной текст 2 Знак"/>
    <w:basedOn w:val="a0"/>
    <w:link w:val="23"/>
    <w:rsid w:val="00DF7C1B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33">
    <w:name w:val="Body Text 3"/>
    <w:basedOn w:val="a"/>
    <w:link w:val="34"/>
    <w:rsid w:val="00DF7C1B"/>
    <w:pPr>
      <w:jc w:val="center"/>
    </w:pPr>
    <w:rPr>
      <w:sz w:val="24"/>
      <w:lang w:val="uk-UA"/>
    </w:rPr>
  </w:style>
  <w:style w:type="character" w:customStyle="1" w:styleId="34">
    <w:name w:val="Основной текст 3 Знак"/>
    <w:basedOn w:val="a0"/>
    <w:link w:val="33"/>
    <w:rsid w:val="00DF7C1B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f0">
    <w:name w:val="Block Text"/>
    <w:basedOn w:val="a"/>
    <w:rsid w:val="00DF7C1B"/>
    <w:pPr>
      <w:ind w:left="1701" w:right="1218"/>
      <w:jc w:val="both"/>
    </w:pPr>
    <w:rPr>
      <w:sz w:val="28"/>
      <w:lang w:val="uk-UA" w:eastAsia="ru-RU"/>
    </w:rPr>
  </w:style>
  <w:style w:type="paragraph" w:customStyle="1" w:styleId="11">
    <w:name w:val="Обычный1"/>
    <w:rsid w:val="00DF7C1B"/>
    <w:pPr>
      <w:widowControl w:val="0"/>
      <w:spacing w:line="240" w:lineRule="auto"/>
      <w:ind w:left="1800" w:firstLine="0"/>
      <w:jc w:val="left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FR1">
    <w:name w:val="FR1"/>
    <w:rsid w:val="00DF7C1B"/>
    <w:pPr>
      <w:widowControl w:val="0"/>
      <w:autoSpaceDE w:val="0"/>
      <w:autoSpaceDN w:val="0"/>
      <w:adjustRightInd w:val="0"/>
      <w:spacing w:line="300" w:lineRule="auto"/>
      <w:ind w:left="320" w:hanging="32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Plain Text"/>
    <w:basedOn w:val="a"/>
    <w:link w:val="af2"/>
    <w:rsid w:val="00DF7C1B"/>
    <w:rPr>
      <w:rFonts w:ascii="Courier New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DF7C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DF7C1B"/>
    <w:rPr>
      <w:sz w:val="24"/>
      <w:szCs w:val="24"/>
      <w:shd w:val="clear" w:color="auto" w:fill="FFFFFF"/>
    </w:rPr>
  </w:style>
  <w:style w:type="paragraph" w:customStyle="1" w:styleId="13">
    <w:name w:val="Заголовок №1"/>
    <w:basedOn w:val="a"/>
    <w:link w:val="12"/>
    <w:rsid w:val="00DF7C1B"/>
    <w:pPr>
      <w:shd w:val="clear" w:color="auto" w:fill="FFFFFF"/>
      <w:spacing w:after="360" w:line="240" w:lineRule="atLeast"/>
      <w:outlineLvl w:val="0"/>
    </w:pPr>
    <w:rPr>
      <w:rFonts w:asciiTheme="minorHAnsi" w:eastAsiaTheme="minorHAnsi" w:hAnsiTheme="minorHAnsi" w:cstheme="minorBidi"/>
      <w:sz w:val="24"/>
      <w:szCs w:val="24"/>
      <w:shd w:val="clear" w:color="auto" w:fill="FFFFFF"/>
      <w:lang w:eastAsia="en-US"/>
    </w:rPr>
  </w:style>
  <w:style w:type="paragraph" w:styleId="af3">
    <w:name w:val="Balloon Text"/>
    <w:basedOn w:val="a"/>
    <w:link w:val="af4"/>
    <w:rsid w:val="00DF7C1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F7C1B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4">
    <w:name w:val="Абзац списка1"/>
    <w:basedOn w:val="a"/>
    <w:uiPriority w:val="99"/>
    <w:rsid w:val="00331F57"/>
    <w:pPr>
      <w:ind w:left="720"/>
      <w:contextualSpacing/>
    </w:pPr>
    <w:rPr>
      <w:sz w:val="24"/>
      <w:szCs w:val="24"/>
      <w:lang w:val="uk-UA"/>
    </w:rPr>
  </w:style>
  <w:style w:type="paragraph" w:styleId="af5">
    <w:name w:val="List Paragraph"/>
    <w:basedOn w:val="a"/>
    <w:uiPriority w:val="34"/>
    <w:qFormat/>
    <w:rsid w:val="00434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14</Pages>
  <Words>11322</Words>
  <Characters>6455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Ivan</cp:lastModifiedBy>
  <cp:revision>19</cp:revision>
  <dcterms:created xsi:type="dcterms:W3CDTF">2019-09-04T16:04:00Z</dcterms:created>
  <dcterms:modified xsi:type="dcterms:W3CDTF">2019-11-19T09:04:00Z</dcterms:modified>
</cp:coreProperties>
</file>